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5B08391" w14:textId="440BC42F" w:rsidR="00727568" w:rsidRDefault="002815AE" w:rsidP="009C1AC4">
      <w:pPr>
        <w:spacing w:line="480" w:lineRule="auto"/>
        <w:rPr>
          <w:rFonts w:ascii="Arial" w:hAnsi="Arial" w:cs="Arial"/>
          <w:b/>
          <w:color w:val="000000" w:themeColor="text1"/>
        </w:rPr>
      </w:pPr>
      <w:bookmarkStart w:id="0" w:name="_GoBack"/>
      <w:bookmarkEnd w:id="0"/>
      <w:r>
        <w:rPr>
          <w:rFonts w:ascii="Arial" w:hAnsi="Arial" w:cs="Arial"/>
          <w:b/>
          <w:color w:val="000000" w:themeColor="text1"/>
        </w:rPr>
        <w:t>Extended Materials and Methods</w:t>
      </w:r>
    </w:p>
    <w:p w14:paraId="3D76BC9B" w14:textId="51171062" w:rsidR="00EA43F4" w:rsidRDefault="00451A90" w:rsidP="009C1AC4">
      <w:pPr>
        <w:spacing w:line="480" w:lineRule="auto"/>
        <w:rPr>
          <w:rFonts w:ascii="Arial" w:hAnsi="Arial" w:cs="Arial"/>
          <w:b/>
          <w:color w:val="000000" w:themeColor="text1"/>
        </w:rPr>
      </w:pPr>
      <w:r>
        <w:rPr>
          <w:rFonts w:ascii="Arial" w:hAnsi="Arial" w:cs="Arial"/>
          <w:b/>
          <w:color w:val="000000" w:themeColor="text1"/>
        </w:rPr>
        <w:t>Chemistry</w:t>
      </w:r>
    </w:p>
    <w:p w14:paraId="6FEABDD1" w14:textId="2541D681" w:rsidR="00451A90" w:rsidRDefault="00451A90" w:rsidP="009C1AC4">
      <w:pPr>
        <w:spacing w:line="480" w:lineRule="auto"/>
        <w:rPr>
          <w:rFonts w:ascii="Arial" w:hAnsi="Arial" w:cs="Arial"/>
          <w:color w:val="000000" w:themeColor="text1"/>
          <w:u w:val="single"/>
        </w:rPr>
      </w:pPr>
      <w:r w:rsidRPr="00451A90">
        <w:rPr>
          <w:rFonts w:ascii="Arial" w:hAnsi="Arial" w:cs="Arial"/>
          <w:color w:val="000000" w:themeColor="text1"/>
          <w:u w:val="single"/>
        </w:rPr>
        <w:t>A. Total synthesis of erastin</w:t>
      </w:r>
      <w:r w:rsidR="005D01C6">
        <w:rPr>
          <w:rFonts w:ascii="Arial" w:hAnsi="Arial" w:cs="Arial"/>
          <w:color w:val="000000" w:themeColor="text1"/>
          <w:u w:val="single"/>
        </w:rPr>
        <w:t xml:space="preserve"> and analogs</w:t>
      </w:r>
    </w:p>
    <w:p w14:paraId="53049DB7" w14:textId="66EA4297" w:rsidR="00256A07" w:rsidRPr="00B375B2" w:rsidRDefault="00256A07" w:rsidP="009C1AC4">
      <w:pPr>
        <w:spacing w:line="480" w:lineRule="auto"/>
        <w:rPr>
          <w:rFonts w:ascii="Arial" w:hAnsi="Arial"/>
          <w:b/>
        </w:rPr>
      </w:pPr>
      <w:r w:rsidRPr="00256A07">
        <w:rPr>
          <w:rFonts w:ascii="Arial" w:hAnsi="Arial"/>
          <w:b/>
        </w:rPr>
        <w:t>General information</w:t>
      </w:r>
      <w:r w:rsidR="00B375B2" w:rsidRPr="00B375B2">
        <w:rPr>
          <w:rFonts w:ascii="Arial" w:hAnsi="Arial"/>
        </w:rPr>
        <w:t xml:space="preserve">.  </w:t>
      </w:r>
      <w:r w:rsidRPr="006B2B6D">
        <w:rPr>
          <w:rFonts w:ascii="Arial" w:hAnsi="Arial"/>
        </w:rPr>
        <w:t>All reactions were carried out under a nitrogen atmosphere under anhydrous conditions unless indicated otherwise. Anhydrous methylene chloride (DCM), tetrahydrofuran (THF), N,N-dimethylform</w:t>
      </w:r>
      <w:r>
        <w:rPr>
          <w:rFonts w:ascii="Arial" w:hAnsi="Arial"/>
        </w:rPr>
        <w:t>amide (DMF) was purchased from Sigma-A</w:t>
      </w:r>
      <w:r w:rsidRPr="006B2B6D">
        <w:rPr>
          <w:rFonts w:ascii="Arial" w:hAnsi="Arial"/>
        </w:rPr>
        <w:t>ldrich. Reactions were magnetically stirred and monitored by thin layer chromatography carried out by Merck pre-coated 0.25 mm silica plates containing a 254 nm fluorescence indicator. Flash chromatography was preformed on a Teledyne</w:t>
      </w:r>
      <w:r>
        <w:rPr>
          <w:rFonts w:ascii="Arial" w:hAnsi="Arial"/>
        </w:rPr>
        <w:t xml:space="preserve"> C</w:t>
      </w:r>
      <w:r w:rsidRPr="006B2B6D">
        <w:rPr>
          <w:rFonts w:ascii="Arial" w:hAnsi="Arial"/>
        </w:rPr>
        <w:t xml:space="preserve">ombiflash companion automatic flash chromatography system. Preparative thin layer chromatography was performed on 1 mm. Spectroscopy: NMR spectra were obtained on a Bruker DPX 300 or 400 MHz spectrometer. </w:t>
      </w:r>
    </w:p>
    <w:p w14:paraId="732357C9" w14:textId="03539EF8" w:rsidR="00256A07" w:rsidRPr="006B2B6D" w:rsidRDefault="0072211F" w:rsidP="009C1AC4">
      <w:pPr>
        <w:autoSpaceDE w:val="0"/>
        <w:autoSpaceDN w:val="0"/>
        <w:spacing w:line="480" w:lineRule="auto"/>
        <w:rPr>
          <w:rFonts w:ascii="Arial" w:hAnsi="Arial"/>
        </w:rPr>
      </w:pPr>
      <w:r>
        <w:rPr>
          <w:rFonts w:ascii="Arial" w:hAnsi="Arial"/>
          <w:b/>
          <w:noProof/>
        </w:rPr>
        <w:drawing>
          <wp:anchor distT="0" distB="0" distL="114300" distR="114300" simplePos="0" relativeHeight="251659264" behindDoc="0" locked="0" layoutInCell="1" allowOverlap="1" wp14:anchorId="131472F7" wp14:editId="13449C14">
            <wp:simplePos x="0" y="0"/>
            <wp:positionH relativeFrom="column">
              <wp:posOffset>0</wp:posOffset>
            </wp:positionH>
            <wp:positionV relativeFrom="paragraph">
              <wp:posOffset>130175</wp:posOffset>
            </wp:positionV>
            <wp:extent cx="5257800" cy="2488565"/>
            <wp:effectExtent l="0" t="0" r="0" b="63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5257800" cy="2488565"/>
                    </a:xfrm>
                    <a:prstGeom prst="rect">
                      <a:avLst/>
                    </a:prstGeom>
                    <a:noFill/>
                    <a:ln w="9525">
                      <a:noFill/>
                      <a:miter lim="800000"/>
                      <a:headEnd/>
                      <a:tailEnd/>
                    </a:ln>
                  </pic:spPr>
                </pic:pic>
              </a:graphicData>
            </a:graphic>
          </wp:anchor>
        </w:drawing>
      </w:r>
    </w:p>
    <w:p w14:paraId="2DEB9FD9" w14:textId="5506DCDB" w:rsidR="00256A07" w:rsidRPr="006B2B6D" w:rsidRDefault="00256A07" w:rsidP="009C1AC4">
      <w:pPr>
        <w:pStyle w:val="Heading2"/>
        <w:spacing w:before="2" w:after="2" w:line="480" w:lineRule="auto"/>
        <w:rPr>
          <w:rFonts w:ascii="Arial" w:hAnsi="Arial"/>
          <w:b w:val="0"/>
          <w:sz w:val="24"/>
        </w:rPr>
      </w:pPr>
      <w:r w:rsidRPr="00B375B2">
        <w:rPr>
          <w:rFonts w:ascii="Arial" w:hAnsi="Arial"/>
          <w:sz w:val="24"/>
        </w:rPr>
        <w:lastRenderedPageBreak/>
        <w:t>Abbreviations</w:t>
      </w:r>
      <w:r w:rsidRPr="006B2B6D">
        <w:rPr>
          <w:rFonts w:ascii="Arial" w:hAnsi="Arial"/>
          <w:b w:val="0"/>
          <w:sz w:val="24"/>
        </w:rPr>
        <w:t>. EDIPA = diisopropylethyl amine, EtOAc = ethyl acetate, Et2O = diethyl ether, MeOH = methanol, EtOH = ethanol, Pd(PPh</w:t>
      </w:r>
      <w:r w:rsidRPr="0072211F">
        <w:rPr>
          <w:rFonts w:ascii="Arial" w:hAnsi="Arial"/>
          <w:b w:val="0"/>
          <w:sz w:val="24"/>
          <w:vertAlign w:val="subscript"/>
        </w:rPr>
        <w:t>3</w:t>
      </w:r>
      <w:r w:rsidRPr="006B2B6D">
        <w:rPr>
          <w:rFonts w:ascii="Arial" w:hAnsi="Arial"/>
          <w:b w:val="0"/>
          <w:sz w:val="24"/>
        </w:rPr>
        <w:t>)</w:t>
      </w:r>
      <w:r w:rsidRPr="0072211F">
        <w:rPr>
          <w:rFonts w:ascii="Arial" w:hAnsi="Arial"/>
          <w:b w:val="0"/>
          <w:sz w:val="24"/>
          <w:vertAlign w:val="subscript"/>
        </w:rPr>
        <w:t>4</w:t>
      </w:r>
      <w:r w:rsidRPr="006B2B6D">
        <w:rPr>
          <w:rFonts w:ascii="Arial" w:hAnsi="Arial"/>
          <w:b w:val="0"/>
          <w:sz w:val="24"/>
        </w:rPr>
        <w:t xml:space="preserve"> = Tetrakis(triphenylphosphine)palladium(0), Na</w:t>
      </w:r>
      <w:r w:rsidRPr="0072211F">
        <w:rPr>
          <w:rFonts w:ascii="Arial" w:hAnsi="Arial"/>
          <w:b w:val="0"/>
          <w:sz w:val="24"/>
          <w:vertAlign w:val="subscript"/>
        </w:rPr>
        <w:t>2</w:t>
      </w:r>
      <w:r w:rsidRPr="006B2B6D">
        <w:rPr>
          <w:rFonts w:ascii="Arial" w:hAnsi="Arial"/>
          <w:b w:val="0"/>
          <w:sz w:val="24"/>
        </w:rPr>
        <w:t>SO</w:t>
      </w:r>
      <w:r w:rsidRPr="0072211F">
        <w:rPr>
          <w:rFonts w:ascii="Arial" w:hAnsi="Arial"/>
          <w:b w:val="0"/>
          <w:sz w:val="24"/>
          <w:vertAlign w:val="subscript"/>
        </w:rPr>
        <w:t>4</w:t>
      </w:r>
      <w:r w:rsidRPr="006B2B6D">
        <w:rPr>
          <w:rFonts w:ascii="Arial" w:hAnsi="Arial"/>
          <w:b w:val="0"/>
          <w:sz w:val="24"/>
        </w:rPr>
        <w:t xml:space="preserve"> = sodium sulfate, MgSO</w:t>
      </w:r>
      <w:r w:rsidRPr="008E7288">
        <w:rPr>
          <w:rFonts w:ascii="Arial" w:hAnsi="Arial"/>
          <w:b w:val="0"/>
          <w:sz w:val="24"/>
          <w:vertAlign w:val="subscript"/>
        </w:rPr>
        <w:t>4</w:t>
      </w:r>
      <w:r w:rsidRPr="006B2B6D">
        <w:rPr>
          <w:rFonts w:ascii="Arial" w:hAnsi="Arial"/>
          <w:b w:val="0"/>
          <w:sz w:val="24"/>
        </w:rPr>
        <w:t xml:space="preserve"> = </w:t>
      </w:r>
    </w:p>
    <w:p w14:paraId="43601BFA" w14:textId="17F1D45A" w:rsidR="00256A07" w:rsidRPr="006B2B6D" w:rsidRDefault="00256A07" w:rsidP="009C1AC4">
      <w:pPr>
        <w:pStyle w:val="Heading2"/>
        <w:spacing w:before="2" w:after="2" w:line="480" w:lineRule="auto"/>
        <w:rPr>
          <w:rFonts w:ascii="Arial" w:hAnsi="Arial"/>
          <w:b w:val="0"/>
          <w:sz w:val="24"/>
        </w:rPr>
      </w:pPr>
      <w:r w:rsidRPr="006B2B6D">
        <w:rPr>
          <w:rFonts w:ascii="Arial" w:hAnsi="Arial"/>
          <w:b w:val="0"/>
          <w:sz w:val="24"/>
        </w:rPr>
        <w:t xml:space="preserve"> DMAP = 4-dimethylaminopyridine, POCl</w:t>
      </w:r>
      <w:r w:rsidRPr="0072211F">
        <w:rPr>
          <w:rFonts w:ascii="Arial" w:hAnsi="Arial"/>
          <w:b w:val="0"/>
          <w:sz w:val="24"/>
          <w:vertAlign w:val="subscript"/>
        </w:rPr>
        <w:t>3</w:t>
      </w:r>
      <w:r w:rsidRPr="006B2B6D">
        <w:rPr>
          <w:rFonts w:ascii="Arial" w:hAnsi="Arial"/>
          <w:b w:val="0"/>
          <w:sz w:val="24"/>
        </w:rPr>
        <w:t xml:space="preserve"> = phosphorous oxychloride, NaHCO</w:t>
      </w:r>
      <w:r w:rsidRPr="008E7288">
        <w:rPr>
          <w:rFonts w:ascii="Arial" w:hAnsi="Arial"/>
          <w:b w:val="0"/>
          <w:sz w:val="24"/>
          <w:vertAlign w:val="subscript"/>
        </w:rPr>
        <w:t>3</w:t>
      </w:r>
      <w:r w:rsidRPr="006B2B6D">
        <w:rPr>
          <w:rFonts w:ascii="Arial" w:hAnsi="Arial"/>
          <w:b w:val="0"/>
          <w:sz w:val="24"/>
        </w:rPr>
        <w:t xml:space="preserve"> = sodium bicarbonate, TBS-Cl = </w:t>
      </w:r>
      <w:r w:rsidRPr="0072211F">
        <w:rPr>
          <w:rFonts w:ascii="Arial" w:hAnsi="Arial"/>
          <w:b w:val="0"/>
          <w:i/>
          <w:sz w:val="24"/>
        </w:rPr>
        <w:t>tert</w:t>
      </w:r>
      <w:r w:rsidRPr="006B2B6D">
        <w:rPr>
          <w:rFonts w:ascii="Arial" w:hAnsi="Arial"/>
          <w:b w:val="0"/>
          <w:sz w:val="24"/>
        </w:rPr>
        <w:t>-butylchlorodimethylsilane, NBS = N-bromosuccinimide, NaBH</w:t>
      </w:r>
      <w:r w:rsidRPr="008E7288">
        <w:rPr>
          <w:rFonts w:ascii="Arial" w:hAnsi="Arial"/>
          <w:b w:val="0"/>
          <w:sz w:val="24"/>
          <w:vertAlign w:val="subscript"/>
        </w:rPr>
        <w:t>4</w:t>
      </w:r>
      <w:r w:rsidRPr="006B2B6D">
        <w:rPr>
          <w:rFonts w:ascii="Arial" w:hAnsi="Arial"/>
          <w:b w:val="0"/>
          <w:sz w:val="24"/>
        </w:rPr>
        <w:t xml:space="preserve"> = sodium borohydride, NH</w:t>
      </w:r>
      <w:r w:rsidRPr="008E7288">
        <w:rPr>
          <w:rFonts w:ascii="Arial" w:hAnsi="Arial"/>
          <w:b w:val="0"/>
          <w:sz w:val="24"/>
          <w:vertAlign w:val="subscript"/>
        </w:rPr>
        <w:t>4</w:t>
      </w:r>
      <w:r w:rsidRPr="006B2B6D">
        <w:rPr>
          <w:rFonts w:ascii="Arial" w:hAnsi="Arial"/>
          <w:b w:val="0"/>
          <w:sz w:val="24"/>
        </w:rPr>
        <w:t>Cl = ammonium chloride, TFA = triflouroacetic acid, PBr</w:t>
      </w:r>
      <w:r w:rsidRPr="008E7288">
        <w:rPr>
          <w:rFonts w:ascii="Arial" w:hAnsi="Arial"/>
          <w:b w:val="0"/>
          <w:sz w:val="24"/>
          <w:vertAlign w:val="subscript"/>
        </w:rPr>
        <w:t>3</w:t>
      </w:r>
      <w:r w:rsidRPr="006B2B6D">
        <w:rPr>
          <w:rFonts w:ascii="Arial" w:hAnsi="Arial"/>
          <w:b w:val="0"/>
          <w:sz w:val="24"/>
        </w:rPr>
        <w:t xml:space="preserve"> = phosphours tribromide, HBTU = O-(Benzotriazol-1-yl)-N,N,N</w:t>
      </w:r>
      <w:r w:rsidRPr="006B2B6D">
        <w:rPr>
          <w:rFonts w:ascii="Arial" w:hAnsi="Arial" w:cs="Times New Roman"/>
          <w:b w:val="0"/>
          <w:sz w:val="24"/>
        </w:rPr>
        <w:t>′</w:t>
      </w:r>
      <w:r w:rsidRPr="006B2B6D">
        <w:rPr>
          <w:rFonts w:ascii="Arial" w:hAnsi="Arial"/>
          <w:b w:val="0"/>
          <w:sz w:val="24"/>
        </w:rPr>
        <w:t>,N</w:t>
      </w:r>
      <w:r w:rsidRPr="006B2B6D">
        <w:rPr>
          <w:rFonts w:ascii="Arial" w:hAnsi="Arial" w:cs="Times New Roman"/>
          <w:b w:val="0"/>
          <w:sz w:val="24"/>
        </w:rPr>
        <w:t>′</w:t>
      </w:r>
      <w:r w:rsidRPr="006B2B6D">
        <w:rPr>
          <w:rFonts w:ascii="Arial" w:hAnsi="Arial"/>
          <w:b w:val="0"/>
          <w:sz w:val="24"/>
        </w:rPr>
        <w:t>-tetramethyluronium hexafluorophosphate</w:t>
      </w:r>
    </w:p>
    <w:p w14:paraId="7397893A" w14:textId="77777777" w:rsidR="00256A07" w:rsidRPr="006B2B6D" w:rsidRDefault="00256A07" w:rsidP="009C1AC4">
      <w:pPr>
        <w:spacing w:line="480" w:lineRule="auto"/>
        <w:rPr>
          <w:rFonts w:ascii="Arial" w:hAnsi="Arial"/>
        </w:rPr>
      </w:pPr>
    </w:p>
    <w:p w14:paraId="031C1014" w14:textId="12E0B5F1" w:rsidR="00256A07" w:rsidRPr="00A66F36" w:rsidRDefault="00256A07" w:rsidP="009C1AC4">
      <w:pPr>
        <w:spacing w:line="480" w:lineRule="auto"/>
        <w:rPr>
          <w:rFonts w:ascii="Arial" w:hAnsi="Arial"/>
          <w:b/>
        </w:rPr>
      </w:pPr>
      <w:r w:rsidRPr="00A66F36">
        <w:rPr>
          <w:rFonts w:ascii="Arial" w:hAnsi="Arial"/>
          <w:b/>
        </w:rPr>
        <w:t>Quinoline Erastin (scheme 2) – 6MEW78</w:t>
      </w:r>
    </w:p>
    <w:p w14:paraId="5FC5064E" w14:textId="5C688338" w:rsidR="00256A07" w:rsidRPr="00A66F36" w:rsidRDefault="00256A07" w:rsidP="009C1AC4">
      <w:pPr>
        <w:spacing w:line="480" w:lineRule="auto"/>
        <w:rPr>
          <w:rFonts w:ascii="Arial" w:hAnsi="Arial"/>
          <w:b/>
        </w:rPr>
      </w:pPr>
      <w:r w:rsidRPr="00A66F36">
        <w:rPr>
          <w:rFonts w:ascii="Arial" w:hAnsi="Arial"/>
          <w:b/>
          <w:color w:val="000000"/>
        </w:rPr>
        <w:t>N-phenylethanamide</w:t>
      </w:r>
      <w:r w:rsidR="00A66F36">
        <w:rPr>
          <w:rFonts w:ascii="Arial" w:hAnsi="Arial"/>
          <w:b/>
        </w:rPr>
        <w:t xml:space="preserve">.  </w:t>
      </w:r>
      <w:r w:rsidRPr="006B2B6D">
        <w:rPr>
          <w:rFonts w:ascii="Arial" w:hAnsi="Arial"/>
        </w:rPr>
        <w:t>Acetyl chloride (0.916 mL, 12.89 mmol, 1.2 eq) was added slowly to a solution of EDIPA (2.25 mL, 12.89 mmol, 1.2 eq) and aniline (0.98 mL, 10.74 mmol) at 0</w:t>
      </w:r>
      <w:r w:rsidR="0072211F">
        <w:rPr>
          <w:rFonts w:ascii="Arial" w:hAnsi="Arial"/>
        </w:rPr>
        <w:t xml:space="preserve"> °</w:t>
      </w:r>
      <w:r w:rsidRPr="006B2B6D">
        <w:rPr>
          <w:rFonts w:ascii="Arial" w:hAnsi="Arial"/>
        </w:rPr>
        <w:t xml:space="preserve">C. The resulting mixture was stirred for an additional hour at </w:t>
      </w:r>
      <w:r w:rsidR="0072211F" w:rsidRPr="006B2B6D">
        <w:rPr>
          <w:rFonts w:ascii="Arial" w:hAnsi="Arial"/>
        </w:rPr>
        <w:t>0</w:t>
      </w:r>
      <w:r w:rsidR="0072211F">
        <w:rPr>
          <w:rFonts w:ascii="Arial" w:hAnsi="Arial"/>
        </w:rPr>
        <w:t xml:space="preserve"> °</w:t>
      </w:r>
      <w:r w:rsidR="0072211F" w:rsidRPr="006B2B6D">
        <w:rPr>
          <w:rFonts w:ascii="Arial" w:hAnsi="Arial"/>
        </w:rPr>
        <w:t>C</w:t>
      </w:r>
      <w:r w:rsidRPr="006B2B6D">
        <w:rPr>
          <w:rFonts w:ascii="Arial" w:hAnsi="Arial"/>
        </w:rPr>
        <w:t xml:space="preserve"> then at 25 </w:t>
      </w:r>
      <w:r w:rsidR="0072211F">
        <w:rPr>
          <w:rFonts w:ascii="Arial" w:hAnsi="Arial"/>
        </w:rPr>
        <w:t>°</w:t>
      </w:r>
      <w:r w:rsidR="0072211F" w:rsidRPr="006B2B6D">
        <w:rPr>
          <w:rFonts w:ascii="Arial" w:hAnsi="Arial"/>
        </w:rPr>
        <w:t xml:space="preserve">C </w:t>
      </w:r>
      <w:r w:rsidRPr="006B2B6D">
        <w:rPr>
          <w:rFonts w:ascii="Arial" w:hAnsi="Arial"/>
        </w:rPr>
        <w:t xml:space="preserve">for 4 hours. </w:t>
      </w:r>
      <w:r w:rsidRPr="006B2B6D">
        <w:rPr>
          <w:rFonts w:ascii="Arial" w:hAnsi="Arial"/>
          <w:color w:val="000000"/>
        </w:rPr>
        <w:t>Upon completion, the mixture was quenched with saturated aqueous NaHCO</w:t>
      </w:r>
      <w:r w:rsidRPr="008E7288">
        <w:rPr>
          <w:rFonts w:ascii="Arial" w:hAnsi="Arial"/>
          <w:color w:val="000000"/>
          <w:vertAlign w:val="subscript"/>
        </w:rPr>
        <w:t>3</w:t>
      </w:r>
      <w:r w:rsidR="0072211F">
        <w:rPr>
          <w:rFonts w:ascii="Arial" w:hAnsi="Arial"/>
          <w:color w:val="000000"/>
        </w:rPr>
        <w:t xml:space="preserve"> and extracted three</w:t>
      </w:r>
      <w:r w:rsidRPr="006B2B6D">
        <w:rPr>
          <w:rFonts w:ascii="Arial" w:hAnsi="Arial"/>
          <w:color w:val="000000"/>
        </w:rPr>
        <w:t xml:space="preserve"> times with EtOAc. The combined organic layers were dried (Na</w:t>
      </w:r>
      <w:r w:rsidRPr="008E7288">
        <w:rPr>
          <w:rFonts w:ascii="Arial" w:hAnsi="Arial"/>
          <w:color w:val="000000"/>
          <w:vertAlign w:val="subscript"/>
        </w:rPr>
        <w:t>2</w:t>
      </w:r>
      <w:r w:rsidRPr="006B2B6D">
        <w:rPr>
          <w:rFonts w:ascii="Arial" w:hAnsi="Arial"/>
          <w:color w:val="000000"/>
        </w:rPr>
        <w:t>SO</w:t>
      </w:r>
      <w:r w:rsidRPr="008E7288">
        <w:rPr>
          <w:rFonts w:ascii="Arial" w:hAnsi="Arial"/>
          <w:color w:val="000000"/>
          <w:vertAlign w:val="subscript"/>
        </w:rPr>
        <w:t>4</w:t>
      </w:r>
      <w:r w:rsidRPr="006B2B6D">
        <w:rPr>
          <w:rFonts w:ascii="Arial" w:hAnsi="Arial"/>
          <w:color w:val="000000"/>
        </w:rPr>
        <w:t>), concentrated, and the crude</w:t>
      </w:r>
      <w:r w:rsidR="00C666F8">
        <w:rPr>
          <w:rFonts w:ascii="Arial" w:hAnsi="Arial"/>
          <w:color w:val="000000"/>
        </w:rPr>
        <w:t xml:space="preserve"> material was purified by combi</w:t>
      </w:r>
      <w:r w:rsidRPr="006B2B6D">
        <w:rPr>
          <w:rFonts w:ascii="Arial" w:hAnsi="Arial"/>
          <w:color w:val="000000"/>
        </w:rPr>
        <w:t>flash 0-&gt; 20% EtOAc in hexanes to provide N-phenylethanamide (1.27 g, 88% yield).</w:t>
      </w:r>
    </w:p>
    <w:p w14:paraId="248FC55D" w14:textId="77777777" w:rsidR="00256A07" w:rsidRPr="006B2B6D" w:rsidRDefault="00256A07" w:rsidP="009C1AC4">
      <w:pPr>
        <w:spacing w:line="480" w:lineRule="auto"/>
        <w:rPr>
          <w:rFonts w:ascii="Arial" w:hAnsi="Arial"/>
          <w:color w:val="000000"/>
        </w:rPr>
      </w:pPr>
    </w:p>
    <w:p w14:paraId="40A12DF6" w14:textId="66B402EE" w:rsidR="00256A07" w:rsidRPr="006B2B6D" w:rsidRDefault="00256A07" w:rsidP="009C1AC4">
      <w:pPr>
        <w:spacing w:line="480" w:lineRule="auto"/>
        <w:rPr>
          <w:rFonts w:ascii="Arial" w:hAnsi="Arial"/>
          <w:color w:val="000000"/>
        </w:rPr>
      </w:pPr>
      <w:r w:rsidRPr="00A66F36">
        <w:rPr>
          <w:rFonts w:ascii="Arial" w:hAnsi="Arial"/>
          <w:b/>
          <w:color w:val="000000"/>
        </w:rPr>
        <w:t>2-chloroquinoline-3-carbaldehyde</w:t>
      </w:r>
      <w:r w:rsidR="00A66F36">
        <w:rPr>
          <w:rFonts w:ascii="Arial" w:hAnsi="Arial"/>
          <w:color w:val="000000"/>
        </w:rPr>
        <w:t xml:space="preserve">. </w:t>
      </w:r>
      <w:r w:rsidRPr="006B2B6D">
        <w:rPr>
          <w:rFonts w:ascii="Arial" w:hAnsi="Arial"/>
          <w:color w:val="000000"/>
        </w:rPr>
        <w:t>POCl</w:t>
      </w:r>
      <w:r w:rsidRPr="008E7288">
        <w:rPr>
          <w:rFonts w:ascii="Arial" w:hAnsi="Arial"/>
          <w:color w:val="000000"/>
          <w:vertAlign w:val="subscript"/>
        </w:rPr>
        <w:t>3</w:t>
      </w:r>
      <w:r w:rsidRPr="006B2B6D">
        <w:rPr>
          <w:rFonts w:ascii="Arial" w:hAnsi="Arial"/>
          <w:color w:val="000000"/>
        </w:rPr>
        <w:t xml:space="preserve"> (1.29 mL, 14.1 mmol, 9.5 eq) was added to DMF (0.379 mL, 4.89 mmol, 3.3 eq) at 0 </w:t>
      </w:r>
      <w:r w:rsidR="0072211F">
        <w:rPr>
          <w:rFonts w:ascii="Arial" w:hAnsi="Arial"/>
        </w:rPr>
        <w:t>°</w:t>
      </w:r>
      <w:r w:rsidR="0072211F" w:rsidRPr="006B2B6D">
        <w:rPr>
          <w:rFonts w:ascii="Arial" w:hAnsi="Arial"/>
        </w:rPr>
        <w:t>C</w:t>
      </w:r>
      <w:r w:rsidRPr="006B2B6D">
        <w:rPr>
          <w:rFonts w:ascii="Arial" w:hAnsi="Arial"/>
          <w:color w:val="000000"/>
        </w:rPr>
        <w:t xml:space="preserve">. The mixture was stirred for an additional 5 min at 0 </w:t>
      </w:r>
      <w:r w:rsidR="0072211F">
        <w:rPr>
          <w:rFonts w:ascii="Arial" w:hAnsi="Arial"/>
        </w:rPr>
        <w:t>°</w:t>
      </w:r>
      <w:r w:rsidR="0072211F" w:rsidRPr="006B2B6D">
        <w:rPr>
          <w:rFonts w:ascii="Arial" w:hAnsi="Arial"/>
        </w:rPr>
        <w:t>C</w:t>
      </w:r>
      <w:r w:rsidRPr="006B2B6D">
        <w:rPr>
          <w:rFonts w:ascii="Arial" w:hAnsi="Arial"/>
          <w:color w:val="000000"/>
        </w:rPr>
        <w:t xml:space="preserve"> before the addition of N-phenylethanamide (200 mg, 1.48 mmol). The mixture was then heated to 75 </w:t>
      </w:r>
      <w:r w:rsidR="0072211F">
        <w:rPr>
          <w:rFonts w:ascii="Arial" w:hAnsi="Arial"/>
        </w:rPr>
        <w:t>°</w:t>
      </w:r>
      <w:r w:rsidR="0072211F" w:rsidRPr="006B2B6D">
        <w:rPr>
          <w:rFonts w:ascii="Arial" w:hAnsi="Arial"/>
        </w:rPr>
        <w:t>C</w:t>
      </w:r>
      <w:r w:rsidRPr="006B2B6D">
        <w:rPr>
          <w:rFonts w:ascii="Arial" w:hAnsi="Arial"/>
          <w:color w:val="000000"/>
        </w:rPr>
        <w:t xml:space="preserve"> and stirred for 12 h</w:t>
      </w:r>
      <w:r w:rsidR="0072211F">
        <w:rPr>
          <w:rFonts w:ascii="Arial" w:hAnsi="Arial"/>
          <w:color w:val="000000"/>
        </w:rPr>
        <w:t>ou</w:t>
      </w:r>
      <w:r w:rsidRPr="006B2B6D">
        <w:rPr>
          <w:rFonts w:ascii="Arial" w:hAnsi="Arial"/>
          <w:color w:val="000000"/>
        </w:rPr>
        <w:t>r</w:t>
      </w:r>
      <w:r w:rsidR="0072211F">
        <w:rPr>
          <w:rFonts w:ascii="Arial" w:hAnsi="Arial"/>
          <w:color w:val="000000"/>
        </w:rPr>
        <w:t>s</w:t>
      </w:r>
      <w:r w:rsidRPr="006B2B6D">
        <w:rPr>
          <w:rFonts w:ascii="Arial" w:hAnsi="Arial"/>
          <w:color w:val="000000"/>
        </w:rPr>
        <w:t>. Upon completion, the reaction was quenched carefully</w:t>
      </w:r>
      <w:r w:rsidR="0072211F">
        <w:rPr>
          <w:rFonts w:ascii="Arial" w:hAnsi="Arial"/>
          <w:color w:val="000000"/>
        </w:rPr>
        <w:t xml:space="preserve"> with cold water and extracted three</w:t>
      </w:r>
      <w:r w:rsidRPr="006B2B6D">
        <w:rPr>
          <w:rFonts w:ascii="Arial" w:hAnsi="Arial"/>
          <w:color w:val="000000"/>
        </w:rPr>
        <w:t xml:space="preserve"> times with Et</w:t>
      </w:r>
      <w:r w:rsidRPr="00C666F8">
        <w:rPr>
          <w:rFonts w:ascii="Arial" w:hAnsi="Arial"/>
          <w:color w:val="000000"/>
          <w:vertAlign w:val="subscript"/>
        </w:rPr>
        <w:t>2</w:t>
      </w:r>
      <w:r w:rsidRPr="006B2B6D">
        <w:rPr>
          <w:rFonts w:ascii="Arial" w:hAnsi="Arial"/>
          <w:color w:val="000000"/>
        </w:rPr>
        <w:t>O. The combined organic layers were dried (MgSO</w:t>
      </w:r>
      <w:r w:rsidRPr="00C666F8">
        <w:rPr>
          <w:rFonts w:ascii="Arial" w:hAnsi="Arial"/>
          <w:color w:val="000000"/>
          <w:vertAlign w:val="subscript"/>
        </w:rPr>
        <w:t>4</w:t>
      </w:r>
      <w:r w:rsidRPr="006B2B6D">
        <w:rPr>
          <w:rFonts w:ascii="Arial" w:hAnsi="Arial"/>
          <w:color w:val="000000"/>
        </w:rPr>
        <w:t>), concentrated, and the crude material was purified by combiflash 0-&gt;30% EtOAc in hexanes to provide 2-chloroquinoline-3-carbaldehyde (139 mg, 49% yield).</w:t>
      </w:r>
    </w:p>
    <w:p w14:paraId="026D202C" w14:textId="77777777" w:rsidR="00256A07" w:rsidRPr="006B2B6D" w:rsidRDefault="00256A07" w:rsidP="009C1AC4">
      <w:pPr>
        <w:spacing w:line="480" w:lineRule="auto"/>
        <w:rPr>
          <w:rFonts w:ascii="Arial" w:hAnsi="Arial"/>
          <w:color w:val="000000"/>
        </w:rPr>
      </w:pPr>
    </w:p>
    <w:p w14:paraId="238E8234" w14:textId="16D634C0" w:rsidR="00256A07" w:rsidRPr="00A66F36" w:rsidRDefault="00256A07" w:rsidP="009C1AC4">
      <w:pPr>
        <w:spacing w:line="480" w:lineRule="auto"/>
        <w:rPr>
          <w:rFonts w:ascii="Arial" w:hAnsi="Arial"/>
          <w:b/>
          <w:color w:val="000000"/>
        </w:rPr>
      </w:pPr>
      <w:r w:rsidRPr="00A66F36">
        <w:rPr>
          <w:rFonts w:ascii="Arial" w:hAnsi="Arial"/>
          <w:b/>
          <w:color w:val="000000"/>
        </w:rPr>
        <w:t>(2-chloroquinolin-3-yl)methanol</w:t>
      </w:r>
      <w:r w:rsidR="00A66F36" w:rsidRPr="00A66F36">
        <w:rPr>
          <w:rFonts w:ascii="Arial" w:hAnsi="Arial"/>
          <w:color w:val="000000"/>
        </w:rPr>
        <w:t>.</w:t>
      </w:r>
      <w:r w:rsidR="00A66F36">
        <w:rPr>
          <w:rFonts w:ascii="Arial" w:hAnsi="Arial"/>
          <w:color w:val="000000"/>
        </w:rPr>
        <w:t xml:space="preserve"> </w:t>
      </w:r>
      <w:r w:rsidRPr="006B2B6D">
        <w:rPr>
          <w:rFonts w:ascii="Arial" w:hAnsi="Arial"/>
          <w:color w:val="000000"/>
        </w:rPr>
        <w:t>NaBH</w:t>
      </w:r>
      <w:r w:rsidRPr="00C666F8">
        <w:rPr>
          <w:rFonts w:ascii="Arial" w:hAnsi="Arial"/>
          <w:color w:val="000000"/>
          <w:vertAlign w:val="subscript"/>
        </w:rPr>
        <w:t>4</w:t>
      </w:r>
      <w:r w:rsidRPr="006B2B6D">
        <w:rPr>
          <w:rFonts w:ascii="Arial" w:hAnsi="Arial"/>
          <w:color w:val="000000"/>
        </w:rPr>
        <w:t xml:space="preserve"> (0.849 g, 22.44 mmol, 2.0 eq) was added to a solution of 2-chloroquinoline-3-carbaldehyde (2.15 g, 11.22 mmol) in DCM:MeOH (2:1, 120 mL) at 0</w:t>
      </w:r>
      <w:r w:rsidR="00C666F8">
        <w:rPr>
          <w:rFonts w:ascii="Arial" w:hAnsi="Arial"/>
          <w:color w:val="000000"/>
        </w:rPr>
        <w:t>°</w:t>
      </w:r>
      <w:r w:rsidRPr="006B2B6D">
        <w:rPr>
          <w:rFonts w:ascii="Arial" w:hAnsi="Arial"/>
          <w:color w:val="000000"/>
        </w:rPr>
        <w:t xml:space="preserve"> C and stirred for 1 h</w:t>
      </w:r>
      <w:r w:rsidR="0072211F">
        <w:rPr>
          <w:rFonts w:ascii="Arial" w:hAnsi="Arial"/>
          <w:color w:val="000000"/>
        </w:rPr>
        <w:t>ou</w:t>
      </w:r>
      <w:r w:rsidRPr="006B2B6D">
        <w:rPr>
          <w:rFonts w:ascii="Arial" w:hAnsi="Arial"/>
          <w:color w:val="000000"/>
        </w:rPr>
        <w:t>r. Upon completion, the reaction was quenched with saturated aqueous NH</w:t>
      </w:r>
      <w:r w:rsidRPr="00C666F8">
        <w:rPr>
          <w:rFonts w:ascii="Arial" w:hAnsi="Arial"/>
          <w:color w:val="000000"/>
          <w:vertAlign w:val="subscript"/>
        </w:rPr>
        <w:t>4</w:t>
      </w:r>
      <w:r w:rsidR="0072211F">
        <w:rPr>
          <w:rFonts w:ascii="Arial" w:hAnsi="Arial"/>
          <w:color w:val="000000"/>
        </w:rPr>
        <w:t>Cl and extracted three</w:t>
      </w:r>
      <w:r w:rsidRPr="006B2B6D">
        <w:rPr>
          <w:rFonts w:ascii="Arial" w:hAnsi="Arial"/>
          <w:color w:val="000000"/>
        </w:rPr>
        <w:t xml:space="preserve"> times with dichloromethane. The combined organic layers were dried (</w:t>
      </w:r>
      <w:r w:rsidR="00C666F8" w:rsidRPr="006B2B6D">
        <w:rPr>
          <w:rFonts w:ascii="Arial" w:hAnsi="Arial"/>
          <w:color w:val="000000"/>
        </w:rPr>
        <w:t>Na</w:t>
      </w:r>
      <w:r w:rsidR="00C666F8" w:rsidRPr="008E7288">
        <w:rPr>
          <w:rFonts w:ascii="Arial" w:hAnsi="Arial"/>
          <w:color w:val="000000"/>
          <w:vertAlign w:val="subscript"/>
        </w:rPr>
        <w:t>2</w:t>
      </w:r>
      <w:r w:rsidR="00C666F8" w:rsidRPr="006B2B6D">
        <w:rPr>
          <w:rFonts w:ascii="Arial" w:hAnsi="Arial"/>
          <w:color w:val="000000"/>
        </w:rPr>
        <w:t>SO</w:t>
      </w:r>
      <w:r w:rsidR="00C666F8" w:rsidRPr="008E7288">
        <w:rPr>
          <w:rFonts w:ascii="Arial" w:hAnsi="Arial"/>
          <w:color w:val="000000"/>
          <w:vertAlign w:val="subscript"/>
        </w:rPr>
        <w:t>4</w:t>
      </w:r>
      <w:r w:rsidRPr="006B2B6D">
        <w:rPr>
          <w:rFonts w:ascii="Arial" w:hAnsi="Arial"/>
          <w:color w:val="000000"/>
        </w:rPr>
        <w:t>), concentrated, and the crude</w:t>
      </w:r>
      <w:r w:rsidR="0072211F">
        <w:rPr>
          <w:rFonts w:ascii="Arial" w:hAnsi="Arial"/>
          <w:color w:val="000000"/>
        </w:rPr>
        <w:t xml:space="preserve"> material was purified by combi</w:t>
      </w:r>
      <w:r w:rsidRPr="006B2B6D">
        <w:rPr>
          <w:rFonts w:ascii="Arial" w:hAnsi="Arial"/>
          <w:color w:val="000000"/>
        </w:rPr>
        <w:t xml:space="preserve">flash 0-&gt;50% EtOAc in hexanes to provide (2-chloroquinolin-3-yl)methanol (2.1 g, 97%). </w:t>
      </w:r>
    </w:p>
    <w:p w14:paraId="2D25C6D4" w14:textId="77777777" w:rsidR="00256A07" w:rsidRPr="006B2B6D" w:rsidRDefault="00256A07" w:rsidP="009C1AC4">
      <w:pPr>
        <w:spacing w:line="480" w:lineRule="auto"/>
        <w:rPr>
          <w:rFonts w:ascii="Arial" w:hAnsi="Arial"/>
          <w:color w:val="000000"/>
        </w:rPr>
      </w:pPr>
    </w:p>
    <w:p w14:paraId="28C78994" w14:textId="2EB53B5D" w:rsidR="00256A07" w:rsidRPr="006B2B6D" w:rsidRDefault="00256A07" w:rsidP="009C1AC4">
      <w:pPr>
        <w:spacing w:line="480" w:lineRule="auto"/>
        <w:rPr>
          <w:rFonts w:ascii="Arial" w:hAnsi="Arial"/>
        </w:rPr>
      </w:pPr>
      <w:r w:rsidRPr="00A66F36">
        <w:rPr>
          <w:rFonts w:ascii="Arial" w:hAnsi="Arial"/>
          <w:b/>
          <w:color w:val="000000"/>
        </w:rPr>
        <w:t>3-((</w:t>
      </w:r>
      <w:r w:rsidRPr="0072211F">
        <w:rPr>
          <w:rFonts w:ascii="Arial" w:hAnsi="Arial"/>
          <w:b/>
          <w:i/>
          <w:color w:val="000000"/>
        </w:rPr>
        <w:t>tert</w:t>
      </w:r>
      <w:r w:rsidRPr="00A66F36">
        <w:rPr>
          <w:rFonts w:ascii="Arial" w:hAnsi="Arial"/>
          <w:b/>
          <w:color w:val="000000"/>
        </w:rPr>
        <w:t>-butyldimethylsilyloxy)methyl)-2-chloroquinoline</w:t>
      </w:r>
      <w:r w:rsidR="0072211F">
        <w:rPr>
          <w:rFonts w:ascii="Arial" w:hAnsi="Arial"/>
          <w:color w:val="000000"/>
        </w:rPr>
        <w:t xml:space="preserve"> was p</w:t>
      </w:r>
      <w:r w:rsidRPr="006B2B6D">
        <w:rPr>
          <w:rFonts w:ascii="Arial" w:hAnsi="Arial"/>
          <w:color w:val="000000"/>
        </w:rPr>
        <w:t>repared according to the general TBS protection procedure (1.2 g, 29%)</w:t>
      </w:r>
    </w:p>
    <w:p w14:paraId="09F5BC93" w14:textId="77777777" w:rsidR="00256A07" w:rsidRPr="006B2B6D" w:rsidRDefault="00256A07" w:rsidP="009C1AC4">
      <w:pPr>
        <w:spacing w:line="480" w:lineRule="auto"/>
        <w:rPr>
          <w:rFonts w:ascii="Arial" w:hAnsi="Arial"/>
        </w:rPr>
      </w:pPr>
    </w:p>
    <w:p w14:paraId="35C9473D" w14:textId="5A721DA1" w:rsidR="00256A07" w:rsidRPr="006B2B6D" w:rsidRDefault="00256A07" w:rsidP="009C1AC4">
      <w:pPr>
        <w:spacing w:line="480" w:lineRule="auto"/>
        <w:rPr>
          <w:rFonts w:ascii="Arial" w:hAnsi="Arial"/>
          <w:color w:val="000000"/>
        </w:rPr>
      </w:pPr>
      <w:r w:rsidRPr="00A66F36">
        <w:rPr>
          <w:rFonts w:ascii="Arial" w:hAnsi="Arial"/>
          <w:b/>
          <w:color w:val="000000"/>
        </w:rPr>
        <w:t>3-((</w:t>
      </w:r>
      <w:r w:rsidRPr="0072211F">
        <w:rPr>
          <w:rFonts w:ascii="Arial" w:hAnsi="Arial"/>
          <w:b/>
          <w:i/>
          <w:color w:val="000000"/>
        </w:rPr>
        <w:t>tert</w:t>
      </w:r>
      <w:r w:rsidRPr="00A66F36">
        <w:rPr>
          <w:rFonts w:ascii="Arial" w:hAnsi="Arial"/>
          <w:b/>
          <w:color w:val="000000"/>
        </w:rPr>
        <w:t>-butyldimethylsilyloxy)methyl)-2-(2-isopropoxyphenyl)quinoline</w:t>
      </w:r>
      <w:r w:rsidRPr="006B2B6D">
        <w:rPr>
          <w:rFonts w:ascii="Arial" w:hAnsi="Arial"/>
        </w:rPr>
        <w:t xml:space="preserve"> (</w:t>
      </w:r>
      <w:r w:rsidRPr="0072211F">
        <w:rPr>
          <w:rFonts w:ascii="Arial" w:hAnsi="Arial"/>
          <w:i/>
        </w:rPr>
        <w:t>Suzuki coupling procedure</w:t>
      </w:r>
      <w:r w:rsidRPr="006B2B6D">
        <w:rPr>
          <w:rFonts w:ascii="Arial" w:hAnsi="Arial"/>
        </w:rPr>
        <w:t>)</w:t>
      </w:r>
      <w:r w:rsidR="00A66F36">
        <w:rPr>
          <w:rFonts w:ascii="Arial" w:hAnsi="Arial"/>
        </w:rPr>
        <w:t xml:space="preserve">. </w:t>
      </w:r>
      <w:r w:rsidRPr="006B2B6D">
        <w:rPr>
          <w:rFonts w:ascii="Arial" w:hAnsi="Arial"/>
        </w:rPr>
        <w:t>Pd(PPh</w:t>
      </w:r>
      <w:r w:rsidRPr="0072211F">
        <w:rPr>
          <w:rFonts w:ascii="Arial" w:hAnsi="Arial"/>
          <w:vertAlign w:val="subscript"/>
        </w:rPr>
        <w:t>3</w:t>
      </w:r>
      <w:r w:rsidRPr="006B2B6D">
        <w:rPr>
          <w:rFonts w:ascii="Arial" w:hAnsi="Arial"/>
        </w:rPr>
        <w:t>)</w:t>
      </w:r>
      <w:r w:rsidRPr="0072211F">
        <w:rPr>
          <w:rFonts w:ascii="Arial" w:hAnsi="Arial"/>
          <w:vertAlign w:val="subscript"/>
        </w:rPr>
        <w:t>4</w:t>
      </w:r>
      <w:r w:rsidRPr="006B2B6D">
        <w:rPr>
          <w:rFonts w:ascii="Arial" w:hAnsi="Arial"/>
        </w:rPr>
        <w:t xml:space="preserve"> (187 mg, 0.162 mmol, 10%) was added to a solution of </w:t>
      </w:r>
      <w:r w:rsidRPr="006B2B6D">
        <w:rPr>
          <w:rFonts w:ascii="Arial" w:hAnsi="Arial"/>
          <w:color w:val="000000"/>
        </w:rPr>
        <w:t>3-((</w:t>
      </w:r>
      <w:r w:rsidRPr="0072211F">
        <w:rPr>
          <w:rFonts w:ascii="Arial" w:hAnsi="Arial"/>
          <w:i/>
          <w:color w:val="000000"/>
        </w:rPr>
        <w:t>tert</w:t>
      </w:r>
      <w:r w:rsidRPr="006B2B6D">
        <w:rPr>
          <w:rFonts w:ascii="Arial" w:hAnsi="Arial"/>
          <w:color w:val="000000"/>
        </w:rPr>
        <w:t>-butyldimethylsilyloxy)methyl)-2-chloroquinoline (0.5 g, 1.62 mmol) in dioxane (10 mL) and stirred for 10 min at 25</w:t>
      </w:r>
      <w:r w:rsidR="00C666F8">
        <w:rPr>
          <w:rFonts w:ascii="Arial" w:hAnsi="Arial"/>
          <w:color w:val="000000"/>
        </w:rPr>
        <w:t>°</w:t>
      </w:r>
      <w:r w:rsidRPr="006B2B6D">
        <w:rPr>
          <w:rFonts w:ascii="Arial" w:hAnsi="Arial"/>
          <w:color w:val="000000"/>
        </w:rPr>
        <w:t xml:space="preserve"> C. To the resulting mixture, a solution of 2-isopropoxyphenylboronic acid (0.438 g, 2.43 mmol, 1.5 eq) in EtOH (4 mL) was added and the resulting mixture was stirred at 25 </w:t>
      </w:r>
      <w:r w:rsidR="00C666F8">
        <w:rPr>
          <w:rFonts w:ascii="Arial" w:hAnsi="Arial"/>
          <w:color w:val="000000"/>
        </w:rPr>
        <w:t>°</w:t>
      </w:r>
      <w:r w:rsidRPr="006B2B6D">
        <w:rPr>
          <w:rFonts w:ascii="Arial" w:hAnsi="Arial"/>
          <w:color w:val="000000"/>
        </w:rPr>
        <w:t xml:space="preserve">C for 10 min before the addition of a 2 M aqueous solution of sodium carbonate (8.1 mL, 16.2 mmol, 10 eq). The resulting mixture was stirred at 25 </w:t>
      </w:r>
      <w:r w:rsidR="00C666F8">
        <w:rPr>
          <w:rFonts w:ascii="Arial" w:hAnsi="Arial"/>
          <w:color w:val="000000"/>
        </w:rPr>
        <w:t>°</w:t>
      </w:r>
      <w:r w:rsidRPr="006B2B6D">
        <w:rPr>
          <w:rFonts w:ascii="Arial" w:hAnsi="Arial"/>
          <w:color w:val="000000"/>
        </w:rPr>
        <w:t xml:space="preserve">C for an additional 5 min, then heated to 80 </w:t>
      </w:r>
      <w:r w:rsidR="00C666F8">
        <w:rPr>
          <w:rFonts w:ascii="Arial" w:hAnsi="Arial"/>
          <w:color w:val="000000"/>
        </w:rPr>
        <w:t>°</w:t>
      </w:r>
      <w:r w:rsidRPr="006B2B6D">
        <w:rPr>
          <w:rFonts w:ascii="Arial" w:hAnsi="Arial"/>
          <w:color w:val="000000"/>
        </w:rPr>
        <w:t>C for 24 h</w:t>
      </w:r>
      <w:r w:rsidR="0072211F">
        <w:rPr>
          <w:rFonts w:ascii="Arial" w:hAnsi="Arial"/>
          <w:color w:val="000000"/>
        </w:rPr>
        <w:t>ou</w:t>
      </w:r>
      <w:r w:rsidRPr="006B2B6D">
        <w:rPr>
          <w:rFonts w:ascii="Arial" w:hAnsi="Arial"/>
          <w:color w:val="000000"/>
        </w:rPr>
        <w:t>r</w:t>
      </w:r>
      <w:r w:rsidR="0072211F">
        <w:rPr>
          <w:rFonts w:ascii="Arial" w:hAnsi="Arial"/>
          <w:color w:val="000000"/>
        </w:rPr>
        <w:t>s</w:t>
      </w:r>
      <w:r w:rsidRPr="006B2B6D">
        <w:rPr>
          <w:rFonts w:ascii="Arial" w:hAnsi="Arial"/>
          <w:color w:val="000000"/>
        </w:rPr>
        <w:t>. Upon completion, the mixture was di</w:t>
      </w:r>
      <w:r w:rsidR="0072211F">
        <w:rPr>
          <w:rFonts w:ascii="Arial" w:hAnsi="Arial"/>
          <w:color w:val="000000"/>
        </w:rPr>
        <w:t>luted with water and extracted three</w:t>
      </w:r>
      <w:r w:rsidRPr="006B2B6D">
        <w:rPr>
          <w:rFonts w:ascii="Arial" w:hAnsi="Arial"/>
          <w:color w:val="000000"/>
        </w:rPr>
        <w:t xml:space="preserve"> times with EtOAc. The combined organic layers were dried (</w:t>
      </w:r>
      <w:r w:rsidR="00C666F8" w:rsidRPr="006B2B6D">
        <w:rPr>
          <w:rFonts w:ascii="Arial" w:hAnsi="Arial"/>
          <w:color w:val="000000"/>
        </w:rPr>
        <w:t>Na</w:t>
      </w:r>
      <w:r w:rsidR="00C666F8" w:rsidRPr="008E7288">
        <w:rPr>
          <w:rFonts w:ascii="Arial" w:hAnsi="Arial"/>
          <w:color w:val="000000"/>
          <w:vertAlign w:val="subscript"/>
        </w:rPr>
        <w:t>2</w:t>
      </w:r>
      <w:r w:rsidR="00C666F8" w:rsidRPr="006B2B6D">
        <w:rPr>
          <w:rFonts w:ascii="Arial" w:hAnsi="Arial"/>
          <w:color w:val="000000"/>
        </w:rPr>
        <w:t>SO</w:t>
      </w:r>
      <w:r w:rsidR="00C666F8" w:rsidRPr="008E7288">
        <w:rPr>
          <w:rFonts w:ascii="Arial" w:hAnsi="Arial"/>
          <w:color w:val="000000"/>
          <w:vertAlign w:val="subscript"/>
        </w:rPr>
        <w:t>4</w:t>
      </w:r>
      <w:r w:rsidRPr="006B2B6D">
        <w:rPr>
          <w:rFonts w:ascii="Arial" w:hAnsi="Arial"/>
          <w:color w:val="000000"/>
        </w:rPr>
        <w:t>), concentrated, and the crude</w:t>
      </w:r>
      <w:r w:rsidR="0072211F">
        <w:rPr>
          <w:rFonts w:ascii="Arial" w:hAnsi="Arial"/>
          <w:color w:val="000000"/>
        </w:rPr>
        <w:t xml:space="preserve"> material was purified by combi</w:t>
      </w:r>
      <w:r w:rsidRPr="006B2B6D">
        <w:rPr>
          <w:rFonts w:ascii="Arial" w:hAnsi="Arial"/>
          <w:color w:val="000000"/>
        </w:rPr>
        <w:t>flash 0-&gt;20% EtOAc in hexanes to provide 3-((</w:t>
      </w:r>
      <w:r w:rsidRPr="00C666F8">
        <w:rPr>
          <w:rFonts w:ascii="Arial" w:hAnsi="Arial"/>
          <w:i/>
          <w:color w:val="000000"/>
        </w:rPr>
        <w:t>tert</w:t>
      </w:r>
      <w:r w:rsidRPr="006B2B6D">
        <w:rPr>
          <w:rFonts w:ascii="Arial" w:hAnsi="Arial"/>
          <w:color w:val="000000"/>
        </w:rPr>
        <w:t>-butyldimethylsilyloxy)methyl)-2-(2-isopropoxyphenyl)quinoline (0.57 g, 86% yield)</w:t>
      </w:r>
    </w:p>
    <w:p w14:paraId="05BEAD48" w14:textId="77777777" w:rsidR="00256A07" w:rsidRPr="006B2B6D" w:rsidRDefault="00256A07" w:rsidP="009C1AC4">
      <w:pPr>
        <w:spacing w:line="480" w:lineRule="auto"/>
        <w:rPr>
          <w:rFonts w:ascii="Arial" w:hAnsi="Arial"/>
          <w:color w:val="000000"/>
        </w:rPr>
      </w:pPr>
    </w:p>
    <w:p w14:paraId="48405254" w14:textId="5A4A0353" w:rsidR="00256A07" w:rsidRPr="006B2B6D" w:rsidRDefault="00256A07" w:rsidP="009C1AC4">
      <w:pPr>
        <w:spacing w:line="480" w:lineRule="auto"/>
        <w:rPr>
          <w:rFonts w:ascii="Arial" w:hAnsi="Arial"/>
          <w:color w:val="000000"/>
        </w:rPr>
      </w:pPr>
      <w:r w:rsidRPr="00A66F36">
        <w:rPr>
          <w:rFonts w:ascii="Arial" w:hAnsi="Arial"/>
          <w:b/>
          <w:color w:val="000000"/>
        </w:rPr>
        <w:t>(2-(2-isopropoxyphenyl)quinolin-3-yl)methanol</w:t>
      </w:r>
      <w:r w:rsidR="00A66F36">
        <w:rPr>
          <w:rFonts w:ascii="Arial" w:hAnsi="Arial"/>
          <w:color w:val="000000"/>
        </w:rPr>
        <w:t xml:space="preserve">. </w:t>
      </w:r>
      <w:r w:rsidRPr="006B2B6D">
        <w:rPr>
          <w:rFonts w:ascii="Arial" w:hAnsi="Arial"/>
        </w:rPr>
        <w:t xml:space="preserve">TBAF (1 M, 0.67 mL, 0.67 mmol, 1.1 eq) was added to a solution of </w:t>
      </w:r>
      <w:r w:rsidRPr="006B2B6D">
        <w:rPr>
          <w:rFonts w:ascii="Arial" w:hAnsi="Arial"/>
          <w:color w:val="000000"/>
        </w:rPr>
        <w:t xml:space="preserve">(2-(2-isopropoxyphenyl)quinolin-3-yl)methanol in THF (6 mL) at 0 </w:t>
      </w:r>
      <w:r w:rsidR="001C7814">
        <w:rPr>
          <w:rFonts w:ascii="Arial" w:hAnsi="Arial"/>
          <w:color w:val="000000"/>
        </w:rPr>
        <w:t>°</w:t>
      </w:r>
      <w:r w:rsidRPr="006B2B6D">
        <w:rPr>
          <w:rFonts w:ascii="Arial" w:hAnsi="Arial"/>
          <w:color w:val="000000"/>
        </w:rPr>
        <w:t xml:space="preserve">C. The resulting mixture was stirred at 0 </w:t>
      </w:r>
      <w:r w:rsidR="001C7814">
        <w:rPr>
          <w:rFonts w:ascii="Arial" w:hAnsi="Arial"/>
          <w:color w:val="000000"/>
        </w:rPr>
        <w:t>°</w:t>
      </w:r>
      <w:r w:rsidRPr="006B2B6D">
        <w:rPr>
          <w:rFonts w:ascii="Arial" w:hAnsi="Arial"/>
          <w:color w:val="000000"/>
        </w:rPr>
        <w:t>C for 1 hour. Upon completion, saturated aqueous NH</w:t>
      </w:r>
      <w:r w:rsidRPr="001C7814">
        <w:rPr>
          <w:rFonts w:ascii="Arial" w:hAnsi="Arial"/>
          <w:color w:val="000000"/>
          <w:vertAlign w:val="subscript"/>
        </w:rPr>
        <w:t>4</w:t>
      </w:r>
      <w:r w:rsidRPr="006B2B6D">
        <w:rPr>
          <w:rFonts w:ascii="Arial" w:hAnsi="Arial"/>
          <w:color w:val="000000"/>
        </w:rPr>
        <w:t>Cl was added and extracted 3 times with EtOAc. The combined organic layers were dried (</w:t>
      </w:r>
      <w:r w:rsidR="001C7814" w:rsidRPr="006B2B6D">
        <w:rPr>
          <w:rFonts w:ascii="Arial" w:hAnsi="Arial"/>
          <w:color w:val="000000"/>
        </w:rPr>
        <w:t>Na</w:t>
      </w:r>
      <w:r w:rsidR="001C7814" w:rsidRPr="008E7288">
        <w:rPr>
          <w:rFonts w:ascii="Arial" w:hAnsi="Arial"/>
          <w:color w:val="000000"/>
          <w:vertAlign w:val="subscript"/>
        </w:rPr>
        <w:t>2</w:t>
      </w:r>
      <w:r w:rsidR="001C7814" w:rsidRPr="006B2B6D">
        <w:rPr>
          <w:rFonts w:ascii="Arial" w:hAnsi="Arial"/>
          <w:color w:val="000000"/>
        </w:rPr>
        <w:t>SO</w:t>
      </w:r>
      <w:r w:rsidR="001C7814" w:rsidRPr="008E7288">
        <w:rPr>
          <w:rFonts w:ascii="Arial" w:hAnsi="Arial"/>
          <w:color w:val="000000"/>
          <w:vertAlign w:val="subscript"/>
        </w:rPr>
        <w:t>4</w:t>
      </w:r>
      <w:r w:rsidRPr="006B2B6D">
        <w:rPr>
          <w:rFonts w:ascii="Arial" w:hAnsi="Arial"/>
          <w:color w:val="000000"/>
        </w:rPr>
        <w:t>), concentrated, and the crude</w:t>
      </w:r>
      <w:r w:rsidR="0072211F">
        <w:rPr>
          <w:rFonts w:ascii="Arial" w:hAnsi="Arial"/>
          <w:color w:val="000000"/>
        </w:rPr>
        <w:t xml:space="preserve"> material was purified by combi</w:t>
      </w:r>
      <w:r w:rsidRPr="006B2B6D">
        <w:rPr>
          <w:rFonts w:ascii="Arial" w:hAnsi="Arial"/>
          <w:color w:val="000000"/>
        </w:rPr>
        <w:t>flash 0-&gt;40% EtOAc in hexanes to provide (2-(2-isopropoxyphenyl)quinolin-3-yl)methanol (135 mg, 75%).</w:t>
      </w:r>
    </w:p>
    <w:p w14:paraId="66A33DA6" w14:textId="77777777" w:rsidR="00256A07" w:rsidRPr="006B2B6D" w:rsidRDefault="00256A07" w:rsidP="009C1AC4">
      <w:pPr>
        <w:spacing w:line="480" w:lineRule="auto"/>
        <w:rPr>
          <w:rFonts w:ascii="Arial" w:hAnsi="Arial"/>
          <w:color w:val="000000"/>
        </w:rPr>
      </w:pPr>
    </w:p>
    <w:p w14:paraId="3311C083" w14:textId="7BFE65C0" w:rsidR="00256A07" w:rsidRPr="006B2B6D" w:rsidRDefault="00256A07" w:rsidP="009C1AC4">
      <w:pPr>
        <w:spacing w:line="480" w:lineRule="auto"/>
        <w:rPr>
          <w:rFonts w:ascii="Arial" w:hAnsi="Arial"/>
          <w:color w:val="000000"/>
        </w:rPr>
      </w:pPr>
      <w:r w:rsidRPr="00A66F36">
        <w:rPr>
          <w:rFonts w:ascii="Arial" w:hAnsi="Arial"/>
          <w:b/>
          <w:color w:val="000000"/>
        </w:rPr>
        <w:t>3-(bromomethyl)-2-(2-isopropoxyphenyl)</w:t>
      </w:r>
      <w:r w:rsidR="00A66F36" w:rsidRPr="00A66F36">
        <w:rPr>
          <w:rFonts w:ascii="Arial" w:hAnsi="Arial"/>
          <w:b/>
          <w:color w:val="000000"/>
        </w:rPr>
        <w:t>quinolone</w:t>
      </w:r>
      <w:r w:rsidR="00A66F36">
        <w:rPr>
          <w:rFonts w:ascii="Arial" w:hAnsi="Arial"/>
          <w:color w:val="000000"/>
        </w:rPr>
        <w:t xml:space="preserve">. </w:t>
      </w:r>
      <w:r w:rsidRPr="006B2B6D">
        <w:rPr>
          <w:rFonts w:ascii="Arial" w:hAnsi="Arial"/>
          <w:color w:val="000000"/>
        </w:rPr>
        <w:t>PBr</w:t>
      </w:r>
      <w:r w:rsidRPr="001C7814">
        <w:rPr>
          <w:rFonts w:ascii="Arial" w:hAnsi="Arial"/>
          <w:color w:val="000000"/>
          <w:vertAlign w:val="subscript"/>
        </w:rPr>
        <w:t>3</w:t>
      </w:r>
      <w:r w:rsidRPr="006B2B6D">
        <w:rPr>
          <w:rFonts w:ascii="Arial" w:hAnsi="Arial"/>
          <w:color w:val="000000"/>
        </w:rPr>
        <w:t xml:space="preserve"> (0.130 mL, 1.38 mmol, 3 eq) was added to a solution of (2-(2-isopropoxyphenyl)quinolin-3-yl)methanol (135 mg, 0.45 mmol) in DCM (5 mL) at 0 </w:t>
      </w:r>
      <w:r w:rsidR="001C7814">
        <w:rPr>
          <w:rFonts w:ascii="Arial" w:hAnsi="Arial"/>
          <w:color w:val="000000"/>
        </w:rPr>
        <w:t>°</w:t>
      </w:r>
      <w:r w:rsidRPr="006B2B6D">
        <w:rPr>
          <w:rFonts w:ascii="Arial" w:hAnsi="Arial"/>
          <w:color w:val="000000"/>
        </w:rPr>
        <w:t xml:space="preserve">C. The resulting mixture was stirred at 0 </w:t>
      </w:r>
      <w:r w:rsidR="001C7814">
        <w:rPr>
          <w:rFonts w:ascii="Arial" w:hAnsi="Arial"/>
          <w:color w:val="000000"/>
        </w:rPr>
        <w:t>°</w:t>
      </w:r>
      <w:r w:rsidRPr="006B2B6D">
        <w:rPr>
          <w:rFonts w:ascii="Arial" w:hAnsi="Arial"/>
          <w:color w:val="000000"/>
        </w:rPr>
        <w:t xml:space="preserve">C for an additional 30 min, then at 25 </w:t>
      </w:r>
      <w:r w:rsidR="001C7814">
        <w:rPr>
          <w:rFonts w:ascii="Arial" w:hAnsi="Arial"/>
          <w:color w:val="000000"/>
        </w:rPr>
        <w:t>°</w:t>
      </w:r>
      <w:r w:rsidRPr="006B2B6D">
        <w:rPr>
          <w:rFonts w:ascii="Arial" w:hAnsi="Arial"/>
          <w:color w:val="000000"/>
        </w:rPr>
        <w:t>C for 2 hr. Upon completion, the reaction was quenched with saturated aqueous NaHCO</w:t>
      </w:r>
      <w:r w:rsidRPr="001C7814">
        <w:rPr>
          <w:rFonts w:ascii="Arial" w:hAnsi="Arial"/>
          <w:color w:val="000000"/>
          <w:vertAlign w:val="subscript"/>
        </w:rPr>
        <w:t>3</w:t>
      </w:r>
      <w:r w:rsidRPr="006B2B6D">
        <w:rPr>
          <w:rFonts w:ascii="Arial" w:hAnsi="Arial"/>
          <w:color w:val="000000"/>
        </w:rPr>
        <w:t xml:space="preserve"> and extracted 3 times with EtOAc. The combined organic layers were dried (</w:t>
      </w:r>
      <w:r w:rsidR="001C7814" w:rsidRPr="006B2B6D">
        <w:rPr>
          <w:rFonts w:ascii="Arial" w:hAnsi="Arial"/>
          <w:color w:val="000000"/>
        </w:rPr>
        <w:t>Na</w:t>
      </w:r>
      <w:r w:rsidR="001C7814" w:rsidRPr="008E7288">
        <w:rPr>
          <w:rFonts w:ascii="Arial" w:hAnsi="Arial"/>
          <w:color w:val="000000"/>
          <w:vertAlign w:val="subscript"/>
        </w:rPr>
        <w:t>2</w:t>
      </w:r>
      <w:r w:rsidR="001C7814" w:rsidRPr="006B2B6D">
        <w:rPr>
          <w:rFonts w:ascii="Arial" w:hAnsi="Arial"/>
          <w:color w:val="000000"/>
        </w:rPr>
        <w:t>SO</w:t>
      </w:r>
      <w:r w:rsidR="001C7814" w:rsidRPr="008E7288">
        <w:rPr>
          <w:rFonts w:ascii="Arial" w:hAnsi="Arial"/>
          <w:color w:val="000000"/>
          <w:vertAlign w:val="subscript"/>
        </w:rPr>
        <w:t>4</w:t>
      </w:r>
      <w:r w:rsidRPr="006B2B6D">
        <w:rPr>
          <w:rFonts w:ascii="Arial" w:hAnsi="Arial"/>
          <w:color w:val="000000"/>
        </w:rPr>
        <w:t>), concentrated, and the crude</w:t>
      </w:r>
      <w:r w:rsidR="0072211F">
        <w:rPr>
          <w:rFonts w:ascii="Arial" w:hAnsi="Arial"/>
          <w:color w:val="000000"/>
        </w:rPr>
        <w:t xml:space="preserve"> material was purified by combi</w:t>
      </w:r>
      <w:r w:rsidRPr="006B2B6D">
        <w:rPr>
          <w:rFonts w:ascii="Arial" w:hAnsi="Arial"/>
          <w:color w:val="000000"/>
        </w:rPr>
        <w:t>flash 0-20% EtOAc in hexanes to provide 3-(bromomethyl)-2-(2-isopropoxyphenyl)quinoline (57 mg, 35%).</w:t>
      </w:r>
    </w:p>
    <w:p w14:paraId="4B13404D" w14:textId="77777777" w:rsidR="00256A07" w:rsidRPr="006B2B6D" w:rsidRDefault="00256A07" w:rsidP="009C1AC4">
      <w:pPr>
        <w:spacing w:line="480" w:lineRule="auto"/>
        <w:rPr>
          <w:rFonts w:ascii="Arial" w:hAnsi="Arial"/>
          <w:color w:val="000000"/>
        </w:rPr>
      </w:pPr>
    </w:p>
    <w:p w14:paraId="77C14F22" w14:textId="3B1C0700" w:rsidR="00256A07" w:rsidRPr="006B2B6D" w:rsidRDefault="00256A07" w:rsidP="009C1AC4">
      <w:pPr>
        <w:spacing w:line="480" w:lineRule="auto"/>
        <w:rPr>
          <w:rFonts w:ascii="Arial" w:hAnsi="Arial"/>
          <w:color w:val="000000"/>
        </w:rPr>
      </w:pPr>
      <w:r w:rsidRPr="00A66F36">
        <w:rPr>
          <w:rFonts w:ascii="Arial" w:hAnsi="Arial"/>
          <w:b/>
          <w:color w:val="000000"/>
        </w:rPr>
        <w:t>2-(2-isopropoxyphenyl)-3-(piperazin-1-ylmethyl)quinoline (amine addition procedure)</w:t>
      </w:r>
      <w:r w:rsidR="00A66F36">
        <w:rPr>
          <w:rFonts w:ascii="Arial" w:hAnsi="Arial"/>
          <w:color w:val="000000"/>
        </w:rPr>
        <w:t xml:space="preserve">. </w:t>
      </w:r>
      <w:r w:rsidRPr="006B2B6D">
        <w:rPr>
          <w:rFonts w:ascii="Arial" w:hAnsi="Arial"/>
          <w:color w:val="000000"/>
        </w:rPr>
        <w:t>To a solution of 3-(bromomethyl)-2-(2-isopropoxyphenyl)quinoline (57 mg, 0.160 mmol) in THF</w:t>
      </w:r>
      <w:r w:rsidR="001C7814">
        <w:rPr>
          <w:rFonts w:ascii="Arial" w:hAnsi="Arial"/>
          <w:color w:val="000000"/>
        </w:rPr>
        <w:t>,</w:t>
      </w:r>
      <w:r w:rsidRPr="006B2B6D">
        <w:rPr>
          <w:rFonts w:ascii="Arial" w:hAnsi="Arial"/>
          <w:color w:val="000000"/>
        </w:rPr>
        <w:t xml:space="preserve"> 2 mL at 0</w:t>
      </w:r>
      <w:r w:rsidR="0072211F">
        <w:rPr>
          <w:rFonts w:ascii="Arial" w:hAnsi="Arial"/>
          <w:color w:val="000000"/>
        </w:rPr>
        <w:t xml:space="preserve"> °</w:t>
      </w:r>
      <w:r w:rsidR="0072211F" w:rsidRPr="006B2B6D">
        <w:rPr>
          <w:rFonts w:ascii="Arial" w:hAnsi="Arial"/>
          <w:color w:val="000000"/>
        </w:rPr>
        <w:t>C</w:t>
      </w:r>
      <w:r w:rsidRPr="006B2B6D">
        <w:rPr>
          <w:rFonts w:ascii="Arial" w:hAnsi="Arial"/>
          <w:color w:val="000000"/>
        </w:rPr>
        <w:t>, piperzine (138 mg, 1.6 mmol, 10 eq) was added and stirred for 12 h</w:t>
      </w:r>
      <w:r w:rsidR="0072211F">
        <w:rPr>
          <w:rFonts w:ascii="Arial" w:hAnsi="Arial"/>
          <w:color w:val="000000"/>
        </w:rPr>
        <w:t>ou</w:t>
      </w:r>
      <w:r w:rsidRPr="006B2B6D">
        <w:rPr>
          <w:rFonts w:ascii="Arial" w:hAnsi="Arial"/>
          <w:color w:val="000000"/>
        </w:rPr>
        <w:t>r</w:t>
      </w:r>
      <w:r w:rsidR="0072211F">
        <w:rPr>
          <w:rFonts w:ascii="Arial" w:hAnsi="Arial"/>
          <w:color w:val="000000"/>
        </w:rPr>
        <w:t>s</w:t>
      </w:r>
      <w:r w:rsidRPr="006B2B6D">
        <w:rPr>
          <w:rFonts w:ascii="Arial" w:hAnsi="Arial"/>
          <w:color w:val="000000"/>
        </w:rPr>
        <w:t>. The reaction mixture was then concentrated and purified directly by comb</w:t>
      </w:r>
      <w:r w:rsidR="001C7814">
        <w:rPr>
          <w:rFonts w:ascii="Arial" w:hAnsi="Arial"/>
          <w:color w:val="000000"/>
        </w:rPr>
        <w:t>i</w:t>
      </w:r>
      <w:r w:rsidRPr="006B2B6D">
        <w:rPr>
          <w:rFonts w:ascii="Arial" w:hAnsi="Arial"/>
          <w:color w:val="000000"/>
        </w:rPr>
        <w:t>flash 0-20% MeOH in DCM to afford 2-(2-isopropoxyphenyl)-3-(piperazin-1-ylmethyl)quinoline (51 mg, 88% yield)</w:t>
      </w:r>
      <w:r w:rsidR="003646EB">
        <w:rPr>
          <w:rFonts w:ascii="Arial" w:hAnsi="Arial"/>
          <w:color w:val="000000"/>
        </w:rPr>
        <w:t>.</w:t>
      </w:r>
    </w:p>
    <w:p w14:paraId="4E05B1EE" w14:textId="77777777" w:rsidR="00256A07" w:rsidRPr="006B2B6D" w:rsidRDefault="00256A07" w:rsidP="009C1AC4">
      <w:pPr>
        <w:spacing w:line="480" w:lineRule="auto"/>
        <w:rPr>
          <w:rFonts w:ascii="Arial" w:hAnsi="Arial"/>
        </w:rPr>
      </w:pPr>
    </w:p>
    <w:p w14:paraId="57AE69EB" w14:textId="5E880848" w:rsidR="00256A07" w:rsidRPr="006B2B6D" w:rsidRDefault="00256A07" w:rsidP="009C1AC4">
      <w:pPr>
        <w:spacing w:line="480" w:lineRule="auto"/>
        <w:rPr>
          <w:rFonts w:ascii="Arial" w:hAnsi="Arial"/>
          <w:color w:val="000000"/>
        </w:rPr>
      </w:pPr>
      <w:r w:rsidRPr="00A66F36">
        <w:rPr>
          <w:rFonts w:ascii="Arial" w:hAnsi="Arial"/>
          <w:b/>
        </w:rPr>
        <w:t>6MEW78</w:t>
      </w:r>
      <w:r w:rsidR="00A66F36">
        <w:rPr>
          <w:rFonts w:ascii="Arial" w:hAnsi="Arial"/>
        </w:rPr>
        <w:t xml:space="preserve"> </w:t>
      </w:r>
      <w:r w:rsidR="00A66F36" w:rsidRPr="00A66F36">
        <w:rPr>
          <w:rFonts w:ascii="Arial" w:hAnsi="Arial"/>
          <w:b/>
        </w:rPr>
        <w:t xml:space="preserve">- </w:t>
      </w:r>
      <w:r w:rsidRPr="00A66F36">
        <w:rPr>
          <w:rFonts w:ascii="Arial" w:hAnsi="Arial"/>
          <w:b/>
          <w:color w:val="000000"/>
        </w:rPr>
        <w:t>2-(2-isopropoxyphenyl)-3-(piperazin-1-ylmethyl)quinoline</w:t>
      </w:r>
      <w:r w:rsidRPr="006B2B6D">
        <w:rPr>
          <w:rFonts w:ascii="Arial" w:hAnsi="Arial"/>
          <w:color w:val="000000"/>
        </w:rPr>
        <w:t xml:space="preserve"> (acyl chloride addition procedure)</w:t>
      </w:r>
      <w:r w:rsidR="00A66F36">
        <w:rPr>
          <w:rFonts w:ascii="Arial" w:hAnsi="Arial"/>
          <w:color w:val="000000"/>
        </w:rPr>
        <w:t xml:space="preserve">. </w:t>
      </w:r>
      <w:r w:rsidRPr="006B2B6D">
        <w:rPr>
          <w:rFonts w:ascii="Arial" w:hAnsi="Arial"/>
          <w:color w:val="000000"/>
        </w:rPr>
        <w:t xml:space="preserve">To a solution of 2-(2-isopropoxyphenyl)-3-(piperazin-1-ylmethyl)quinoline (51 mg, 0.141 mmol), EDIPA (30 uL, 0.169 mmol, 1.2 eq) and 4-DMAP (3 mg, 0.0282 mmol, 0.2 eq) in DCM (2 mL) at 0 </w:t>
      </w:r>
      <w:r w:rsidR="0072211F">
        <w:rPr>
          <w:rFonts w:ascii="Arial" w:hAnsi="Arial"/>
          <w:color w:val="000000"/>
        </w:rPr>
        <w:t>°</w:t>
      </w:r>
      <w:r w:rsidR="0072211F" w:rsidRPr="006B2B6D">
        <w:rPr>
          <w:rFonts w:ascii="Arial" w:hAnsi="Arial"/>
          <w:color w:val="000000"/>
        </w:rPr>
        <w:t>C</w:t>
      </w:r>
      <w:r w:rsidR="0072211F">
        <w:rPr>
          <w:rFonts w:ascii="Arial" w:hAnsi="Arial"/>
          <w:color w:val="000000"/>
        </w:rPr>
        <w:t>,</w:t>
      </w:r>
      <w:r w:rsidRPr="006B2B6D">
        <w:rPr>
          <w:rFonts w:ascii="Arial" w:hAnsi="Arial"/>
          <w:color w:val="000000"/>
        </w:rPr>
        <w:t xml:space="preserve"> a solution of 4-chlorophenoxy acetyl chloride (32 mg, 0.155 mmol, 1.1 eq) in DCM (1 mL) was added dropwise. The reaction slowly warmed to 25 </w:t>
      </w:r>
      <w:r w:rsidR="001C7814">
        <w:rPr>
          <w:rFonts w:ascii="Arial" w:hAnsi="Arial"/>
          <w:color w:val="000000"/>
        </w:rPr>
        <w:t>°</w:t>
      </w:r>
      <w:r w:rsidRPr="006B2B6D">
        <w:rPr>
          <w:rFonts w:ascii="Arial" w:hAnsi="Arial"/>
          <w:color w:val="000000"/>
        </w:rPr>
        <w:t>C and was stirred for 4 h</w:t>
      </w:r>
      <w:r w:rsidR="0072211F">
        <w:rPr>
          <w:rFonts w:ascii="Arial" w:hAnsi="Arial"/>
          <w:color w:val="000000"/>
        </w:rPr>
        <w:t>ou</w:t>
      </w:r>
      <w:r w:rsidRPr="006B2B6D">
        <w:rPr>
          <w:rFonts w:ascii="Arial" w:hAnsi="Arial"/>
          <w:color w:val="000000"/>
        </w:rPr>
        <w:t>r</w:t>
      </w:r>
      <w:r w:rsidR="0072211F">
        <w:rPr>
          <w:rFonts w:ascii="Arial" w:hAnsi="Arial"/>
          <w:color w:val="000000"/>
        </w:rPr>
        <w:t>s</w:t>
      </w:r>
      <w:r w:rsidRPr="006B2B6D">
        <w:rPr>
          <w:rFonts w:ascii="Arial" w:hAnsi="Arial"/>
          <w:color w:val="000000"/>
        </w:rPr>
        <w:t>. Upon completion, the reaction was quenched with saturated aqueous NaHCO</w:t>
      </w:r>
      <w:r w:rsidRPr="001C7814">
        <w:rPr>
          <w:rFonts w:ascii="Arial" w:hAnsi="Arial"/>
          <w:color w:val="000000"/>
          <w:vertAlign w:val="subscript"/>
        </w:rPr>
        <w:t>3</w:t>
      </w:r>
      <w:r w:rsidR="0072211F">
        <w:rPr>
          <w:rFonts w:ascii="Arial" w:hAnsi="Arial"/>
          <w:color w:val="000000"/>
        </w:rPr>
        <w:t xml:space="preserve"> and extracted three</w:t>
      </w:r>
      <w:r w:rsidRPr="006B2B6D">
        <w:rPr>
          <w:rFonts w:ascii="Arial" w:hAnsi="Arial"/>
          <w:color w:val="000000"/>
        </w:rPr>
        <w:t xml:space="preserve"> times with DCM. The combined organic layers were dried (</w:t>
      </w:r>
      <w:r w:rsidR="001C7814" w:rsidRPr="006B2B6D">
        <w:rPr>
          <w:rFonts w:ascii="Arial" w:hAnsi="Arial"/>
          <w:color w:val="000000"/>
        </w:rPr>
        <w:t>Na</w:t>
      </w:r>
      <w:r w:rsidR="001C7814" w:rsidRPr="008E7288">
        <w:rPr>
          <w:rFonts w:ascii="Arial" w:hAnsi="Arial"/>
          <w:color w:val="000000"/>
          <w:vertAlign w:val="subscript"/>
        </w:rPr>
        <w:t>2</w:t>
      </w:r>
      <w:r w:rsidR="001C7814" w:rsidRPr="006B2B6D">
        <w:rPr>
          <w:rFonts w:ascii="Arial" w:hAnsi="Arial"/>
          <w:color w:val="000000"/>
        </w:rPr>
        <w:t>SO</w:t>
      </w:r>
      <w:r w:rsidR="001C7814" w:rsidRPr="008E7288">
        <w:rPr>
          <w:rFonts w:ascii="Arial" w:hAnsi="Arial"/>
          <w:color w:val="000000"/>
          <w:vertAlign w:val="subscript"/>
        </w:rPr>
        <w:t>4</w:t>
      </w:r>
      <w:r w:rsidRPr="006B2B6D">
        <w:rPr>
          <w:rFonts w:ascii="Arial" w:hAnsi="Arial"/>
          <w:color w:val="000000"/>
        </w:rPr>
        <w:t>), concentrated, and the crude material was purified by preparative TLC 5% MeOH in DCM (34 mg, 45% yield)</w:t>
      </w:r>
      <w:r>
        <w:rPr>
          <w:rFonts w:ascii="Arial" w:hAnsi="Arial"/>
          <w:color w:val="000000"/>
        </w:rPr>
        <w:t xml:space="preserve"> </w:t>
      </w:r>
      <w:r w:rsidRPr="006B2B6D">
        <w:rPr>
          <w:rFonts w:ascii="Arial" w:hAnsi="Arial"/>
          <w:vertAlign w:val="superscript"/>
        </w:rPr>
        <w:t>1</w:t>
      </w:r>
      <w:r w:rsidRPr="006B2B6D">
        <w:rPr>
          <w:rFonts w:ascii="Arial" w:hAnsi="Arial"/>
        </w:rPr>
        <w:t>H NMR (300 MHz, chloroform-</w:t>
      </w:r>
      <w:r w:rsidRPr="006B2B6D">
        <w:rPr>
          <w:rFonts w:ascii="Arial" w:hAnsi="Arial"/>
          <w:iCs/>
        </w:rPr>
        <w:t>d</w:t>
      </w:r>
      <w:r w:rsidRPr="006B2B6D">
        <w:rPr>
          <w:rFonts w:ascii="Arial" w:hAnsi="Arial"/>
        </w:rPr>
        <w:t xml:space="preserve">) </w:t>
      </w:r>
      <w:r w:rsidRPr="006B2B6D">
        <w:rPr>
          <w:rFonts w:ascii="Arial" w:hAnsi="Arial"/>
          <w:bCs/>
        </w:rPr>
        <w:t>δ</w:t>
      </w:r>
      <w:r w:rsidRPr="006B2B6D">
        <w:rPr>
          <w:rFonts w:ascii="Arial" w:hAnsi="Arial"/>
        </w:rPr>
        <w:t xml:space="preserve"> 8.29</w:t>
      </w:r>
      <w:r>
        <w:rPr>
          <w:rFonts w:ascii="Arial" w:hAnsi="Arial"/>
        </w:rPr>
        <w:t xml:space="preserve"> p.p.m.</w:t>
      </w:r>
      <w:r w:rsidRPr="006B2B6D">
        <w:rPr>
          <w:rFonts w:ascii="Arial" w:hAnsi="Arial"/>
        </w:rPr>
        <w:t xml:space="preserve"> (s, 1H), 8.23-8.04 (m, 1H), 7.88 (dd, </w:t>
      </w:r>
      <w:r w:rsidRPr="006B2B6D">
        <w:rPr>
          <w:rFonts w:ascii="Arial" w:hAnsi="Arial"/>
          <w:iCs/>
        </w:rPr>
        <w:t>J</w:t>
      </w:r>
      <w:r w:rsidRPr="006B2B6D">
        <w:rPr>
          <w:rFonts w:ascii="Arial" w:hAnsi="Arial"/>
        </w:rPr>
        <w:t xml:space="preserve"> = 8.0, 1.5 Hz, 1H), 7.71 (ddd, </w:t>
      </w:r>
      <w:r w:rsidRPr="006B2B6D">
        <w:rPr>
          <w:rFonts w:ascii="Arial" w:hAnsi="Arial"/>
          <w:iCs/>
        </w:rPr>
        <w:t>J</w:t>
      </w:r>
      <w:r w:rsidRPr="006B2B6D">
        <w:rPr>
          <w:rFonts w:ascii="Arial" w:hAnsi="Arial"/>
        </w:rPr>
        <w:t xml:space="preserve"> = 8.4, 6.9, 1.5 Hz, 1H), 7.57 (ddd, </w:t>
      </w:r>
      <w:r w:rsidRPr="006B2B6D">
        <w:rPr>
          <w:rFonts w:ascii="Arial" w:hAnsi="Arial"/>
          <w:iCs/>
        </w:rPr>
        <w:t>J</w:t>
      </w:r>
      <w:r w:rsidRPr="006B2B6D">
        <w:rPr>
          <w:rFonts w:ascii="Arial" w:hAnsi="Arial"/>
        </w:rPr>
        <w:t xml:space="preserve"> = 8.1, 6.9, 1.2 Hz, 1H), 7.47-7.31 (m, 2H), 7.27-7.19 (m, 2H), 7.09 (td, </w:t>
      </w:r>
      <w:r w:rsidRPr="006B2B6D">
        <w:rPr>
          <w:rFonts w:ascii="Arial" w:hAnsi="Arial"/>
          <w:iCs/>
        </w:rPr>
        <w:t>J</w:t>
      </w:r>
      <w:r w:rsidRPr="006B2B6D">
        <w:rPr>
          <w:rFonts w:ascii="Arial" w:hAnsi="Arial"/>
        </w:rPr>
        <w:t xml:space="preserve"> = 7.5, 7.4, 1.0 Hz, 1H), 6.99 (d, </w:t>
      </w:r>
      <w:r w:rsidRPr="006B2B6D">
        <w:rPr>
          <w:rFonts w:ascii="Arial" w:hAnsi="Arial"/>
          <w:iCs/>
        </w:rPr>
        <w:t>J</w:t>
      </w:r>
      <w:r w:rsidRPr="006B2B6D">
        <w:rPr>
          <w:rFonts w:ascii="Arial" w:hAnsi="Arial"/>
        </w:rPr>
        <w:t xml:space="preserve"> = 8.3 Hz, 1H), 6.91 ? 6.82 (m, 2H), 4.64 (s, 2H), 4.43 (p, </w:t>
      </w:r>
      <w:r w:rsidRPr="006B2B6D">
        <w:rPr>
          <w:rFonts w:ascii="Arial" w:hAnsi="Arial"/>
          <w:iCs/>
        </w:rPr>
        <w:t>J</w:t>
      </w:r>
      <w:r w:rsidRPr="006B2B6D">
        <w:rPr>
          <w:rFonts w:ascii="Arial" w:hAnsi="Arial"/>
        </w:rPr>
        <w:t xml:space="preserve"> = 6.0, 6.0, 6.0, 6.0 Hz, 1H), 3.85-3.37 (m, 6H), 2.34 (m, 4H), 1.22 (d, </w:t>
      </w:r>
      <w:r w:rsidRPr="006B2B6D">
        <w:rPr>
          <w:rFonts w:ascii="Arial" w:hAnsi="Arial"/>
          <w:iCs/>
        </w:rPr>
        <w:t>J</w:t>
      </w:r>
      <w:r w:rsidRPr="006B2B6D">
        <w:rPr>
          <w:rFonts w:ascii="Arial" w:hAnsi="Arial"/>
        </w:rPr>
        <w:t xml:space="preserve"> = 6.0 Hz, 3H), 1.03 (d, </w:t>
      </w:r>
      <w:r w:rsidRPr="006B2B6D">
        <w:rPr>
          <w:rFonts w:ascii="Arial" w:hAnsi="Arial"/>
          <w:iCs/>
        </w:rPr>
        <w:t>J</w:t>
      </w:r>
      <w:r w:rsidRPr="006B2B6D">
        <w:rPr>
          <w:rFonts w:ascii="Arial" w:hAnsi="Arial"/>
        </w:rPr>
        <w:t xml:space="preserve"> = 6.0 Hz, 3H). </w:t>
      </w:r>
      <w:r w:rsidRPr="006B2B6D">
        <w:rPr>
          <w:rFonts w:ascii="Arial" w:hAnsi="Arial"/>
          <w:color w:val="000000"/>
        </w:rPr>
        <w:t>HRMS (m/z): [M+] cald for C31H32ClN3O3 530.06, found 530.22</w:t>
      </w:r>
      <w:r w:rsidR="005D01C6">
        <w:rPr>
          <w:rFonts w:ascii="Arial" w:hAnsi="Arial"/>
          <w:color w:val="000000"/>
        </w:rPr>
        <w:t>.</w:t>
      </w:r>
    </w:p>
    <w:p w14:paraId="592237A2" w14:textId="77777777" w:rsidR="00256A07" w:rsidRPr="006B2B6D" w:rsidRDefault="00256A07" w:rsidP="009C1AC4">
      <w:pPr>
        <w:spacing w:line="480" w:lineRule="auto"/>
        <w:ind w:left="1440" w:firstLine="720"/>
        <w:rPr>
          <w:rFonts w:ascii="Arial" w:hAnsi="Arial"/>
        </w:rPr>
      </w:pPr>
      <w:r w:rsidRPr="00E3056D">
        <w:rPr>
          <w:rFonts w:ascii="Arial" w:hAnsi="Arial"/>
          <w:noProof/>
        </w:rPr>
        <w:drawing>
          <wp:inline distT="0" distB="0" distL="0" distR="0" wp14:anchorId="027C7247" wp14:editId="7B38C3E3">
            <wp:extent cx="3175000" cy="3883321"/>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3175000" cy="3883321"/>
                    </a:xfrm>
                    <a:prstGeom prst="rect">
                      <a:avLst/>
                    </a:prstGeom>
                    <a:noFill/>
                    <a:ln w="9525">
                      <a:noFill/>
                      <a:miter lim="800000"/>
                      <a:headEnd/>
                      <a:tailEnd/>
                    </a:ln>
                  </pic:spPr>
                </pic:pic>
              </a:graphicData>
            </a:graphic>
          </wp:inline>
        </w:drawing>
      </w:r>
    </w:p>
    <w:p w14:paraId="10BD24D6" w14:textId="77777777" w:rsidR="00256A07" w:rsidRPr="006B2B6D" w:rsidRDefault="00256A07" w:rsidP="009C1AC4">
      <w:pPr>
        <w:spacing w:line="480" w:lineRule="auto"/>
        <w:rPr>
          <w:rFonts w:ascii="Arial" w:hAnsi="Arial"/>
        </w:rPr>
      </w:pPr>
    </w:p>
    <w:p w14:paraId="7022C437" w14:textId="54104D93" w:rsidR="00256A07" w:rsidRPr="006B2B6D" w:rsidRDefault="00256A07" w:rsidP="009C1AC4">
      <w:pPr>
        <w:spacing w:line="480" w:lineRule="auto"/>
        <w:rPr>
          <w:rFonts w:ascii="Arial" w:hAnsi="Arial"/>
        </w:rPr>
      </w:pPr>
      <w:r w:rsidRPr="00A66F36">
        <w:rPr>
          <w:rFonts w:ascii="Arial" w:hAnsi="Arial"/>
          <w:b/>
        </w:rPr>
        <w:t>7MEW81</w:t>
      </w:r>
      <w:r w:rsidR="00A66F36" w:rsidRPr="00A66F36">
        <w:rPr>
          <w:rFonts w:ascii="Arial" w:hAnsi="Arial"/>
          <w:b/>
        </w:rPr>
        <w:t xml:space="preserve"> </w:t>
      </w:r>
      <w:r w:rsidR="00A66F36">
        <w:rPr>
          <w:rFonts w:ascii="Arial" w:hAnsi="Arial"/>
          <w:b/>
        </w:rPr>
        <w:t xml:space="preserve">- </w:t>
      </w:r>
      <w:r w:rsidRPr="00A66F36">
        <w:rPr>
          <w:rFonts w:ascii="Arial" w:hAnsi="Arial"/>
          <w:b/>
          <w:color w:val="000000"/>
        </w:rPr>
        <w:t>2-((</w:t>
      </w:r>
      <w:r w:rsidRPr="0072211F">
        <w:rPr>
          <w:rFonts w:ascii="Arial" w:hAnsi="Arial"/>
          <w:b/>
          <w:i/>
          <w:color w:val="000000"/>
        </w:rPr>
        <w:t>tert</w:t>
      </w:r>
      <w:r w:rsidRPr="00A66F36">
        <w:rPr>
          <w:rFonts w:ascii="Arial" w:hAnsi="Arial"/>
          <w:b/>
          <w:color w:val="000000"/>
        </w:rPr>
        <w:t>-butyldimethylsilyloxy)methyl)-1H-indole</w:t>
      </w:r>
      <w:r w:rsidRPr="006B2B6D">
        <w:rPr>
          <w:rFonts w:ascii="Arial" w:hAnsi="Arial"/>
          <w:color w:val="000000"/>
        </w:rPr>
        <w:t xml:space="preserve"> (TBS protection procedure)</w:t>
      </w:r>
      <w:r w:rsidR="00A66F36">
        <w:rPr>
          <w:rFonts w:ascii="Arial" w:hAnsi="Arial"/>
          <w:color w:val="000000"/>
        </w:rPr>
        <w:t xml:space="preserve">.  </w:t>
      </w:r>
      <w:r w:rsidRPr="006B2B6D">
        <w:rPr>
          <w:rFonts w:ascii="Arial" w:hAnsi="Arial"/>
        </w:rPr>
        <w:t xml:space="preserve">TBS-Cl (1.66 g, 11.04 mmol, 1.2 eq) was added to a solution of </w:t>
      </w:r>
      <w:r w:rsidRPr="006B2B6D">
        <w:rPr>
          <w:rFonts w:ascii="Arial" w:hAnsi="Arial"/>
          <w:color w:val="000000"/>
        </w:rPr>
        <w:t xml:space="preserve">(1H-indol-2-yl)methanol (1.335 g, 9.2 mmol) and EDIPA (2.4 mL, 13.8 mmol, 1.5 eq) in DMF (30 mL) at 25 </w:t>
      </w:r>
      <w:r w:rsidR="0072211F">
        <w:rPr>
          <w:rFonts w:ascii="Arial" w:hAnsi="Arial"/>
          <w:color w:val="000000"/>
        </w:rPr>
        <w:t>°</w:t>
      </w:r>
      <w:r w:rsidR="0072211F" w:rsidRPr="006B2B6D">
        <w:rPr>
          <w:rFonts w:ascii="Arial" w:hAnsi="Arial"/>
          <w:color w:val="000000"/>
        </w:rPr>
        <w:t>C</w:t>
      </w:r>
      <w:r w:rsidRPr="006B2B6D">
        <w:rPr>
          <w:rFonts w:ascii="Arial" w:hAnsi="Arial"/>
          <w:color w:val="000000"/>
        </w:rPr>
        <w:t>. The mixture was stirred for an additional 5 h</w:t>
      </w:r>
      <w:r w:rsidR="0072211F">
        <w:rPr>
          <w:rFonts w:ascii="Arial" w:hAnsi="Arial"/>
          <w:color w:val="000000"/>
        </w:rPr>
        <w:t>ou</w:t>
      </w:r>
      <w:r w:rsidRPr="006B2B6D">
        <w:rPr>
          <w:rFonts w:ascii="Arial" w:hAnsi="Arial"/>
          <w:color w:val="000000"/>
        </w:rPr>
        <w:t>r</w:t>
      </w:r>
      <w:r w:rsidR="0072211F">
        <w:rPr>
          <w:rFonts w:ascii="Arial" w:hAnsi="Arial"/>
          <w:color w:val="000000"/>
        </w:rPr>
        <w:t>s</w:t>
      </w:r>
      <w:r w:rsidRPr="006B2B6D">
        <w:rPr>
          <w:rFonts w:ascii="Arial" w:hAnsi="Arial"/>
          <w:color w:val="000000"/>
        </w:rPr>
        <w:t xml:space="preserve"> at 25 </w:t>
      </w:r>
      <w:r w:rsidR="001C7814">
        <w:rPr>
          <w:rFonts w:ascii="Arial" w:hAnsi="Arial"/>
          <w:color w:val="000000"/>
        </w:rPr>
        <w:t>°</w:t>
      </w:r>
      <w:r w:rsidRPr="006B2B6D">
        <w:rPr>
          <w:rFonts w:ascii="Arial" w:hAnsi="Arial"/>
          <w:color w:val="000000"/>
        </w:rPr>
        <w:t>C. Upon completion, the reaction contents were di</w:t>
      </w:r>
      <w:r w:rsidR="0072211F">
        <w:rPr>
          <w:rFonts w:ascii="Arial" w:hAnsi="Arial"/>
          <w:color w:val="000000"/>
        </w:rPr>
        <w:t>luted with water and extracted three</w:t>
      </w:r>
      <w:r w:rsidRPr="006B2B6D">
        <w:rPr>
          <w:rFonts w:ascii="Arial" w:hAnsi="Arial"/>
          <w:color w:val="000000"/>
        </w:rPr>
        <w:t xml:space="preserve"> times with Et</w:t>
      </w:r>
      <w:r w:rsidRPr="0072211F">
        <w:rPr>
          <w:rFonts w:ascii="Arial" w:hAnsi="Arial"/>
          <w:color w:val="000000"/>
          <w:vertAlign w:val="subscript"/>
        </w:rPr>
        <w:t>2</w:t>
      </w:r>
      <w:r w:rsidRPr="006B2B6D">
        <w:rPr>
          <w:rFonts w:ascii="Arial" w:hAnsi="Arial"/>
          <w:color w:val="000000"/>
        </w:rPr>
        <w:t>O. The combined organic layers were dried (MgSO</w:t>
      </w:r>
      <w:r w:rsidRPr="001C7814">
        <w:rPr>
          <w:rFonts w:ascii="Arial" w:hAnsi="Arial"/>
          <w:color w:val="000000"/>
          <w:vertAlign w:val="subscript"/>
        </w:rPr>
        <w:t>4</w:t>
      </w:r>
      <w:r w:rsidRPr="006B2B6D">
        <w:rPr>
          <w:rFonts w:ascii="Arial" w:hAnsi="Arial"/>
          <w:color w:val="000000"/>
        </w:rPr>
        <w:t>), concentrated, and the crude</w:t>
      </w:r>
      <w:r w:rsidR="0072211F">
        <w:rPr>
          <w:rFonts w:ascii="Arial" w:hAnsi="Arial"/>
          <w:color w:val="000000"/>
        </w:rPr>
        <w:t xml:space="preserve"> material was purified by combi</w:t>
      </w:r>
      <w:r w:rsidRPr="006B2B6D">
        <w:rPr>
          <w:rFonts w:ascii="Arial" w:hAnsi="Arial"/>
          <w:color w:val="000000"/>
        </w:rPr>
        <w:t>flash 0-20% EtOAc in hexanes to provide 2-((tert-butyldimethylsilyloxy)methyl)-1H-indole (2.04 g, 85%)</w:t>
      </w:r>
    </w:p>
    <w:p w14:paraId="00CE7675" w14:textId="77777777" w:rsidR="00256A07" w:rsidRPr="006B2B6D" w:rsidRDefault="00256A07" w:rsidP="009C1AC4">
      <w:pPr>
        <w:spacing w:line="480" w:lineRule="auto"/>
        <w:rPr>
          <w:rFonts w:ascii="Arial" w:hAnsi="Arial"/>
        </w:rPr>
      </w:pPr>
    </w:p>
    <w:p w14:paraId="0BF77A8C" w14:textId="107CEC87" w:rsidR="00256A07" w:rsidRPr="006B2B6D" w:rsidRDefault="00256A07" w:rsidP="009C1AC4">
      <w:pPr>
        <w:spacing w:line="480" w:lineRule="auto"/>
        <w:rPr>
          <w:rFonts w:ascii="Arial" w:hAnsi="Arial"/>
          <w:color w:val="000000"/>
        </w:rPr>
      </w:pPr>
      <w:r w:rsidRPr="00A66F36">
        <w:rPr>
          <w:rFonts w:ascii="Arial" w:hAnsi="Arial"/>
          <w:b/>
          <w:color w:val="000000"/>
        </w:rPr>
        <w:t>3-bromo-2-((</w:t>
      </w:r>
      <w:r w:rsidRPr="0072211F">
        <w:rPr>
          <w:rFonts w:ascii="Arial" w:hAnsi="Arial"/>
          <w:b/>
          <w:i/>
          <w:color w:val="000000"/>
        </w:rPr>
        <w:t>tert</w:t>
      </w:r>
      <w:r w:rsidRPr="00A66F36">
        <w:rPr>
          <w:rFonts w:ascii="Arial" w:hAnsi="Arial"/>
          <w:b/>
          <w:color w:val="000000"/>
        </w:rPr>
        <w:t>-butyldimethylsilyloxy)methyl)-1H-indole</w:t>
      </w:r>
      <w:r w:rsidR="00A66F36">
        <w:rPr>
          <w:rFonts w:ascii="Arial" w:hAnsi="Arial"/>
          <w:color w:val="000000"/>
        </w:rPr>
        <w:t xml:space="preserve">.  </w:t>
      </w:r>
      <w:r w:rsidRPr="006B2B6D">
        <w:rPr>
          <w:rFonts w:ascii="Arial" w:hAnsi="Arial"/>
          <w:color w:val="000000"/>
        </w:rPr>
        <w:t xml:space="preserve">NBS (0.34 g, 1.91 mmol) was added to a stirred solution of 2-((tert-butyldimethylsilyloxy)methyl)-1H-indole (0.5 g, 1.91 mmol) in DMF at 0 </w:t>
      </w:r>
      <w:r w:rsidR="001C7814">
        <w:rPr>
          <w:rFonts w:ascii="Arial" w:hAnsi="Arial"/>
          <w:color w:val="000000"/>
        </w:rPr>
        <w:t>°</w:t>
      </w:r>
      <w:r w:rsidRPr="006B2B6D">
        <w:rPr>
          <w:rFonts w:ascii="Arial" w:hAnsi="Arial"/>
          <w:color w:val="000000"/>
        </w:rPr>
        <w:t>C. The mixture was stirred an additional 1 h</w:t>
      </w:r>
      <w:r w:rsidR="0072211F">
        <w:rPr>
          <w:rFonts w:ascii="Arial" w:hAnsi="Arial"/>
          <w:color w:val="000000"/>
        </w:rPr>
        <w:t>ou</w:t>
      </w:r>
      <w:r w:rsidRPr="006B2B6D">
        <w:rPr>
          <w:rFonts w:ascii="Arial" w:hAnsi="Arial"/>
          <w:color w:val="000000"/>
        </w:rPr>
        <w:t xml:space="preserve">r at 0 </w:t>
      </w:r>
      <w:r w:rsidR="001C7814">
        <w:rPr>
          <w:rFonts w:ascii="Arial" w:hAnsi="Arial"/>
          <w:color w:val="000000"/>
        </w:rPr>
        <w:t>°</w:t>
      </w:r>
      <w:r w:rsidRPr="006B2B6D">
        <w:rPr>
          <w:rFonts w:ascii="Arial" w:hAnsi="Arial"/>
          <w:color w:val="000000"/>
        </w:rPr>
        <w:t>C. Upon completion, the reaction contents were diluted with water and extracted 3 times with Et</w:t>
      </w:r>
      <w:r w:rsidRPr="001C7814">
        <w:rPr>
          <w:rFonts w:ascii="Arial" w:hAnsi="Arial"/>
          <w:color w:val="000000"/>
          <w:vertAlign w:val="subscript"/>
        </w:rPr>
        <w:t>2</w:t>
      </w:r>
      <w:r w:rsidRPr="006B2B6D">
        <w:rPr>
          <w:rFonts w:ascii="Arial" w:hAnsi="Arial"/>
          <w:color w:val="000000"/>
        </w:rPr>
        <w:t>O. The combined organic layers were dried (MgSO</w:t>
      </w:r>
      <w:r w:rsidRPr="001C7814">
        <w:rPr>
          <w:rFonts w:ascii="Arial" w:hAnsi="Arial"/>
          <w:color w:val="000000"/>
          <w:vertAlign w:val="subscript"/>
        </w:rPr>
        <w:t>4</w:t>
      </w:r>
      <w:r w:rsidRPr="006B2B6D">
        <w:rPr>
          <w:rFonts w:ascii="Arial" w:hAnsi="Arial"/>
          <w:color w:val="000000"/>
        </w:rPr>
        <w:t>), concentrated, and the crude</w:t>
      </w:r>
      <w:r w:rsidR="001C7814">
        <w:rPr>
          <w:rFonts w:ascii="Arial" w:hAnsi="Arial"/>
          <w:color w:val="000000"/>
        </w:rPr>
        <w:t xml:space="preserve"> material was purified by combi</w:t>
      </w:r>
      <w:r w:rsidRPr="006B2B6D">
        <w:rPr>
          <w:rFonts w:ascii="Arial" w:hAnsi="Arial"/>
          <w:color w:val="000000"/>
        </w:rPr>
        <w:t>flash 0-&gt;10% EtOAc in hexanes to provide 3-bromo-2-((</w:t>
      </w:r>
      <w:r w:rsidRPr="0072211F">
        <w:rPr>
          <w:rFonts w:ascii="Arial" w:hAnsi="Arial"/>
          <w:i/>
          <w:color w:val="000000"/>
        </w:rPr>
        <w:t>tert</w:t>
      </w:r>
      <w:r w:rsidRPr="006B2B6D">
        <w:rPr>
          <w:rFonts w:ascii="Arial" w:hAnsi="Arial"/>
          <w:color w:val="000000"/>
        </w:rPr>
        <w:t>-butyldimethylsilyloxy)methyl)-1H-indole (0.514 g, 79%)</w:t>
      </w:r>
    </w:p>
    <w:p w14:paraId="19B9A041" w14:textId="77777777" w:rsidR="00256A07" w:rsidRPr="006B2B6D" w:rsidRDefault="00256A07" w:rsidP="009C1AC4">
      <w:pPr>
        <w:spacing w:line="480" w:lineRule="auto"/>
        <w:rPr>
          <w:rFonts w:ascii="Arial" w:hAnsi="Arial"/>
        </w:rPr>
      </w:pPr>
    </w:p>
    <w:p w14:paraId="650E3EC3" w14:textId="1A5A9AE1" w:rsidR="00256A07" w:rsidRPr="00A66F36" w:rsidRDefault="00A66F36" w:rsidP="009C1AC4">
      <w:pPr>
        <w:spacing w:line="480" w:lineRule="auto"/>
        <w:rPr>
          <w:rFonts w:ascii="Arial" w:hAnsi="Arial"/>
          <w:color w:val="000000"/>
        </w:rPr>
      </w:pPr>
      <w:r w:rsidRPr="001C7814">
        <w:rPr>
          <w:rFonts w:ascii="Arial" w:hAnsi="Arial"/>
          <w:b/>
          <w:i/>
          <w:color w:val="000000"/>
        </w:rPr>
        <w:t>T</w:t>
      </w:r>
      <w:r w:rsidR="00256A07" w:rsidRPr="001C7814">
        <w:rPr>
          <w:rFonts w:ascii="Arial" w:hAnsi="Arial"/>
          <w:b/>
          <w:i/>
          <w:color w:val="000000"/>
        </w:rPr>
        <w:t>ert</w:t>
      </w:r>
      <w:r w:rsidR="00256A07" w:rsidRPr="00A66F36">
        <w:rPr>
          <w:rFonts w:ascii="Arial" w:hAnsi="Arial"/>
          <w:b/>
          <w:color w:val="000000"/>
        </w:rPr>
        <w:t>-butyl 3-bromo-2-((tert-butyldimethylsilyloxy)methyl)-1H-indole-1-carboxylate</w:t>
      </w:r>
      <w:r>
        <w:rPr>
          <w:rFonts w:ascii="Arial" w:hAnsi="Arial"/>
          <w:color w:val="000000"/>
        </w:rPr>
        <w:t xml:space="preserve">. </w:t>
      </w:r>
      <w:r w:rsidR="00256A07" w:rsidRPr="006B2B6D">
        <w:rPr>
          <w:rFonts w:ascii="Arial" w:hAnsi="Arial"/>
          <w:color w:val="000000"/>
        </w:rPr>
        <w:t>Di-</w:t>
      </w:r>
      <w:r w:rsidR="00256A07" w:rsidRPr="001C7814">
        <w:rPr>
          <w:rFonts w:ascii="Arial" w:hAnsi="Arial"/>
          <w:i/>
          <w:color w:val="000000"/>
        </w:rPr>
        <w:t>tert</w:t>
      </w:r>
      <w:r w:rsidR="00256A07" w:rsidRPr="006B2B6D">
        <w:rPr>
          <w:rFonts w:ascii="Arial" w:hAnsi="Arial"/>
          <w:color w:val="000000"/>
        </w:rPr>
        <w:t>-butyl dicarbonate (2.08 g, 9.52 mmol,1.8 eq) and 4-DMAP (0.129 g, 1.06 mmol, 0.2 eq) were added sequentially to a stirred solution of 3-bromo-2-((</w:t>
      </w:r>
      <w:r w:rsidR="00256A07" w:rsidRPr="0072211F">
        <w:rPr>
          <w:rFonts w:ascii="Arial" w:hAnsi="Arial"/>
          <w:i/>
          <w:color w:val="000000"/>
        </w:rPr>
        <w:t>tert</w:t>
      </w:r>
      <w:r w:rsidR="00256A07" w:rsidRPr="006B2B6D">
        <w:rPr>
          <w:rFonts w:ascii="Arial" w:hAnsi="Arial"/>
          <w:color w:val="000000"/>
        </w:rPr>
        <w:t xml:space="preserve">-butyldimethylsilyloxy)methyl)-1H-indole (1.8 g, 5.29 mmol) in DCM (20 mL) at 25 </w:t>
      </w:r>
      <w:r w:rsidR="001C7814">
        <w:rPr>
          <w:rFonts w:ascii="Arial" w:hAnsi="Arial"/>
          <w:color w:val="000000"/>
        </w:rPr>
        <w:t>°</w:t>
      </w:r>
      <w:r w:rsidR="00256A07" w:rsidRPr="006B2B6D">
        <w:rPr>
          <w:rFonts w:ascii="Arial" w:hAnsi="Arial"/>
          <w:color w:val="000000"/>
        </w:rPr>
        <w:t>C. The mixture was stirred for an additional 12 h</w:t>
      </w:r>
      <w:r w:rsidR="0072211F">
        <w:rPr>
          <w:rFonts w:ascii="Arial" w:hAnsi="Arial"/>
          <w:color w:val="000000"/>
        </w:rPr>
        <w:t>ou</w:t>
      </w:r>
      <w:r w:rsidR="00256A07" w:rsidRPr="006B2B6D">
        <w:rPr>
          <w:rFonts w:ascii="Arial" w:hAnsi="Arial"/>
          <w:color w:val="000000"/>
        </w:rPr>
        <w:t>r</w:t>
      </w:r>
      <w:r w:rsidR="0072211F">
        <w:rPr>
          <w:rFonts w:ascii="Arial" w:hAnsi="Arial"/>
          <w:color w:val="000000"/>
        </w:rPr>
        <w:t>s</w:t>
      </w:r>
      <w:r w:rsidR="00256A07" w:rsidRPr="006B2B6D">
        <w:rPr>
          <w:rFonts w:ascii="Arial" w:hAnsi="Arial"/>
          <w:color w:val="000000"/>
        </w:rPr>
        <w:t>. Upon completion, the reaction contents were diluted with DCM, poured into water, and extracted 2 times with DCM. The crude material was pushed forward to the next step without additional purification (1.72 g, 74% yield)</w:t>
      </w:r>
    </w:p>
    <w:p w14:paraId="6E8AB005" w14:textId="77777777" w:rsidR="00256A07" w:rsidRPr="006B2B6D" w:rsidRDefault="00256A07" w:rsidP="009C1AC4">
      <w:pPr>
        <w:spacing w:line="480" w:lineRule="auto"/>
        <w:rPr>
          <w:rFonts w:ascii="Arial" w:hAnsi="Arial"/>
          <w:color w:val="000000"/>
        </w:rPr>
      </w:pPr>
    </w:p>
    <w:p w14:paraId="598F9019" w14:textId="77777777" w:rsidR="00256A07" w:rsidRPr="006B2B6D" w:rsidRDefault="00256A07" w:rsidP="009C1AC4">
      <w:pPr>
        <w:spacing w:line="480" w:lineRule="auto"/>
        <w:rPr>
          <w:rFonts w:ascii="Arial" w:hAnsi="Arial"/>
        </w:rPr>
      </w:pPr>
    </w:p>
    <w:p w14:paraId="7397F8A7" w14:textId="37C6F0EE" w:rsidR="00256A07" w:rsidRPr="006B2B6D" w:rsidRDefault="00256A07" w:rsidP="009C1AC4">
      <w:pPr>
        <w:spacing w:line="480" w:lineRule="auto"/>
        <w:rPr>
          <w:rFonts w:ascii="Arial" w:hAnsi="Arial"/>
          <w:color w:val="000000"/>
        </w:rPr>
      </w:pPr>
      <w:r w:rsidRPr="001C7814">
        <w:rPr>
          <w:rFonts w:ascii="Arial" w:hAnsi="Arial"/>
          <w:i/>
          <w:color w:val="000000"/>
        </w:rPr>
        <w:t>tert</w:t>
      </w:r>
      <w:r w:rsidRPr="006B2B6D">
        <w:rPr>
          <w:rFonts w:ascii="Arial" w:hAnsi="Arial"/>
          <w:color w:val="000000"/>
        </w:rPr>
        <w:t>-butyl 2-((tert-butyldimethylsilyloxy)methyl)-3-(2-isopropoxyphenyl)-1H-indole-1-carboxylate was prepared according to general Suzuki coupling procedure  (0.883 g, 79%)</w:t>
      </w:r>
      <w:r w:rsidR="00A66F36">
        <w:rPr>
          <w:rFonts w:ascii="Arial" w:hAnsi="Arial"/>
          <w:color w:val="000000"/>
        </w:rPr>
        <w:t>.</w:t>
      </w:r>
    </w:p>
    <w:p w14:paraId="18E78736" w14:textId="77777777" w:rsidR="00256A07" w:rsidRPr="006B2B6D" w:rsidRDefault="00256A07" w:rsidP="009C1AC4">
      <w:pPr>
        <w:spacing w:line="480" w:lineRule="auto"/>
        <w:rPr>
          <w:rFonts w:ascii="Arial" w:hAnsi="Arial"/>
        </w:rPr>
      </w:pPr>
    </w:p>
    <w:p w14:paraId="418116DC" w14:textId="537807BA" w:rsidR="00256A07" w:rsidRPr="006B2B6D" w:rsidRDefault="00A66F36" w:rsidP="009C1AC4">
      <w:pPr>
        <w:spacing w:line="480" w:lineRule="auto"/>
        <w:rPr>
          <w:rFonts w:ascii="Arial" w:hAnsi="Arial"/>
          <w:color w:val="000000"/>
        </w:rPr>
      </w:pPr>
      <w:r w:rsidRPr="001C7814">
        <w:rPr>
          <w:rFonts w:ascii="Arial" w:hAnsi="Arial"/>
          <w:b/>
          <w:i/>
          <w:color w:val="000000"/>
        </w:rPr>
        <w:t>T</w:t>
      </w:r>
      <w:r w:rsidR="00256A07" w:rsidRPr="001C7814">
        <w:rPr>
          <w:rFonts w:ascii="Arial" w:hAnsi="Arial"/>
          <w:b/>
          <w:i/>
          <w:color w:val="000000"/>
        </w:rPr>
        <w:t>ert</w:t>
      </w:r>
      <w:r w:rsidR="00256A07" w:rsidRPr="00A66F36">
        <w:rPr>
          <w:rFonts w:ascii="Arial" w:hAnsi="Arial"/>
          <w:b/>
          <w:color w:val="000000"/>
        </w:rPr>
        <w:t>-butyl 2-(hydroxymethyl)-3-(2-isopropoxyphenyl)-1H-indole-1-carboxylate</w:t>
      </w:r>
      <w:r>
        <w:rPr>
          <w:rFonts w:ascii="Arial" w:hAnsi="Arial"/>
          <w:color w:val="000000"/>
        </w:rPr>
        <w:t xml:space="preserve">. </w:t>
      </w:r>
      <w:r w:rsidR="00256A07" w:rsidRPr="006B2B6D">
        <w:rPr>
          <w:rFonts w:ascii="Arial" w:hAnsi="Arial"/>
          <w:color w:val="000000"/>
        </w:rPr>
        <w:t xml:space="preserve">Hydrogen fluoride pyridine (0.66 mL, 70% as HF, 30% as py) was added to a solution of </w:t>
      </w:r>
      <w:r w:rsidR="00256A07" w:rsidRPr="001C7814">
        <w:rPr>
          <w:rFonts w:ascii="Arial" w:hAnsi="Arial"/>
          <w:i/>
          <w:color w:val="000000"/>
        </w:rPr>
        <w:t>tert</w:t>
      </w:r>
      <w:r w:rsidR="00256A07" w:rsidRPr="006B2B6D">
        <w:rPr>
          <w:rFonts w:ascii="Arial" w:hAnsi="Arial"/>
          <w:color w:val="000000"/>
        </w:rPr>
        <w:t xml:space="preserve">-butyl 2-((tert-butyldimethylsilyloxy)methyl)-3-(2-isopropoxyphenyl)-1H-indole-1-carboxylate (0.3 g, 1.01 mmol) in THF:pyridine (5:1, 10 mL) at 0 </w:t>
      </w:r>
      <w:r w:rsidR="001C7814">
        <w:rPr>
          <w:rFonts w:ascii="Arial" w:hAnsi="Arial"/>
          <w:color w:val="000000"/>
        </w:rPr>
        <w:t>°</w:t>
      </w:r>
      <w:r w:rsidR="00256A07" w:rsidRPr="006B2B6D">
        <w:rPr>
          <w:rFonts w:ascii="Arial" w:hAnsi="Arial"/>
          <w:color w:val="000000"/>
        </w:rPr>
        <w:t>C.  The resulting mixture was then brought to room temp</w:t>
      </w:r>
      <w:r w:rsidR="0072211F">
        <w:rPr>
          <w:rFonts w:ascii="Arial" w:hAnsi="Arial"/>
          <w:color w:val="000000"/>
        </w:rPr>
        <w:t>erature</w:t>
      </w:r>
      <w:r w:rsidR="00256A07" w:rsidRPr="006B2B6D">
        <w:rPr>
          <w:rFonts w:ascii="Arial" w:hAnsi="Arial"/>
          <w:color w:val="000000"/>
        </w:rPr>
        <w:t xml:space="preserve"> and stirred for an additional 6 h</w:t>
      </w:r>
      <w:r w:rsidR="0072211F">
        <w:rPr>
          <w:rFonts w:ascii="Arial" w:hAnsi="Arial"/>
          <w:color w:val="000000"/>
        </w:rPr>
        <w:t>ou</w:t>
      </w:r>
      <w:r w:rsidR="00256A07" w:rsidRPr="006B2B6D">
        <w:rPr>
          <w:rFonts w:ascii="Arial" w:hAnsi="Arial"/>
          <w:color w:val="000000"/>
        </w:rPr>
        <w:t>r</w:t>
      </w:r>
      <w:r w:rsidR="0072211F">
        <w:rPr>
          <w:rFonts w:ascii="Arial" w:hAnsi="Arial"/>
          <w:color w:val="000000"/>
        </w:rPr>
        <w:t>s</w:t>
      </w:r>
      <w:r w:rsidR="00256A07" w:rsidRPr="006B2B6D">
        <w:rPr>
          <w:rFonts w:ascii="Arial" w:hAnsi="Arial"/>
          <w:color w:val="000000"/>
        </w:rPr>
        <w:t>. Upon completion, the reaction was quenched with saturated NH</w:t>
      </w:r>
      <w:r w:rsidR="00256A07" w:rsidRPr="001C7814">
        <w:rPr>
          <w:rFonts w:ascii="Arial" w:hAnsi="Arial"/>
          <w:color w:val="000000"/>
          <w:vertAlign w:val="subscript"/>
        </w:rPr>
        <w:t>4</w:t>
      </w:r>
      <w:r w:rsidR="001C7814">
        <w:rPr>
          <w:rFonts w:ascii="Arial" w:hAnsi="Arial"/>
          <w:color w:val="000000"/>
        </w:rPr>
        <w:t xml:space="preserve">Cl and </w:t>
      </w:r>
      <w:r w:rsidR="0072211F">
        <w:rPr>
          <w:rFonts w:ascii="Arial" w:hAnsi="Arial"/>
          <w:color w:val="000000"/>
        </w:rPr>
        <w:t>extracted three</w:t>
      </w:r>
      <w:r w:rsidR="00256A07" w:rsidRPr="006B2B6D">
        <w:rPr>
          <w:rFonts w:ascii="Arial" w:hAnsi="Arial"/>
          <w:color w:val="000000"/>
        </w:rPr>
        <w:t xml:space="preserve"> times with EtOAc. The combined organic layers were dried (</w:t>
      </w:r>
      <w:r w:rsidR="001C7814" w:rsidRPr="006B2B6D">
        <w:rPr>
          <w:rFonts w:ascii="Arial" w:hAnsi="Arial"/>
          <w:color w:val="000000"/>
        </w:rPr>
        <w:t>Na</w:t>
      </w:r>
      <w:r w:rsidR="001C7814" w:rsidRPr="008E7288">
        <w:rPr>
          <w:rFonts w:ascii="Arial" w:hAnsi="Arial"/>
          <w:color w:val="000000"/>
          <w:vertAlign w:val="subscript"/>
        </w:rPr>
        <w:t>2</w:t>
      </w:r>
      <w:r w:rsidR="001C7814" w:rsidRPr="006B2B6D">
        <w:rPr>
          <w:rFonts w:ascii="Arial" w:hAnsi="Arial"/>
          <w:color w:val="000000"/>
        </w:rPr>
        <w:t>SO</w:t>
      </w:r>
      <w:r w:rsidR="001C7814" w:rsidRPr="008E7288">
        <w:rPr>
          <w:rFonts w:ascii="Arial" w:hAnsi="Arial"/>
          <w:color w:val="000000"/>
          <w:vertAlign w:val="subscript"/>
        </w:rPr>
        <w:t>4</w:t>
      </w:r>
      <w:r w:rsidR="00256A07" w:rsidRPr="006B2B6D">
        <w:rPr>
          <w:rFonts w:ascii="Arial" w:hAnsi="Arial"/>
          <w:color w:val="000000"/>
        </w:rPr>
        <w:t>), concentrated, and the crude</w:t>
      </w:r>
      <w:r w:rsidR="001C7814">
        <w:rPr>
          <w:rFonts w:ascii="Arial" w:hAnsi="Arial"/>
          <w:color w:val="000000"/>
        </w:rPr>
        <w:t xml:space="preserve"> material was purified by combi</w:t>
      </w:r>
      <w:r w:rsidR="00256A07" w:rsidRPr="006B2B6D">
        <w:rPr>
          <w:rFonts w:ascii="Arial" w:hAnsi="Arial"/>
          <w:color w:val="000000"/>
        </w:rPr>
        <w:t xml:space="preserve">flash 0-30% EtOAc in hexanes to provide </w:t>
      </w:r>
      <w:r w:rsidR="00256A07" w:rsidRPr="001C7814">
        <w:rPr>
          <w:rFonts w:ascii="Arial" w:hAnsi="Arial"/>
          <w:i/>
          <w:color w:val="000000"/>
        </w:rPr>
        <w:t>tert</w:t>
      </w:r>
      <w:r w:rsidR="00256A07" w:rsidRPr="006B2B6D">
        <w:rPr>
          <w:rFonts w:ascii="Arial" w:hAnsi="Arial"/>
          <w:color w:val="000000"/>
        </w:rPr>
        <w:t xml:space="preserve">-butyl 2-(hydroxymethyl)-3-(2-isopropoxyphenyl)-1H-indole-1-carboxylate (0.279 g, 73%). </w:t>
      </w:r>
    </w:p>
    <w:p w14:paraId="1056C9D8" w14:textId="77777777" w:rsidR="00256A07" w:rsidRPr="006B2B6D" w:rsidRDefault="00256A07" w:rsidP="009C1AC4">
      <w:pPr>
        <w:spacing w:line="480" w:lineRule="auto"/>
        <w:rPr>
          <w:rFonts w:ascii="Arial" w:hAnsi="Arial"/>
        </w:rPr>
      </w:pPr>
    </w:p>
    <w:p w14:paraId="0B22F69F" w14:textId="44994006" w:rsidR="00256A07" w:rsidRPr="006B2B6D" w:rsidRDefault="00A66F36" w:rsidP="009C1AC4">
      <w:pPr>
        <w:spacing w:line="480" w:lineRule="auto"/>
        <w:rPr>
          <w:rFonts w:ascii="Arial" w:hAnsi="Arial"/>
          <w:color w:val="000000"/>
        </w:rPr>
      </w:pPr>
      <w:r w:rsidRPr="001C7814">
        <w:rPr>
          <w:rFonts w:ascii="Arial" w:hAnsi="Arial"/>
          <w:b/>
          <w:i/>
          <w:color w:val="000000"/>
        </w:rPr>
        <w:t>T</w:t>
      </w:r>
      <w:r w:rsidR="00256A07" w:rsidRPr="001C7814">
        <w:rPr>
          <w:rFonts w:ascii="Arial" w:hAnsi="Arial"/>
          <w:b/>
          <w:i/>
          <w:color w:val="000000"/>
        </w:rPr>
        <w:t>ert</w:t>
      </w:r>
      <w:r w:rsidR="00256A07" w:rsidRPr="00A66F36">
        <w:rPr>
          <w:rFonts w:ascii="Arial" w:hAnsi="Arial"/>
          <w:b/>
          <w:color w:val="000000"/>
        </w:rPr>
        <w:t>-butyl 2-formyl-3-(2-isopropoxyphenyl)-1H-indole-1-carboxylate</w:t>
      </w:r>
      <w:r>
        <w:rPr>
          <w:rFonts w:ascii="Arial" w:hAnsi="Arial"/>
          <w:color w:val="000000"/>
        </w:rPr>
        <w:t xml:space="preserve">.  </w:t>
      </w:r>
      <w:r w:rsidR="00256A07" w:rsidRPr="006B2B6D">
        <w:rPr>
          <w:rFonts w:ascii="Arial" w:hAnsi="Arial"/>
          <w:color w:val="000000"/>
        </w:rPr>
        <w:t>Dess-Martin periodinane (230 mg, 0.543 mmol, 1.8 eq</w:t>
      </w:r>
      <w:r w:rsidR="001C7814">
        <w:rPr>
          <w:rFonts w:ascii="Arial" w:hAnsi="Arial"/>
          <w:color w:val="000000"/>
        </w:rPr>
        <w:t>) was added to a stirred suspens</w:t>
      </w:r>
      <w:r w:rsidR="00256A07" w:rsidRPr="006B2B6D">
        <w:rPr>
          <w:rFonts w:ascii="Arial" w:hAnsi="Arial"/>
          <w:color w:val="000000"/>
        </w:rPr>
        <w:t xml:space="preserve">ion of sodium bicarbonate (242 mg, 2.88 mmol, 10.0 eq) and </w:t>
      </w:r>
      <w:r w:rsidR="00256A07" w:rsidRPr="001C7814">
        <w:rPr>
          <w:rFonts w:ascii="Arial" w:hAnsi="Arial"/>
          <w:i/>
          <w:color w:val="000000"/>
        </w:rPr>
        <w:t>tert</w:t>
      </w:r>
      <w:r w:rsidR="00256A07" w:rsidRPr="006B2B6D">
        <w:rPr>
          <w:rFonts w:ascii="Arial" w:hAnsi="Arial"/>
          <w:color w:val="000000"/>
        </w:rPr>
        <w:t xml:space="preserve">-butyl 2-(hydroxymethyl)-3-(2-isopropoxyphenyl)-1H-indole-1-carboxylate (110 mg, 0.288 mmol) in DCM (3 mL). The mixture was stirred at 25 </w:t>
      </w:r>
      <w:r w:rsidR="001C7814">
        <w:rPr>
          <w:rFonts w:ascii="Arial" w:hAnsi="Arial"/>
          <w:color w:val="000000"/>
        </w:rPr>
        <w:t>°</w:t>
      </w:r>
      <w:r w:rsidR="00256A07" w:rsidRPr="006B2B6D">
        <w:rPr>
          <w:rFonts w:ascii="Arial" w:hAnsi="Arial"/>
          <w:color w:val="000000"/>
        </w:rPr>
        <w:t>C for 2 h</w:t>
      </w:r>
      <w:r w:rsidR="0072211F">
        <w:rPr>
          <w:rFonts w:ascii="Arial" w:hAnsi="Arial"/>
          <w:color w:val="000000"/>
        </w:rPr>
        <w:t>ou</w:t>
      </w:r>
      <w:r w:rsidR="00256A07" w:rsidRPr="006B2B6D">
        <w:rPr>
          <w:rFonts w:ascii="Arial" w:hAnsi="Arial"/>
          <w:color w:val="000000"/>
        </w:rPr>
        <w:t>r</w:t>
      </w:r>
      <w:r w:rsidR="0072211F">
        <w:rPr>
          <w:rFonts w:ascii="Arial" w:hAnsi="Arial"/>
          <w:color w:val="000000"/>
        </w:rPr>
        <w:t>s</w:t>
      </w:r>
      <w:r w:rsidR="00256A07" w:rsidRPr="006B2B6D">
        <w:rPr>
          <w:rFonts w:ascii="Arial" w:hAnsi="Arial"/>
          <w:color w:val="000000"/>
        </w:rPr>
        <w:t>, and upon completion</w:t>
      </w:r>
      <w:r w:rsidR="0072211F">
        <w:rPr>
          <w:rFonts w:ascii="Arial" w:hAnsi="Arial"/>
          <w:color w:val="000000"/>
        </w:rPr>
        <w:t>,</w:t>
      </w:r>
      <w:r w:rsidR="00256A07" w:rsidRPr="006B2B6D">
        <w:rPr>
          <w:rFonts w:ascii="Arial" w:hAnsi="Arial"/>
          <w:color w:val="000000"/>
        </w:rPr>
        <w:t xml:space="preserve"> a saturated aqueous solution of sodium sulfite (1 mL) was added and the mixture was stirred for an additional 5 min. This was followed subsequently by the addition of water and extraction with DCM three times. The combined organic layers were dried (</w:t>
      </w:r>
      <w:r w:rsidR="001C7814" w:rsidRPr="006B2B6D">
        <w:rPr>
          <w:rFonts w:ascii="Arial" w:hAnsi="Arial"/>
          <w:color w:val="000000"/>
        </w:rPr>
        <w:t>Na</w:t>
      </w:r>
      <w:r w:rsidR="001C7814" w:rsidRPr="008E7288">
        <w:rPr>
          <w:rFonts w:ascii="Arial" w:hAnsi="Arial"/>
          <w:color w:val="000000"/>
          <w:vertAlign w:val="subscript"/>
        </w:rPr>
        <w:t>2</w:t>
      </w:r>
      <w:r w:rsidR="001C7814" w:rsidRPr="006B2B6D">
        <w:rPr>
          <w:rFonts w:ascii="Arial" w:hAnsi="Arial"/>
          <w:color w:val="000000"/>
        </w:rPr>
        <w:t>SO</w:t>
      </w:r>
      <w:r w:rsidR="001C7814" w:rsidRPr="008E7288">
        <w:rPr>
          <w:rFonts w:ascii="Arial" w:hAnsi="Arial"/>
          <w:color w:val="000000"/>
          <w:vertAlign w:val="subscript"/>
        </w:rPr>
        <w:t>4</w:t>
      </w:r>
      <w:r w:rsidR="00256A07" w:rsidRPr="006B2B6D">
        <w:rPr>
          <w:rFonts w:ascii="Arial" w:hAnsi="Arial"/>
          <w:color w:val="000000"/>
        </w:rPr>
        <w:t>), concentrated, and the crude</w:t>
      </w:r>
      <w:r w:rsidR="001C7814">
        <w:rPr>
          <w:rFonts w:ascii="Arial" w:hAnsi="Arial"/>
          <w:color w:val="000000"/>
        </w:rPr>
        <w:t xml:space="preserve"> material was purified by combi</w:t>
      </w:r>
      <w:r w:rsidR="00256A07" w:rsidRPr="006B2B6D">
        <w:rPr>
          <w:rFonts w:ascii="Arial" w:hAnsi="Arial"/>
          <w:color w:val="000000"/>
        </w:rPr>
        <w:t>flash 0-40% EtOAc in hexanes to give tert-butyl 2-formyl-3-(2-isopropoxyphenyl)-1H-indole-1-carboxylate (quantitative yield)</w:t>
      </w:r>
      <w:r>
        <w:rPr>
          <w:rFonts w:ascii="Arial" w:hAnsi="Arial"/>
          <w:color w:val="000000"/>
        </w:rPr>
        <w:t>.</w:t>
      </w:r>
    </w:p>
    <w:p w14:paraId="575BE28A" w14:textId="77777777" w:rsidR="00256A07" w:rsidRPr="006B2B6D" w:rsidRDefault="00256A07" w:rsidP="009C1AC4">
      <w:pPr>
        <w:spacing w:line="480" w:lineRule="auto"/>
        <w:rPr>
          <w:rFonts w:ascii="Arial" w:hAnsi="Arial"/>
        </w:rPr>
      </w:pPr>
    </w:p>
    <w:p w14:paraId="7CD5AEB3" w14:textId="20725347" w:rsidR="00256A07" w:rsidRPr="006B2B6D" w:rsidRDefault="00A66F36" w:rsidP="009C1AC4">
      <w:pPr>
        <w:spacing w:line="480" w:lineRule="auto"/>
        <w:rPr>
          <w:rFonts w:ascii="Arial" w:hAnsi="Arial"/>
          <w:color w:val="000000"/>
        </w:rPr>
      </w:pPr>
      <w:r w:rsidRPr="001C7814">
        <w:rPr>
          <w:rFonts w:ascii="Arial" w:hAnsi="Arial"/>
          <w:b/>
          <w:i/>
          <w:color w:val="000000"/>
        </w:rPr>
        <w:t>T</w:t>
      </w:r>
      <w:r w:rsidR="00256A07" w:rsidRPr="001C7814">
        <w:rPr>
          <w:rFonts w:ascii="Arial" w:hAnsi="Arial"/>
          <w:b/>
          <w:i/>
          <w:color w:val="000000"/>
        </w:rPr>
        <w:t>ert</w:t>
      </w:r>
      <w:r w:rsidR="00256A07" w:rsidRPr="00A66F36">
        <w:rPr>
          <w:rFonts w:ascii="Arial" w:hAnsi="Arial"/>
          <w:b/>
          <w:color w:val="000000"/>
        </w:rPr>
        <w:t>-butyl 3-(2-isopropoxyphenyl)-2-(piperazin-1-ylmethyl)-1H-indole-1-carboxylate</w:t>
      </w:r>
      <w:r>
        <w:rPr>
          <w:rFonts w:ascii="Arial" w:hAnsi="Arial"/>
          <w:color w:val="000000"/>
        </w:rPr>
        <w:t xml:space="preserve">.  </w:t>
      </w:r>
      <w:r w:rsidR="00256A07" w:rsidRPr="006B2B6D">
        <w:rPr>
          <w:rFonts w:ascii="Arial" w:hAnsi="Arial"/>
          <w:color w:val="000000"/>
        </w:rPr>
        <w:t xml:space="preserve">A solution of </w:t>
      </w:r>
      <w:r w:rsidR="00256A07" w:rsidRPr="001C7814">
        <w:rPr>
          <w:rFonts w:ascii="Arial" w:hAnsi="Arial"/>
          <w:i/>
          <w:color w:val="000000"/>
        </w:rPr>
        <w:t>tert</w:t>
      </w:r>
      <w:r w:rsidR="00256A07" w:rsidRPr="006B2B6D">
        <w:rPr>
          <w:rFonts w:ascii="Arial" w:hAnsi="Arial"/>
          <w:color w:val="000000"/>
        </w:rPr>
        <w:t xml:space="preserve">-butyl 2-formyl-3-(2-isopropoxyphenyl)-1H-indole-1-carboxylate (0.140 g, 0.369 mmol) in DCM (1.5 mL)was added to a stirred solution of piperazine (0.318 g, 3.69 mmol, 10 eq) in MeOH (1.5 mL) at 25 </w:t>
      </w:r>
      <w:r w:rsidR="001C7814">
        <w:rPr>
          <w:rFonts w:ascii="Arial" w:hAnsi="Arial"/>
          <w:color w:val="000000"/>
        </w:rPr>
        <w:t>°</w:t>
      </w:r>
      <w:r w:rsidR="00256A07" w:rsidRPr="006B2B6D">
        <w:rPr>
          <w:rFonts w:ascii="Arial" w:hAnsi="Arial"/>
          <w:color w:val="000000"/>
        </w:rPr>
        <w:t>C. After an additional 15 min of stirring a solution of ZnCl</w:t>
      </w:r>
      <w:r w:rsidR="00256A07" w:rsidRPr="001C7814">
        <w:rPr>
          <w:rFonts w:ascii="Arial" w:hAnsi="Arial"/>
          <w:color w:val="000000"/>
          <w:vertAlign w:val="subscript"/>
        </w:rPr>
        <w:t>2</w:t>
      </w:r>
      <w:r w:rsidR="00256A07" w:rsidRPr="006B2B6D">
        <w:rPr>
          <w:rFonts w:ascii="Arial" w:hAnsi="Arial"/>
          <w:color w:val="000000"/>
        </w:rPr>
        <w:t xml:space="preserve"> (10 mg, 0.0738 mmol, 0.2 eq) and sodium cyanoborohyd</w:t>
      </w:r>
      <w:r w:rsidR="001C7814">
        <w:rPr>
          <w:rFonts w:ascii="Arial" w:hAnsi="Arial"/>
          <w:color w:val="000000"/>
        </w:rPr>
        <w:t>ride (70 mg, 1.11 mmol, 3.0 eq)</w:t>
      </w:r>
      <w:r w:rsidR="00256A07" w:rsidRPr="006B2B6D">
        <w:rPr>
          <w:rFonts w:ascii="Arial" w:hAnsi="Arial"/>
          <w:color w:val="000000"/>
        </w:rPr>
        <w:t xml:space="preserve"> in MeOH (1.5 eq) was added. The resulting mixture was heated to 40 </w:t>
      </w:r>
      <w:r w:rsidR="001C7814">
        <w:rPr>
          <w:rFonts w:ascii="Arial" w:hAnsi="Arial"/>
          <w:color w:val="000000"/>
        </w:rPr>
        <w:t>°</w:t>
      </w:r>
      <w:r w:rsidR="00256A07" w:rsidRPr="006B2B6D">
        <w:rPr>
          <w:rFonts w:ascii="Arial" w:hAnsi="Arial"/>
          <w:color w:val="000000"/>
        </w:rPr>
        <w:t>C and stirred for 6 h</w:t>
      </w:r>
      <w:r w:rsidR="0039399D">
        <w:rPr>
          <w:rFonts w:ascii="Arial" w:hAnsi="Arial"/>
          <w:color w:val="000000"/>
        </w:rPr>
        <w:t>ou</w:t>
      </w:r>
      <w:r w:rsidR="00256A07" w:rsidRPr="006B2B6D">
        <w:rPr>
          <w:rFonts w:ascii="Arial" w:hAnsi="Arial"/>
          <w:color w:val="000000"/>
        </w:rPr>
        <w:t>r</w:t>
      </w:r>
      <w:r w:rsidR="0039399D">
        <w:rPr>
          <w:rFonts w:ascii="Arial" w:hAnsi="Arial"/>
          <w:color w:val="000000"/>
        </w:rPr>
        <w:t>s</w:t>
      </w:r>
      <w:r w:rsidR="00256A07" w:rsidRPr="006B2B6D">
        <w:rPr>
          <w:rFonts w:ascii="Arial" w:hAnsi="Arial"/>
          <w:color w:val="000000"/>
        </w:rPr>
        <w:t xml:space="preserve">. Upon completion, the reaction was diluted with water and extracted </w:t>
      </w:r>
      <w:r w:rsidR="0039399D">
        <w:rPr>
          <w:rFonts w:ascii="Arial" w:hAnsi="Arial"/>
          <w:color w:val="000000"/>
        </w:rPr>
        <w:t>three</w:t>
      </w:r>
      <w:r w:rsidR="00256A07" w:rsidRPr="006B2B6D">
        <w:rPr>
          <w:rFonts w:ascii="Arial" w:hAnsi="Arial"/>
          <w:color w:val="000000"/>
        </w:rPr>
        <w:t xml:space="preserve"> times with EtOAc. The combined organic layers were dried (</w:t>
      </w:r>
      <w:r w:rsidR="001C7814" w:rsidRPr="006B2B6D">
        <w:rPr>
          <w:rFonts w:ascii="Arial" w:hAnsi="Arial"/>
          <w:color w:val="000000"/>
        </w:rPr>
        <w:t>Na</w:t>
      </w:r>
      <w:r w:rsidR="001C7814" w:rsidRPr="008E7288">
        <w:rPr>
          <w:rFonts w:ascii="Arial" w:hAnsi="Arial"/>
          <w:color w:val="000000"/>
          <w:vertAlign w:val="subscript"/>
        </w:rPr>
        <w:t>2</w:t>
      </w:r>
      <w:r w:rsidR="001C7814" w:rsidRPr="006B2B6D">
        <w:rPr>
          <w:rFonts w:ascii="Arial" w:hAnsi="Arial"/>
          <w:color w:val="000000"/>
        </w:rPr>
        <w:t>SO</w:t>
      </w:r>
      <w:r w:rsidR="001C7814" w:rsidRPr="008E7288">
        <w:rPr>
          <w:rFonts w:ascii="Arial" w:hAnsi="Arial"/>
          <w:color w:val="000000"/>
          <w:vertAlign w:val="subscript"/>
        </w:rPr>
        <w:t>4</w:t>
      </w:r>
      <w:r w:rsidR="00256A07" w:rsidRPr="006B2B6D">
        <w:rPr>
          <w:rFonts w:ascii="Arial" w:hAnsi="Arial"/>
          <w:color w:val="000000"/>
        </w:rPr>
        <w:t>), concentrated, and the crude</w:t>
      </w:r>
      <w:r w:rsidR="0039399D">
        <w:rPr>
          <w:rFonts w:ascii="Arial" w:hAnsi="Arial"/>
          <w:color w:val="000000"/>
        </w:rPr>
        <w:t xml:space="preserve"> material was purified by combi</w:t>
      </w:r>
      <w:r w:rsidR="00256A07" w:rsidRPr="006B2B6D">
        <w:rPr>
          <w:rFonts w:ascii="Arial" w:hAnsi="Arial"/>
          <w:color w:val="000000"/>
        </w:rPr>
        <w:t>flash 0-&gt;20% MeOH in DCM to provide tert-butyl 3-(2-isopropoxyphenyl)-2-(piperazin-1-ylmethyl)-1H-indole-1-carboxylate (73 mg, 44% yield).</w:t>
      </w:r>
    </w:p>
    <w:p w14:paraId="7B1A9728" w14:textId="77777777" w:rsidR="00256A07" w:rsidRPr="006B2B6D" w:rsidRDefault="00256A07" w:rsidP="009C1AC4">
      <w:pPr>
        <w:spacing w:line="480" w:lineRule="auto"/>
        <w:rPr>
          <w:rFonts w:ascii="Arial" w:hAnsi="Arial"/>
        </w:rPr>
      </w:pPr>
    </w:p>
    <w:p w14:paraId="4625DB9B" w14:textId="06FA961C" w:rsidR="00256A07" w:rsidRPr="006B2B6D" w:rsidRDefault="00A66F36" w:rsidP="009C1AC4">
      <w:pPr>
        <w:spacing w:line="480" w:lineRule="auto"/>
        <w:rPr>
          <w:rFonts w:ascii="Arial" w:hAnsi="Arial"/>
          <w:color w:val="000000"/>
        </w:rPr>
      </w:pPr>
      <w:r w:rsidRPr="001C7814">
        <w:rPr>
          <w:rFonts w:ascii="Arial" w:hAnsi="Arial"/>
          <w:b/>
          <w:i/>
          <w:color w:val="000000"/>
        </w:rPr>
        <w:t>T</w:t>
      </w:r>
      <w:r w:rsidR="00256A07" w:rsidRPr="001C7814">
        <w:rPr>
          <w:rFonts w:ascii="Arial" w:hAnsi="Arial"/>
          <w:b/>
          <w:i/>
          <w:color w:val="000000"/>
        </w:rPr>
        <w:t>ert</w:t>
      </w:r>
      <w:r w:rsidR="00256A07" w:rsidRPr="00A66F36">
        <w:rPr>
          <w:rFonts w:ascii="Arial" w:hAnsi="Arial"/>
          <w:b/>
          <w:color w:val="000000"/>
        </w:rPr>
        <w:t>-butyl 2-((4-(2-(4-chlorophenoxy)ethanoyl)piperazin-1-yl)methyl)-3-(2-isopropoxyphenyl)-1H-indole-1-carboxylate</w:t>
      </w:r>
      <w:r w:rsidR="00256A07" w:rsidRPr="006B2B6D">
        <w:rPr>
          <w:rFonts w:ascii="Arial" w:hAnsi="Arial"/>
          <w:color w:val="000000"/>
        </w:rPr>
        <w:t xml:space="preserve"> was prepared according to the general acyl chloride addition procedure (89 mg, 90%)</w:t>
      </w:r>
      <w:r>
        <w:rPr>
          <w:rFonts w:ascii="Arial" w:hAnsi="Arial"/>
          <w:color w:val="000000"/>
        </w:rPr>
        <w:t>.</w:t>
      </w:r>
    </w:p>
    <w:p w14:paraId="3566AFBD" w14:textId="77777777" w:rsidR="00256A07" w:rsidRPr="006B2B6D" w:rsidRDefault="00256A07" w:rsidP="009C1AC4">
      <w:pPr>
        <w:spacing w:line="480" w:lineRule="auto"/>
        <w:rPr>
          <w:rFonts w:ascii="Arial" w:hAnsi="Arial"/>
        </w:rPr>
      </w:pPr>
    </w:p>
    <w:p w14:paraId="5F6D3157" w14:textId="48F3946D" w:rsidR="00256A07" w:rsidRPr="006B2B6D" w:rsidRDefault="00256A07" w:rsidP="009C1AC4">
      <w:pPr>
        <w:spacing w:line="480" w:lineRule="auto"/>
        <w:rPr>
          <w:rFonts w:ascii="Arial" w:hAnsi="Arial"/>
        </w:rPr>
      </w:pPr>
      <w:r w:rsidRPr="00A66F36">
        <w:rPr>
          <w:rFonts w:ascii="Arial" w:hAnsi="Arial"/>
          <w:b/>
          <w:color w:val="000000"/>
        </w:rPr>
        <w:t>7MEW81- 2-(4-chlorophenoxy)-1-(4-((3-(2-isopropoxyphenyl)-1H-indol-2-yl)methyl)piperazin-1-yl)ethanone</w:t>
      </w:r>
      <w:r w:rsidR="00A66F36">
        <w:rPr>
          <w:rFonts w:ascii="Arial" w:hAnsi="Arial"/>
          <w:color w:val="000000"/>
        </w:rPr>
        <w:t xml:space="preserve">.  </w:t>
      </w:r>
      <w:r w:rsidRPr="006B2B6D">
        <w:rPr>
          <w:rFonts w:ascii="Arial" w:hAnsi="Arial"/>
          <w:color w:val="000000"/>
        </w:rPr>
        <w:t xml:space="preserve">TFA (1 mL) was added to a solution of </w:t>
      </w:r>
      <w:r w:rsidRPr="001C7814">
        <w:rPr>
          <w:rFonts w:ascii="Arial" w:hAnsi="Arial"/>
          <w:i/>
          <w:color w:val="000000"/>
        </w:rPr>
        <w:t>tert</w:t>
      </w:r>
      <w:r w:rsidRPr="006B2B6D">
        <w:rPr>
          <w:rFonts w:ascii="Arial" w:hAnsi="Arial"/>
          <w:color w:val="000000"/>
        </w:rPr>
        <w:t xml:space="preserve">-butyl 2-((4-(2-(4-chlorophenoxy)ethanoyl)piperazin-1-yl)methyl)-3-(2-isopropoxyphenyl)-1H-indole-1-carboxylate (85 mg, 0.138 mmol) in DCM (1 mL) and the resulting solution was stirred at 25 </w:t>
      </w:r>
      <w:r w:rsidR="001C7814">
        <w:rPr>
          <w:rFonts w:ascii="Arial" w:hAnsi="Arial"/>
          <w:color w:val="000000"/>
        </w:rPr>
        <w:t>°</w:t>
      </w:r>
      <w:r w:rsidRPr="006B2B6D">
        <w:rPr>
          <w:rFonts w:ascii="Arial" w:hAnsi="Arial"/>
          <w:color w:val="000000"/>
        </w:rPr>
        <w:t>C for 24 h</w:t>
      </w:r>
      <w:r w:rsidR="0039399D">
        <w:rPr>
          <w:rFonts w:ascii="Arial" w:hAnsi="Arial"/>
          <w:color w:val="000000"/>
        </w:rPr>
        <w:t>ou</w:t>
      </w:r>
      <w:r w:rsidRPr="006B2B6D">
        <w:rPr>
          <w:rFonts w:ascii="Arial" w:hAnsi="Arial"/>
          <w:color w:val="000000"/>
        </w:rPr>
        <w:t>r</w:t>
      </w:r>
      <w:r w:rsidR="0039399D">
        <w:rPr>
          <w:rFonts w:ascii="Arial" w:hAnsi="Arial"/>
          <w:color w:val="000000"/>
        </w:rPr>
        <w:t>s</w:t>
      </w:r>
      <w:r w:rsidRPr="006B2B6D">
        <w:rPr>
          <w:rFonts w:ascii="Arial" w:hAnsi="Arial"/>
          <w:color w:val="000000"/>
        </w:rPr>
        <w:t xml:space="preserve">. Upon completion, the reaction was quenched with </w:t>
      </w:r>
      <w:r w:rsidRPr="00256A07">
        <w:rPr>
          <w:rFonts w:ascii="Arial" w:hAnsi="Arial"/>
          <w:color w:val="000000"/>
        </w:rPr>
        <w:t>saturated</w:t>
      </w:r>
      <w:r w:rsidRPr="006B2B6D">
        <w:rPr>
          <w:rFonts w:ascii="Arial" w:hAnsi="Arial"/>
          <w:color w:val="000000"/>
        </w:rPr>
        <w:t xml:space="preserve"> aqueous NaHCO</w:t>
      </w:r>
      <w:r w:rsidRPr="001C7814">
        <w:rPr>
          <w:rFonts w:ascii="Arial" w:hAnsi="Arial"/>
          <w:color w:val="000000"/>
          <w:vertAlign w:val="subscript"/>
        </w:rPr>
        <w:t>3</w:t>
      </w:r>
      <w:r w:rsidRPr="006B2B6D">
        <w:rPr>
          <w:rFonts w:ascii="Arial" w:hAnsi="Arial"/>
          <w:color w:val="000000"/>
        </w:rPr>
        <w:t xml:space="preserve"> and extracted </w:t>
      </w:r>
      <w:r w:rsidR="0039399D">
        <w:rPr>
          <w:rFonts w:ascii="Arial" w:hAnsi="Arial"/>
          <w:color w:val="000000"/>
        </w:rPr>
        <w:t>three</w:t>
      </w:r>
      <w:r w:rsidRPr="006B2B6D">
        <w:rPr>
          <w:rFonts w:ascii="Arial" w:hAnsi="Arial"/>
          <w:color w:val="000000"/>
        </w:rPr>
        <w:t xml:space="preserve"> times with EtOAc. The combined organic layers were dried (</w:t>
      </w:r>
      <w:r w:rsidR="001C7814" w:rsidRPr="006B2B6D">
        <w:rPr>
          <w:rFonts w:ascii="Arial" w:hAnsi="Arial"/>
          <w:color w:val="000000"/>
        </w:rPr>
        <w:t>Na</w:t>
      </w:r>
      <w:r w:rsidR="001C7814" w:rsidRPr="008E7288">
        <w:rPr>
          <w:rFonts w:ascii="Arial" w:hAnsi="Arial"/>
          <w:color w:val="000000"/>
          <w:vertAlign w:val="subscript"/>
        </w:rPr>
        <w:t>2</w:t>
      </w:r>
      <w:r w:rsidR="001C7814" w:rsidRPr="006B2B6D">
        <w:rPr>
          <w:rFonts w:ascii="Arial" w:hAnsi="Arial"/>
          <w:color w:val="000000"/>
        </w:rPr>
        <w:t>SO</w:t>
      </w:r>
      <w:r w:rsidR="001C7814" w:rsidRPr="008E7288">
        <w:rPr>
          <w:rFonts w:ascii="Arial" w:hAnsi="Arial"/>
          <w:color w:val="000000"/>
          <w:vertAlign w:val="subscript"/>
        </w:rPr>
        <w:t>4</w:t>
      </w:r>
      <w:r w:rsidRPr="006B2B6D">
        <w:rPr>
          <w:rFonts w:ascii="Arial" w:hAnsi="Arial"/>
          <w:color w:val="000000"/>
        </w:rPr>
        <w:t>), concentrated, and the crude</w:t>
      </w:r>
      <w:r w:rsidR="0039399D">
        <w:rPr>
          <w:rFonts w:ascii="Arial" w:hAnsi="Arial"/>
          <w:color w:val="000000"/>
        </w:rPr>
        <w:t xml:space="preserve"> material was purified by combi</w:t>
      </w:r>
      <w:r w:rsidRPr="006B2B6D">
        <w:rPr>
          <w:rFonts w:ascii="Arial" w:hAnsi="Arial"/>
          <w:color w:val="000000"/>
        </w:rPr>
        <w:t>flash 0-&gt;5% MeOH in DCM to provide 2-(4-chlorophenoxy)-1-(4-((3-(2-isopropoxyphenyl)-1H-indol-2-yl)methyl)piperazin-1-yl)ethanone (50 mg, 70% yield).</w:t>
      </w:r>
      <w:r w:rsidRPr="00167786">
        <w:rPr>
          <w:rFonts w:ascii="Arial" w:hAnsi="Arial"/>
          <w:bCs/>
        </w:rPr>
        <w:t xml:space="preserve"> </w:t>
      </w:r>
      <w:r w:rsidRPr="006B2B6D">
        <w:rPr>
          <w:rFonts w:ascii="Arial" w:hAnsi="Arial"/>
          <w:vertAlign w:val="superscript"/>
        </w:rPr>
        <w:t>1</w:t>
      </w:r>
      <w:r w:rsidRPr="006B2B6D">
        <w:rPr>
          <w:rFonts w:ascii="Arial" w:hAnsi="Arial"/>
        </w:rPr>
        <w:t>H NMR (300 MHz, chloroform-</w:t>
      </w:r>
      <w:r w:rsidRPr="006B2B6D">
        <w:rPr>
          <w:rFonts w:ascii="Arial" w:hAnsi="Arial"/>
          <w:iCs/>
        </w:rPr>
        <w:t>d</w:t>
      </w:r>
      <w:r w:rsidRPr="006B2B6D">
        <w:rPr>
          <w:rFonts w:ascii="Arial" w:hAnsi="Arial"/>
        </w:rPr>
        <w:t xml:space="preserve">) </w:t>
      </w:r>
      <w:r w:rsidRPr="006B2B6D">
        <w:rPr>
          <w:rFonts w:ascii="Arial" w:hAnsi="Arial"/>
          <w:bCs/>
        </w:rPr>
        <w:t>δ</w:t>
      </w:r>
      <w:r w:rsidRPr="006B2B6D">
        <w:rPr>
          <w:rFonts w:ascii="Arial" w:hAnsi="Arial"/>
        </w:rPr>
        <w:t xml:space="preserve"> 8.61</w:t>
      </w:r>
      <w:r>
        <w:rPr>
          <w:rFonts w:ascii="Arial" w:hAnsi="Arial"/>
        </w:rPr>
        <w:t xml:space="preserve"> p.p.m.</w:t>
      </w:r>
      <w:r w:rsidRPr="006B2B6D">
        <w:rPr>
          <w:rFonts w:ascii="Arial" w:hAnsi="Arial"/>
        </w:rPr>
        <w:t xml:space="preserve"> (s, 1H), 7.52 (d, </w:t>
      </w:r>
      <w:r w:rsidRPr="006B2B6D">
        <w:rPr>
          <w:rFonts w:ascii="Arial" w:hAnsi="Arial"/>
          <w:iCs/>
        </w:rPr>
        <w:t>J</w:t>
      </w:r>
      <w:r w:rsidRPr="006B2B6D">
        <w:rPr>
          <w:rFonts w:ascii="Arial" w:hAnsi="Arial"/>
        </w:rPr>
        <w:t xml:space="preserve"> = 7.9 Hz, 1H), 7.40 (ddd, </w:t>
      </w:r>
      <w:r w:rsidRPr="006B2B6D">
        <w:rPr>
          <w:rFonts w:ascii="Arial" w:hAnsi="Arial"/>
          <w:iCs/>
        </w:rPr>
        <w:t>J</w:t>
      </w:r>
      <w:r w:rsidRPr="006B2B6D">
        <w:rPr>
          <w:rFonts w:ascii="Arial" w:hAnsi="Arial"/>
        </w:rPr>
        <w:t xml:space="preserve"> = 7.3, 5.8, 1.5 Hz, 2H), 7.39-7.27 (m, 1H), 7.30-7.15 (m, 3H), 7.17-6.99 (m, 3H), 6.94-6.81 (m, 2H), 4.66 (s, 2H), 4.35 (p, </w:t>
      </w:r>
      <w:r w:rsidRPr="006B2B6D">
        <w:rPr>
          <w:rFonts w:ascii="Arial" w:hAnsi="Arial"/>
          <w:iCs/>
        </w:rPr>
        <w:t>J</w:t>
      </w:r>
      <w:r w:rsidRPr="006B2B6D">
        <w:rPr>
          <w:rFonts w:ascii="Arial" w:hAnsi="Arial"/>
        </w:rPr>
        <w:t xml:space="preserve"> = 6.1, 6.1, 6.1, 6.1 Hz, 1H), 3.93-3.40 (m, 7H), 2.43 (d, </w:t>
      </w:r>
      <w:r w:rsidRPr="006B2B6D">
        <w:rPr>
          <w:rFonts w:ascii="Arial" w:hAnsi="Arial"/>
          <w:iCs/>
        </w:rPr>
        <w:t>J</w:t>
      </w:r>
      <w:r w:rsidRPr="006B2B6D">
        <w:rPr>
          <w:rFonts w:ascii="Arial" w:hAnsi="Arial"/>
        </w:rPr>
        <w:t xml:space="preserve"> = 9.7 Hz, 4H), 1.24-1.00 (m, 6H). </w:t>
      </w:r>
      <w:r w:rsidRPr="006B2B6D">
        <w:rPr>
          <w:rFonts w:ascii="Arial" w:hAnsi="Arial"/>
          <w:color w:val="000000"/>
        </w:rPr>
        <w:t>HRMS (m/z): [M+] cald for C30H32ClN3O3 518.05, found 517.21</w:t>
      </w:r>
      <w:r w:rsidR="00A66F36">
        <w:rPr>
          <w:rFonts w:ascii="Arial" w:hAnsi="Arial"/>
          <w:color w:val="000000"/>
        </w:rPr>
        <w:t>.</w:t>
      </w:r>
    </w:p>
    <w:p w14:paraId="7B0ABD67" w14:textId="77777777" w:rsidR="00256A07" w:rsidRPr="006B2B6D" w:rsidRDefault="00256A07" w:rsidP="009C1AC4">
      <w:pPr>
        <w:spacing w:line="480" w:lineRule="auto"/>
        <w:rPr>
          <w:rFonts w:ascii="Arial" w:hAnsi="Arial"/>
          <w:color w:val="000000"/>
        </w:rPr>
      </w:pPr>
    </w:p>
    <w:p w14:paraId="661120B6" w14:textId="77777777" w:rsidR="00256A07" w:rsidRPr="006B2B6D" w:rsidRDefault="00256A07" w:rsidP="009C1AC4">
      <w:pPr>
        <w:spacing w:line="480" w:lineRule="auto"/>
        <w:rPr>
          <w:rFonts w:ascii="Arial" w:hAnsi="Arial"/>
        </w:rPr>
      </w:pPr>
    </w:p>
    <w:p w14:paraId="3A20CF8B" w14:textId="77777777" w:rsidR="00256A07" w:rsidRPr="006B2B6D" w:rsidRDefault="00256A07" w:rsidP="009C1AC4">
      <w:pPr>
        <w:spacing w:line="480" w:lineRule="auto"/>
        <w:rPr>
          <w:rFonts w:ascii="Arial" w:hAnsi="Arial"/>
          <w:color w:val="000000"/>
        </w:rPr>
      </w:pPr>
    </w:p>
    <w:p w14:paraId="17C6D0C7" w14:textId="77777777" w:rsidR="00256A07" w:rsidRPr="006B2B6D" w:rsidRDefault="00256A07" w:rsidP="009C1AC4">
      <w:pPr>
        <w:spacing w:line="480" w:lineRule="auto"/>
        <w:rPr>
          <w:rFonts w:ascii="Arial" w:hAnsi="Arial"/>
        </w:rPr>
      </w:pPr>
    </w:p>
    <w:p w14:paraId="41442E7F" w14:textId="77777777" w:rsidR="00256A07" w:rsidRPr="006B2B6D" w:rsidRDefault="00256A07" w:rsidP="009C1AC4">
      <w:pPr>
        <w:spacing w:line="480" w:lineRule="auto"/>
        <w:rPr>
          <w:rFonts w:ascii="Arial" w:hAnsi="Arial"/>
        </w:rPr>
      </w:pPr>
      <w:r>
        <w:rPr>
          <w:rFonts w:ascii="Arial" w:hAnsi="Arial"/>
          <w:noProof/>
        </w:rPr>
        <w:drawing>
          <wp:anchor distT="0" distB="0" distL="114300" distR="114300" simplePos="0" relativeHeight="251660288" behindDoc="0" locked="0" layoutInCell="1" allowOverlap="1" wp14:anchorId="4BBFE137" wp14:editId="1B2FCE3A">
            <wp:simplePos x="0" y="0"/>
            <wp:positionH relativeFrom="column">
              <wp:posOffset>0</wp:posOffset>
            </wp:positionH>
            <wp:positionV relativeFrom="paragraph">
              <wp:posOffset>635</wp:posOffset>
            </wp:positionV>
            <wp:extent cx="5257800" cy="3710940"/>
            <wp:effectExtent l="0" t="0" r="0" b="0"/>
            <wp:wrapSquare wrapText="bothSides"/>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srcRect/>
                    <a:stretch>
                      <a:fillRect/>
                    </a:stretch>
                  </pic:blipFill>
                  <pic:spPr bwMode="auto">
                    <a:xfrm>
                      <a:off x="0" y="0"/>
                      <a:ext cx="5257800" cy="3710940"/>
                    </a:xfrm>
                    <a:prstGeom prst="rect">
                      <a:avLst/>
                    </a:prstGeom>
                    <a:noFill/>
                    <a:ln w="9525">
                      <a:noFill/>
                      <a:miter lim="800000"/>
                      <a:headEnd/>
                      <a:tailEnd/>
                    </a:ln>
                  </pic:spPr>
                </pic:pic>
              </a:graphicData>
            </a:graphic>
          </wp:anchor>
        </w:drawing>
      </w:r>
    </w:p>
    <w:p w14:paraId="6FB88D8F" w14:textId="77777777" w:rsidR="00256A07" w:rsidRPr="006B2B6D" w:rsidRDefault="00256A07" w:rsidP="009C1AC4">
      <w:pPr>
        <w:spacing w:line="480" w:lineRule="auto"/>
        <w:rPr>
          <w:rFonts w:ascii="Arial" w:hAnsi="Arial"/>
        </w:rPr>
      </w:pPr>
      <w:r w:rsidRPr="006B2B6D">
        <w:rPr>
          <w:rFonts w:ascii="Arial" w:hAnsi="Arial"/>
        </w:rPr>
        <w:t>Procedures for forming the quinzaolinone core (the synthesis of compound 2</w:t>
      </w:r>
      <w:r>
        <w:rPr>
          <w:rFonts w:ascii="Arial" w:hAnsi="Arial"/>
        </w:rPr>
        <w:t>, scheme 1</w:t>
      </w:r>
      <w:r w:rsidRPr="006B2B6D">
        <w:rPr>
          <w:rFonts w:ascii="Arial" w:hAnsi="Arial"/>
        </w:rPr>
        <w:t xml:space="preserve"> from anthranillic acid</w:t>
      </w:r>
      <w:r>
        <w:rPr>
          <w:rFonts w:ascii="Arial" w:hAnsi="Arial"/>
        </w:rPr>
        <w:t xml:space="preserve"> derivatives</w:t>
      </w:r>
      <w:r w:rsidRPr="006B2B6D">
        <w:rPr>
          <w:rFonts w:ascii="Arial" w:hAnsi="Arial"/>
        </w:rPr>
        <w:t>) are described in Yang et al (</w:t>
      </w:r>
      <w:r w:rsidRPr="00A66F36">
        <w:rPr>
          <w:rFonts w:ascii="Arial" w:hAnsi="Arial"/>
          <w:i/>
        </w:rPr>
        <w:t>submitted</w:t>
      </w:r>
      <w:r w:rsidRPr="006B2B6D">
        <w:rPr>
          <w:rFonts w:ascii="Arial" w:hAnsi="Arial"/>
        </w:rPr>
        <w:t>).</w:t>
      </w:r>
    </w:p>
    <w:p w14:paraId="161B9579" w14:textId="77777777" w:rsidR="00256A07" w:rsidRPr="006B2B6D" w:rsidRDefault="00256A07" w:rsidP="009C1AC4">
      <w:pPr>
        <w:spacing w:line="480" w:lineRule="auto"/>
        <w:rPr>
          <w:rFonts w:ascii="Arial" w:hAnsi="Arial"/>
          <w:color w:val="000000"/>
        </w:rPr>
      </w:pPr>
    </w:p>
    <w:p w14:paraId="6C24D72B" w14:textId="5B7F41EB" w:rsidR="00256A07" w:rsidRPr="006B2B6D" w:rsidRDefault="00256A07" w:rsidP="009C1AC4">
      <w:pPr>
        <w:spacing w:line="480" w:lineRule="auto"/>
        <w:rPr>
          <w:rFonts w:ascii="Arial" w:hAnsi="Arial"/>
          <w:color w:val="000000"/>
        </w:rPr>
      </w:pPr>
      <w:r w:rsidRPr="00A66F36">
        <w:rPr>
          <w:rFonts w:ascii="Arial" w:hAnsi="Arial"/>
          <w:b/>
          <w:color w:val="000000"/>
        </w:rPr>
        <w:t>2-((4-(2-chloroethanoyl)piperazin-1-yl)methyl)-3-(2-isopropoxyphenyl)quinazolin-4(3H)-one</w:t>
      </w:r>
      <w:r w:rsidR="00A66F36">
        <w:rPr>
          <w:rFonts w:ascii="Arial" w:hAnsi="Arial"/>
          <w:color w:val="000000"/>
        </w:rPr>
        <w:t xml:space="preserve">.  </w:t>
      </w:r>
      <w:r w:rsidRPr="006B2B6D">
        <w:rPr>
          <w:rFonts w:ascii="Arial" w:hAnsi="Arial"/>
          <w:color w:val="000000"/>
        </w:rPr>
        <w:t xml:space="preserve">To a solution of a solution of 3-(2-isopropoxyphenyl)-2-(piperazin-1-ylmethyl)quinazolin-4(3H)-one (200 mg, 0.53 mmol) and EDIPA (82 uL, 0.635 mmol, 1.2 eq) in DCM (5 mL) at 0 </w:t>
      </w:r>
      <w:r w:rsidR="0039399D">
        <w:rPr>
          <w:rFonts w:ascii="Arial" w:hAnsi="Arial"/>
          <w:color w:val="000000"/>
        </w:rPr>
        <w:t>°</w:t>
      </w:r>
      <w:r w:rsidRPr="006B2B6D">
        <w:rPr>
          <w:rFonts w:ascii="Arial" w:hAnsi="Arial"/>
          <w:color w:val="000000"/>
        </w:rPr>
        <w:t xml:space="preserve">C, a solution of chloroacetyl chloride (50 uL, 0.635 mmol, 1.2 eq) was added and the resulting mixture was stirred at 25 </w:t>
      </w:r>
      <w:r w:rsidR="0039399D">
        <w:rPr>
          <w:rFonts w:ascii="Arial" w:hAnsi="Arial"/>
          <w:color w:val="000000"/>
        </w:rPr>
        <w:t>°</w:t>
      </w:r>
      <w:r w:rsidRPr="006B2B6D">
        <w:rPr>
          <w:rFonts w:ascii="Arial" w:hAnsi="Arial"/>
          <w:color w:val="000000"/>
        </w:rPr>
        <w:t>C for 4 h</w:t>
      </w:r>
      <w:r w:rsidR="0039399D">
        <w:rPr>
          <w:rFonts w:ascii="Arial" w:hAnsi="Arial"/>
          <w:color w:val="000000"/>
        </w:rPr>
        <w:t>ou</w:t>
      </w:r>
      <w:r w:rsidRPr="006B2B6D">
        <w:rPr>
          <w:rFonts w:ascii="Arial" w:hAnsi="Arial"/>
          <w:color w:val="000000"/>
        </w:rPr>
        <w:t>r</w:t>
      </w:r>
      <w:r w:rsidR="0039399D">
        <w:rPr>
          <w:rFonts w:ascii="Arial" w:hAnsi="Arial"/>
          <w:color w:val="000000"/>
        </w:rPr>
        <w:t>s</w:t>
      </w:r>
      <w:r w:rsidRPr="006B2B6D">
        <w:rPr>
          <w:rFonts w:ascii="Arial" w:hAnsi="Arial"/>
          <w:color w:val="000000"/>
        </w:rPr>
        <w:t>. Upon completion, the reaction was quenched with saturated aqueous NaHCO</w:t>
      </w:r>
      <w:r w:rsidRPr="001C7814">
        <w:rPr>
          <w:rFonts w:ascii="Arial" w:hAnsi="Arial"/>
          <w:color w:val="000000"/>
          <w:vertAlign w:val="subscript"/>
        </w:rPr>
        <w:t>3</w:t>
      </w:r>
      <w:r w:rsidRPr="006B2B6D">
        <w:rPr>
          <w:rFonts w:ascii="Arial" w:hAnsi="Arial"/>
          <w:color w:val="000000"/>
        </w:rPr>
        <w:t xml:space="preserve"> and extracted </w:t>
      </w:r>
      <w:r w:rsidR="0039399D">
        <w:rPr>
          <w:rFonts w:ascii="Arial" w:hAnsi="Arial"/>
          <w:color w:val="000000"/>
        </w:rPr>
        <w:t>three</w:t>
      </w:r>
      <w:r w:rsidRPr="006B2B6D">
        <w:rPr>
          <w:rFonts w:ascii="Arial" w:hAnsi="Arial"/>
          <w:color w:val="000000"/>
        </w:rPr>
        <w:t xml:space="preserve"> times with DCM. The combined organic layers were dried (</w:t>
      </w:r>
      <w:r w:rsidR="001C7814" w:rsidRPr="006B2B6D">
        <w:rPr>
          <w:rFonts w:ascii="Arial" w:hAnsi="Arial"/>
          <w:color w:val="000000"/>
        </w:rPr>
        <w:t>Na</w:t>
      </w:r>
      <w:r w:rsidR="001C7814" w:rsidRPr="008E7288">
        <w:rPr>
          <w:rFonts w:ascii="Arial" w:hAnsi="Arial"/>
          <w:color w:val="000000"/>
          <w:vertAlign w:val="subscript"/>
        </w:rPr>
        <w:t>2</w:t>
      </w:r>
      <w:r w:rsidR="001C7814" w:rsidRPr="006B2B6D">
        <w:rPr>
          <w:rFonts w:ascii="Arial" w:hAnsi="Arial"/>
          <w:color w:val="000000"/>
        </w:rPr>
        <w:t>SO</w:t>
      </w:r>
      <w:r w:rsidR="001C7814" w:rsidRPr="008E7288">
        <w:rPr>
          <w:rFonts w:ascii="Arial" w:hAnsi="Arial"/>
          <w:color w:val="000000"/>
          <w:vertAlign w:val="subscript"/>
        </w:rPr>
        <w:t>4</w:t>
      </w:r>
      <w:r w:rsidRPr="006B2B6D">
        <w:rPr>
          <w:rFonts w:ascii="Arial" w:hAnsi="Arial"/>
          <w:color w:val="000000"/>
        </w:rPr>
        <w:t xml:space="preserve">), concentrated, and the crude material was </w:t>
      </w:r>
      <w:r w:rsidR="001C7814">
        <w:rPr>
          <w:rFonts w:ascii="Arial" w:hAnsi="Arial"/>
          <w:color w:val="000000"/>
        </w:rPr>
        <w:t>purified by combi</w:t>
      </w:r>
      <w:r w:rsidRPr="006B2B6D">
        <w:rPr>
          <w:rFonts w:ascii="Arial" w:hAnsi="Arial"/>
          <w:color w:val="000000"/>
        </w:rPr>
        <w:t>flash 0-&gt;5% MeOH in DCM to provide 2-((4-(2-chloroethanoyl)piperazin-1-yl)methyl)-3-(2-isopropoxyphenyl)quinazolin-4(3H)-one (210 mg, 73% yield)</w:t>
      </w:r>
    </w:p>
    <w:p w14:paraId="548E3BBB" w14:textId="77777777" w:rsidR="00256A07" w:rsidRPr="006B2B6D" w:rsidRDefault="00256A07" w:rsidP="009C1AC4">
      <w:pPr>
        <w:spacing w:line="480" w:lineRule="auto"/>
        <w:rPr>
          <w:rFonts w:ascii="Arial" w:hAnsi="Arial"/>
          <w:color w:val="000000"/>
        </w:rPr>
      </w:pPr>
    </w:p>
    <w:p w14:paraId="77249365" w14:textId="13BC104D" w:rsidR="00256A07" w:rsidRPr="00A66F36" w:rsidRDefault="00256A07" w:rsidP="009C1AC4">
      <w:pPr>
        <w:spacing w:line="480" w:lineRule="auto"/>
        <w:rPr>
          <w:rFonts w:ascii="Arial" w:hAnsi="Arial"/>
          <w:color w:val="000000"/>
        </w:rPr>
      </w:pPr>
      <w:r w:rsidRPr="00A66F36">
        <w:rPr>
          <w:rFonts w:ascii="Arial" w:hAnsi="Arial"/>
          <w:b/>
          <w:color w:val="000000"/>
        </w:rPr>
        <w:t>35MEW22 -  2-((4-(2-(4-chlorophenylamino)ethanoyl)piperazin-1-yl)methyl)-3-(2-isopropoxyphenyl)quinazolin-4(3H)-one</w:t>
      </w:r>
      <w:r w:rsidR="00A66F36">
        <w:rPr>
          <w:rFonts w:ascii="Arial" w:hAnsi="Arial"/>
          <w:color w:val="000000"/>
        </w:rPr>
        <w:t xml:space="preserve">.  </w:t>
      </w:r>
      <w:r w:rsidRPr="006B2B6D">
        <w:rPr>
          <w:rFonts w:ascii="Arial" w:hAnsi="Arial"/>
          <w:color w:val="000000"/>
        </w:rPr>
        <w:t xml:space="preserve">4-chloroaniline (29 mg, 0.230 mmol, 5.0 eq) was added to a solution of 2-((4-(2-chloroethanoyl)piperazin-1-yl)methyl)-3-(2-isopropoxyphenyl)quinazolin-4(3H)-one (21 mg, 0.0462 mmol) in DMF (0.5 mL) and the resulting mixture was stirred at 60 </w:t>
      </w:r>
      <w:r w:rsidR="001C7814">
        <w:rPr>
          <w:rFonts w:ascii="Arial" w:hAnsi="Arial"/>
          <w:color w:val="000000"/>
        </w:rPr>
        <w:t>°</w:t>
      </w:r>
      <w:r w:rsidRPr="006B2B6D">
        <w:rPr>
          <w:rFonts w:ascii="Arial" w:hAnsi="Arial"/>
          <w:color w:val="000000"/>
        </w:rPr>
        <w:t>C for 12 h</w:t>
      </w:r>
      <w:r w:rsidR="0039399D">
        <w:rPr>
          <w:rFonts w:ascii="Arial" w:hAnsi="Arial"/>
          <w:color w:val="000000"/>
        </w:rPr>
        <w:t>ou</w:t>
      </w:r>
      <w:r w:rsidRPr="006B2B6D">
        <w:rPr>
          <w:rFonts w:ascii="Arial" w:hAnsi="Arial"/>
          <w:color w:val="000000"/>
        </w:rPr>
        <w:t>r</w:t>
      </w:r>
      <w:r w:rsidR="0039399D">
        <w:rPr>
          <w:rFonts w:ascii="Arial" w:hAnsi="Arial"/>
          <w:color w:val="000000"/>
        </w:rPr>
        <w:t>s</w:t>
      </w:r>
      <w:r w:rsidRPr="006B2B6D">
        <w:rPr>
          <w:rFonts w:ascii="Arial" w:hAnsi="Arial"/>
          <w:color w:val="000000"/>
        </w:rPr>
        <w:t xml:space="preserve">. Upon completion, the mixture was diluted with water and extracted </w:t>
      </w:r>
      <w:r w:rsidR="0039399D">
        <w:rPr>
          <w:rFonts w:ascii="Arial" w:hAnsi="Arial"/>
          <w:color w:val="000000"/>
        </w:rPr>
        <w:t>three</w:t>
      </w:r>
      <w:r w:rsidRPr="006B2B6D">
        <w:rPr>
          <w:rFonts w:ascii="Arial" w:hAnsi="Arial"/>
          <w:color w:val="000000"/>
        </w:rPr>
        <w:t xml:space="preserve"> times with diethyl ether. The combined organic layers were dried (MgSO</w:t>
      </w:r>
      <w:r w:rsidRPr="001C7814">
        <w:rPr>
          <w:rFonts w:ascii="Arial" w:hAnsi="Arial"/>
          <w:color w:val="000000"/>
          <w:vertAlign w:val="subscript"/>
        </w:rPr>
        <w:t>4</w:t>
      </w:r>
      <w:r w:rsidRPr="006B2B6D">
        <w:rPr>
          <w:rFonts w:ascii="Arial" w:hAnsi="Arial"/>
          <w:color w:val="000000"/>
        </w:rPr>
        <w:t>), concentrated, and the crude material was purified by preparative TLC 5% MeOH in DCM to provide 2-((4-(2-(4-chlorophenylamino)ethanoyl)piperazin-1-yl)methyl)-3-(2-isopropoxyphenyl)quinazolin-4(3H)-one (8 mg, 32% yield)</w:t>
      </w:r>
      <w:r>
        <w:rPr>
          <w:rFonts w:ascii="Arial" w:hAnsi="Arial"/>
          <w:color w:val="000000"/>
        </w:rPr>
        <w:t xml:space="preserve">. </w:t>
      </w:r>
      <w:r w:rsidRPr="006B2B6D">
        <w:rPr>
          <w:rFonts w:ascii="Arial" w:hAnsi="Arial"/>
          <w:vertAlign w:val="superscript"/>
        </w:rPr>
        <w:t>1</w:t>
      </w:r>
      <w:r w:rsidRPr="006B2B6D">
        <w:rPr>
          <w:rFonts w:ascii="Arial" w:hAnsi="Arial"/>
        </w:rPr>
        <w:t>H NMR (400 MHz, Chloroform-</w:t>
      </w:r>
      <w:r w:rsidRPr="006B2B6D">
        <w:rPr>
          <w:rFonts w:ascii="Arial" w:hAnsi="Arial"/>
          <w:iCs/>
        </w:rPr>
        <w:t>d</w:t>
      </w:r>
      <w:r w:rsidRPr="006B2B6D">
        <w:rPr>
          <w:rFonts w:ascii="Arial" w:hAnsi="Arial"/>
        </w:rPr>
        <w:t xml:space="preserve">) </w:t>
      </w:r>
      <w:r w:rsidRPr="006B2B6D">
        <w:rPr>
          <w:rFonts w:ascii="Arial" w:hAnsi="Arial"/>
          <w:bCs/>
        </w:rPr>
        <w:t>δ</w:t>
      </w:r>
      <w:r w:rsidRPr="006B2B6D">
        <w:rPr>
          <w:rFonts w:ascii="Arial" w:hAnsi="Arial"/>
        </w:rPr>
        <w:t xml:space="preserve"> 8.32 p.p.m. (dq, </w:t>
      </w:r>
      <w:r w:rsidRPr="006B2B6D">
        <w:rPr>
          <w:rFonts w:ascii="Arial" w:hAnsi="Arial"/>
          <w:iCs/>
        </w:rPr>
        <w:t>J</w:t>
      </w:r>
      <w:r w:rsidRPr="006B2B6D">
        <w:rPr>
          <w:rFonts w:ascii="Arial" w:hAnsi="Arial"/>
        </w:rPr>
        <w:t xml:space="preserve"> = 8.0, 1.6, 1.6, 1.5 Hz, 1H), 7.87-7.71 (m, 2H), 7.64-7.39 (m, 2H), 7.31 (s, 1H), 7.19-6.96 (m, 5H), 6.56-6.46 (m, 2H), 4.91 (d, </w:t>
      </w:r>
      <w:r w:rsidRPr="006B2B6D">
        <w:rPr>
          <w:rFonts w:ascii="Arial" w:hAnsi="Arial"/>
          <w:iCs/>
        </w:rPr>
        <w:t>J</w:t>
      </w:r>
      <w:r w:rsidRPr="006B2B6D">
        <w:rPr>
          <w:rFonts w:ascii="Arial" w:hAnsi="Arial"/>
        </w:rPr>
        <w:t xml:space="preserve"> = 6.0 Hz, 1H), 4.57 (dtd, </w:t>
      </w:r>
      <w:r w:rsidRPr="006B2B6D">
        <w:rPr>
          <w:rFonts w:ascii="Arial" w:hAnsi="Arial"/>
          <w:iCs/>
        </w:rPr>
        <w:t>J</w:t>
      </w:r>
      <w:r w:rsidRPr="006B2B6D">
        <w:rPr>
          <w:rFonts w:ascii="Arial" w:hAnsi="Arial"/>
        </w:rPr>
        <w:t xml:space="preserve"> = 8.1, 6.3, 5.8, 4.2 Hz, 1H), 3.80 (dt, </w:t>
      </w:r>
      <w:r w:rsidRPr="006B2B6D">
        <w:rPr>
          <w:rFonts w:ascii="Arial" w:hAnsi="Arial"/>
          <w:iCs/>
        </w:rPr>
        <w:t>J</w:t>
      </w:r>
      <w:r w:rsidRPr="006B2B6D">
        <w:rPr>
          <w:rFonts w:ascii="Arial" w:hAnsi="Arial"/>
        </w:rPr>
        <w:t xml:space="preserve"> = 3.9, 1.8, 1.8 Hz, 2H), 3.58 (d, </w:t>
      </w:r>
      <w:r w:rsidRPr="006B2B6D">
        <w:rPr>
          <w:rFonts w:ascii="Arial" w:hAnsi="Arial"/>
          <w:iCs/>
        </w:rPr>
        <w:t>J</w:t>
      </w:r>
      <w:r w:rsidRPr="006B2B6D">
        <w:rPr>
          <w:rFonts w:ascii="Arial" w:hAnsi="Arial"/>
        </w:rPr>
        <w:t xml:space="preserve"> = 5.6 Hz, 2H), 3.41-3.26 (m, 4H), 2.66- 2.43 (m, 2H), 2.28 (dt, </w:t>
      </w:r>
      <w:r w:rsidRPr="006B2B6D">
        <w:rPr>
          <w:rFonts w:ascii="Arial" w:hAnsi="Arial"/>
          <w:iCs/>
        </w:rPr>
        <w:t>J</w:t>
      </w:r>
      <w:r w:rsidRPr="006B2B6D">
        <w:rPr>
          <w:rFonts w:ascii="Arial" w:hAnsi="Arial"/>
        </w:rPr>
        <w:t xml:space="preserve"> = 16.2, 7.1, 7.1 Hz, 2H), 1.26 (dt, </w:t>
      </w:r>
      <w:r w:rsidRPr="006B2B6D">
        <w:rPr>
          <w:rFonts w:ascii="Arial" w:hAnsi="Arial"/>
          <w:iCs/>
        </w:rPr>
        <w:t>J</w:t>
      </w:r>
      <w:r w:rsidRPr="006B2B6D">
        <w:rPr>
          <w:rFonts w:ascii="Arial" w:hAnsi="Arial"/>
        </w:rPr>
        <w:t xml:space="preserve"> = 6.1, 1.8, 1.8 Hz, 4H), 1.17 (dt, </w:t>
      </w:r>
      <w:r w:rsidRPr="006B2B6D">
        <w:rPr>
          <w:rFonts w:ascii="Arial" w:hAnsi="Arial"/>
          <w:iCs/>
        </w:rPr>
        <w:t>J</w:t>
      </w:r>
      <w:r w:rsidRPr="006B2B6D">
        <w:rPr>
          <w:rFonts w:ascii="Arial" w:hAnsi="Arial"/>
        </w:rPr>
        <w:t xml:space="preserve"> = 6.2, 1.7, 1.7 Hz, 3H). </w:t>
      </w:r>
      <w:r w:rsidRPr="006B2B6D">
        <w:rPr>
          <w:rFonts w:ascii="Arial" w:hAnsi="Arial"/>
          <w:color w:val="000000"/>
        </w:rPr>
        <w:t>HRMS (m/z): [M+] cald for C30H32ClN5O3 546.06, found 546.23</w:t>
      </w:r>
    </w:p>
    <w:p w14:paraId="5137932F" w14:textId="77777777" w:rsidR="00256A07" w:rsidRPr="006B2B6D" w:rsidRDefault="00256A07" w:rsidP="009C1AC4">
      <w:pPr>
        <w:spacing w:line="480" w:lineRule="auto"/>
        <w:rPr>
          <w:rFonts w:ascii="Arial" w:hAnsi="Arial"/>
          <w:color w:val="000000"/>
        </w:rPr>
      </w:pPr>
    </w:p>
    <w:p w14:paraId="5C1657E6" w14:textId="77777777" w:rsidR="00256A07" w:rsidRPr="006B2B6D" w:rsidRDefault="00256A07" w:rsidP="009C1AC4">
      <w:pPr>
        <w:spacing w:line="480" w:lineRule="auto"/>
        <w:rPr>
          <w:rFonts w:ascii="Arial" w:hAnsi="Arial"/>
          <w:color w:val="000000"/>
        </w:rPr>
      </w:pPr>
    </w:p>
    <w:p w14:paraId="60370CFC" w14:textId="77777777" w:rsidR="00256A07" w:rsidRPr="006B2B6D" w:rsidRDefault="00256A07" w:rsidP="009C1AC4">
      <w:pPr>
        <w:spacing w:line="480" w:lineRule="auto"/>
        <w:rPr>
          <w:rFonts w:ascii="Arial" w:hAnsi="Arial"/>
          <w:color w:val="000000"/>
        </w:rPr>
      </w:pPr>
    </w:p>
    <w:p w14:paraId="3AFA181B" w14:textId="77777777" w:rsidR="00256A07" w:rsidRPr="006B2B6D" w:rsidRDefault="00256A07" w:rsidP="009C1AC4">
      <w:pPr>
        <w:spacing w:line="480" w:lineRule="auto"/>
        <w:rPr>
          <w:rFonts w:ascii="Arial" w:hAnsi="Arial"/>
          <w:color w:val="000000"/>
        </w:rPr>
      </w:pPr>
      <w:r w:rsidRPr="006B2B6D">
        <w:rPr>
          <w:rFonts w:ascii="Arial" w:hAnsi="Arial"/>
          <w:color w:val="000000"/>
        </w:rPr>
        <w:t>3-(2-isopropoxyphenyl)-2-((methyl(2(methylamino)ethyl)amino)methyl)quinazolin-4(3H)-one was prepared according to the general amine addition procedure using N,N-dimethylethylene diamine in place of piperazine (27 mg, 56% yield).</w:t>
      </w:r>
    </w:p>
    <w:p w14:paraId="277BA79D" w14:textId="77777777" w:rsidR="00256A07" w:rsidRPr="006B2B6D" w:rsidRDefault="00256A07" w:rsidP="009C1AC4">
      <w:pPr>
        <w:spacing w:line="480" w:lineRule="auto"/>
        <w:rPr>
          <w:rFonts w:ascii="Arial" w:hAnsi="Arial"/>
          <w:color w:val="000000"/>
        </w:rPr>
      </w:pPr>
    </w:p>
    <w:p w14:paraId="4DDA09C7" w14:textId="31959722" w:rsidR="00256A07" w:rsidRPr="006B2B6D" w:rsidRDefault="00A66F36" w:rsidP="009C1AC4">
      <w:pPr>
        <w:spacing w:line="480" w:lineRule="auto"/>
        <w:rPr>
          <w:rFonts w:ascii="Arial" w:hAnsi="Arial"/>
        </w:rPr>
      </w:pPr>
      <w:r w:rsidRPr="00A66F36">
        <w:rPr>
          <w:rFonts w:ascii="Arial" w:hAnsi="Arial"/>
          <w:b/>
          <w:color w:val="000000"/>
        </w:rPr>
        <w:t>35MEW26</w:t>
      </w:r>
      <w:r>
        <w:rPr>
          <w:rFonts w:ascii="Arial" w:hAnsi="Arial"/>
          <w:color w:val="000000"/>
        </w:rPr>
        <w:t xml:space="preserve"> </w:t>
      </w:r>
      <w:r w:rsidR="00256A07" w:rsidRPr="006B2B6D">
        <w:rPr>
          <w:rFonts w:ascii="Arial" w:hAnsi="Arial"/>
          <w:color w:val="000000"/>
        </w:rPr>
        <w:t>was prepared from 3-(2-isopropoxyphenyl)-2-((methyl(2(methylamino)ethyl)amino)methyl)quinazolin-4(3H)-one (20 mg, 22% yield)</w:t>
      </w:r>
      <w:r w:rsidR="00256A07">
        <w:rPr>
          <w:rFonts w:ascii="Arial" w:hAnsi="Arial"/>
          <w:color w:val="000000"/>
        </w:rPr>
        <w:t xml:space="preserve">. </w:t>
      </w:r>
      <w:r w:rsidR="00256A07" w:rsidRPr="006B2B6D">
        <w:rPr>
          <w:rFonts w:ascii="Arial" w:hAnsi="Arial"/>
          <w:vertAlign w:val="superscript"/>
        </w:rPr>
        <w:t>1</w:t>
      </w:r>
      <w:r w:rsidR="00256A07" w:rsidRPr="006B2B6D">
        <w:rPr>
          <w:rFonts w:ascii="Arial" w:hAnsi="Arial"/>
        </w:rPr>
        <w:t>H NMR (400 MHz, chloroform-</w:t>
      </w:r>
      <w:r w:rsidR="00256A07" w:rsidRPr="006B2B6D">
        <w:rPr>
          <w:rFonts w:ascii="Arial" w:hAnsi="Arial"/>
          <w:iCs/>
        </w:rPr>
        <w:t>d</w:t>
      </w:r>
      <w:r w:rsidR="00256A07" w:rsidRPr="006B2B6D">
        <w:rPr>
          <w:rFonts w:ascii="Arial" w:hAnsi="Arial"/>
        </w:rPr>
        <w:t>)</w:t>
      </w:r>
      <w:r w:rsidR="00256A07">
        <w:rPr>
          <w:rFonts w:ascii="Arial" w:hAnsi="Arial"/>
        </w:rPr>
        <w:t xml:space="preserve"> </w:t>
      </w:r>
      <w:r w:rsidR="00256A07" w:rsidRPr="006B2B6D">
        <w:rPr>
          <w:rFonts w:ascii="Arial" w:hAnsi="Arial"/>
          <w:bCs/>
        </w:rPr>
        <w:t>δ</w:t>
      </w:r>
      <w:r w:rsidR="00256A07" w:rsidRPr="006B2B6D">
        <w:rPr>
          <w:rFonts w:ascii="Arial" w:hAnsi="Arial"/>
        </w:rPr>
        <w:t xml:space="preserve"> 8.36-8.26</w:t>
      </w:r>
      <w:r w:rsidR="00256A07">
        <w:rPr>
          <w:rFonts w:ascii="Arial" w:hAnsi="Arial"/>
        </w:rPr>
        <w:t xml:space="preserve"> p.p.m.</w:t>
      </w:r>
      <w:r w:rsidR="00256A07" w:rsidRPr="006B2B6D">
        <w:rPr>
          <w:rFonts w:ascii="Arial" w:hAnsi="Arial"/>
        </w:rPr>
        <w:t xml:space="preserve"> (m, 1H), 7.81-7.70 (m, 2H), 7.54-7.39 (m, 2H), 7.27-7.16 (m, 3H), 7.09 (td, </w:t>
      </w:r>
      <w:r w:rsidR="00256A07" w:rsidRPr="006B2B6D">
        <w:rPr>
          <w:rFonts w:ascii="Arial" w:hAnsi="Arial"/>
          <w:iCs/>
        </w:rPr>
        <w:t>J</w:t>
      </w:r>
      <w:r w:rsidR="00256A07" w:rsidRPr="006B2B6D">
        <w:rPr>
          <w:rFonts w:ascii="Arial" w:hAnsi="Arial"/>
        </w:rPr>
        <w:t xml:space="preserve"> = 7.9, 7.4, 4.1 Hz, 2H), 6.92-6.80 (m, 2H), 4.73 (s, 1H), 4.61 (s, 1H), 4.57 (ddt, </w:t>
      </w:r>
      <w:r w:rsidR="00256A07" w:rsidRPr="006B2B6D">
        <w:rPr>
          <w:rFonts w:ascii="Arial" w:hAnsi="Arial"/>
          <w:iCs/>
        </w:rPr>
        <w:t>J</w:t>
      </w:r>
      <w:r w:rsidR="00256A07" w:rsidRPr="006B2B6D">
        <w:rPr>
          <w:rFonts w:ascii="Arial" w:hAnsi="Arial"/>
        </w:rPr>
        <w:t xml:space="preserve"> = 9.2, 6.1, 3.1, 3.1 Hz, 1H), 3.49-3.30 (m, 4H), 3.01 (s, 1H), 2.90 (s, 2H), 2.82-2.44 (m, 2H), 2.29 (d, </w:t>
      </w:r>
      <w:r w:rsidR="00256A07" w:rsidRPr="006B2B6D">
        <w:rPr>
          <w:rFonts w:ascii="Arial" w:hAnsi="Arial"/>
          <w:iCs/>
        </w:rPr>
        <w:t>J</w:t>
      </w:r>
      <w:r w:rsidR="00256A07" w:rsidRPr="006B2B6D">
        <w:rPr>
          <w:rFonts w:ascii="Arial" w:hAnsi="Arial"/>
        </w:rPr>
        <w:t xml:space="preserve"> = 15.6 Hz, 3H), 1.25 (d, </w:t>
      </w:r>
      <w:r w:rsidR="00256A07" w:rsidRPr="006B2B6D">
        <w:rPr>
          <w:rFonts w:ascii="Arial" w:hAnsi="Arial"/>
          <w:iCs/>
        </w:rPr>
        <w:t>J</w:t>
      </w:r>
      <w:r w:rsidR="00256A07" w:rsidRPr="006B2B6D">
        <w:rPr>
          <w:rFonts w:ascii="Arial" w:hAnsi="Arial"/>
        </w:rPr>
        <w:t xml:space="preserve"> = 3.7 Hz, 3H), 1.16 (dd, </w:t>
      </w:r>
      <w:r w:rsidR="00256A07" w:rsidRPr="006B2B6D">
        <w:rPr>
          <w:rFonts w:ascii="Arial" w:hAnsi="Arial"/>
          <w:iCs/>
        </w:rPr>
        <w:t>J</w:t>
      </w:r>
      <w:r w:rsidR="00256A07" w:rsidRPr="006B2B6D">
        <w:rPr>
          <w:rFonts w:ascii="Arial" w:hAnsi="Arial"/>
        </w:rPr>
        <w:t xml:space="preserve"> = 6.3, 1.3 Hz, 3H). </w:t>
      </w:r>
      <w:r w:rsidR="00256A07" w:rsidRPr="006B2B6D">
        <w:rPr>
          <w:rFonts w:ascii="Arial" w:hAnsi="Arial"/>
          <w:color w:val="000000"/>
        </w:rPr>
        <w:t>HRMS (m/z): [M+] cald for C30H33ClN4O4 549.04, found 549.22</w:t>
      </w:r>
    </w:p>
    <w:p w14:paraId="21FDB14D" w14:textId="77777777" w:rsidR="00256A07" w:rsidRPr="006B2B6D" w:rsidRDefault="00256A07" w:rsidP="009C1AC4">
      <w:pPr>
        <w:spacing w:line="480" w:lineRule="auto"/>
        <w:rPr>
          <w:rFonts w:ascii="Arial" w:hAnsi="Arial"/>
          <w:color w:val="000000"/>
        </w:rPr>
      </w:pPr>
    </w:p>
    <w:p w14:paraId="1C87923E" w14:textId="52D3B091" w:rsidR="00256A07" w:rsidRPr="006B2B6D" w:rsidRDefault="00256A07" w:rsidP="009C1AC4">
      <w:pPr>
        <w:spacing w:line="480" w:lineRule="auto"/>
        <w:rPr>
          <w:rFonts w:ascii="Arial" w:hAnsi="Arial"/>
          <w:color w:val="000000"/>
        </w:rPr>
      </w:pPr>
      <w:r w:rsidRPr="00A66F36">
        <w:rPr>
          <w:rFonts w:ascii="Arial" w:hAnsi="Arial"/>
          <w:b/>
          <w:color w:val="000000"/>
        </w:rPr>
        <w:t>3-(2-isopropoxyphenyl)-2-((methylamino)methyl)quinazolin-4(3H)-one</w:t>
      </w:r>
      <w:r w:rsidR="00A66F36">
        <w:rPr>
          <w:rFonts w:ascii="Arial" w:hAnsi="Arial"/>
          <w:color w:val="000000"/>
        </w:rPr>
        <w:t>.</w:t>
      </w:r>
      <w:r w:rsidRPr="006B2B6D">
        <w:rPr>
          <w:rFonts w:ascii="Arial" w:hAnsi="Arial"/>
          <w:color w:val="000000"/>
        </w:rPr>
        <w:t xml:space="preserve"> </w:t>
      </w:r>
    </w:p>
    <w:p w14:paraId="18022201" w14:textId="181A55A2" w:rsidR="00256A07" w:rsidRPr="006B2B6D" w:rsidRDefault="00256A07" w:rsidP="009C1AC4">
      <w:pPr>
        <w:spacing w:line="480" w:lineRule="auto"/>
        <w:rPr>
          <w:rFonts w:ascii="Arial" w:hAnsi="Arial"/>
          <w:color w:val="000000"/>
        </w:rPr>
      </w:pPr>
      <w:r w:rsidRPr="006B2B6D">
        <w:rPr>
          <w:rFonts w:ascii="Arial" w:hAnsi="Arial"/>
          <w:color w:val="000000"/>
        </w:rPr>
        <w:t xml:space="preserve">A 33% (wt) solution (EtOH) of methyl amine (0.15 mL) was added to a solution of 2-(chloromethyl)-3-(2-isopropoxyphenyl)quinazolin-4(3H)-one (80 mg, 0.243 mmol) in THF (3 mL) and the resulting mixture was stirred at 25 </w:t>
      </w:r>
      <w:r w:rsidR="001C7814">
        <w:rPr>
          <w:rFonts w:ascii="Arial" w:hAnsi="Arial"/>
          <w:color w:val="000000"/>
        </w:rPr>
        <w:t>°</w:t>
      </w:r>
      <w:r w:rsidRPr="006B2B6D">
        <w:rPr>
          <w:rFonts w:ascii="Arial" w:hAnsi="Arial"/>
          <w:color w:val="000000"/>
        </w:rPr>
        <w:t>C for 12 hr. Upon completion, the mixture was diluted with water and extracted 3 times with EtOAc. The combined organic layers were dried (</w:t>
      </w:r>
      <w:r w:rsidR="001C7814" w:rsidRPr="006B2B6D">
        <w:rPr>
          <w:rFonts w:ascii="Arial" w:hAnsi="Arial"/>
          <w:color w:val="000000"/>
        </w:rPr>
        <w:t>Na</w:t>
      </w:r>
      <w:r w:rsidR="001C7814" w:rsidRPr="008E7288">
        <w:rPr>
          <w:rFonts w:ascii="Arial" w:hAnsi="Arial"/>
          <w:color w:val="000000"/>
          <w:vertAlign w:val="subscript"/>
        </w:rPr>
        <w:t>2</w:t>
      </w:r>
      <w:r w:rsidR="001C7814" w:rsidRPr="006B2B6D">
        <w:rPr>
          <w:rFonts w:ascii="Arial" w:hAnsi="Arial"/>
          <w:color w:val="000000"/>
        </w:rPr>
        <w:t>SO</w:t>
      </w:r>
      <w:r w:rsidR="001C7814" w:rsidRPr="008E7288">
        <w:rPr>
          <w:rFonts w:ascii="Arial" w:hAnsi="Arial"/>
          <w:color w:val="000000"/>
          <w:vertAlign w:val="subscript"/>
        </w:rPr>
        <w:t>4</w:t>
      </w:r>
      <w:r w:rsidRPr="006B2B6D">
        <w:rPr>
          <w:rFonts w:ascii="Arial" w:hAnsi="Arial"/>
          <w:color w:val="000000"/>
        </w:rPr>
        <w:t>), concentrated, and the crude material was purified by combi flash 0-&gt;10% MeOH in DCM to provide 3-(2-isopropoxyphenyl)-2-((methylamino)methyl)quinazolin-4(3H)-one (43 mg, 55% yield).</w:t>
      </w:r>
    </w:p>
    <w:p w14:paraId="24DF2CCC" w14:textId="77777777" w:rsidR="00256A07" w:rsidRPr="006B2B6D" w:rsidRDefault="00256A07" w:rsidP="009C1AC4">
      <w:pPr>
        <w:spacing w:line="480" w:lineRule="auto"/>
        <w:rPr>
          <w:rFonts w:ascii="Arial" w:hAnsi="Arial"/>
          <w:color w:val="000000"/>
        </w:rPr>
      </w:pPr>
    </w:p>
    <w:p w14:paraId="20C65CF0" w14:textId="4061F109" w:rsidR="00256A07" w:rsidRPr="006B2B6D" w:rsidRDefault="00256A07" w:rsidP="009C1AC4">
      <w:pPr>
        <w:spacing w:line="480" w:lineRule="auto"/>
        <w:rPr>
          <w:rFonts w:ascii="Arial" w:hAnsi="Arial"/>
        </w:rPr>
      </w:pPr>
      <w:r w:rsidRPr="00A66F36">
        <w:rPr>
          <w:rFonts w:ascii="Arial" w:hAnsi="Arial"/>
          <w:b/>
          <w:color w:val="000000"/>
        </w:rPr>
        <w:t>35MEW27</w:t>
      </w:r>
      <w:r w:rsidRPr="006B2B6D">
        <w:rPr>
          <w:rFonts w:ascii="Arial" w:hAnsi="Arial"/>
          <w:color w:val="000000"/>
        </w:rPr>
        <w:t xml:space="preserve"> was prepared from 3-(2-isopropoxyphenyl)-2-((methylamino)methyl)quinazolin-4(3H)-one using general acyl chloride addition procedure (71 mg, 72% yield)</w:t>
      </w:r>
      <w:r w:rsidR="00A66F36">
        <w:rPr>
          <w:rFonts w:ascii="Arial" w:hAnsi="Arial"/>
          <w:color w:val="000000"/>
        </w:rPr>
        <w:t xml:space="preserve"> </w:t>
      </w:r>
      <w:r w:rsidR="00A66F36" w:rsidRPr="002D0F53">
        <w:rPr>
          <w:rFonts w:ascii="Arial" w:hAnsi="Arial"/>
        </w:rPr>
        <w:t>M</w:t>
      </w:r>
      <w:r w:rsidR="001C7814">
        <w:rPr>
          <w:rFonts w:ascii="Arial" w:hAnsi="Arial"/>
        </w:rPr>
        <w:t>ixture of atrop</w:t>
      </w:r>
      <w:r w:rsidRPr="002D0F53">
        <w:rPr>
          <w:rFonts w:ascii="Arial" w:hAnsi="Arial"/>
        </w:rPr>
        <w:t>isomers</w:t>
      </w:r>
      <w:r w:rsidRPr="006B2B6D">
        <w:rPr>
          <w:rFonts w:ascii="Arial" w:hAnsi="Arial"/>
        </w:rPr>
        <w:t xml:space="preserve"> </w:t>
      </w:r>
      <w:r w:rsidRPr="006B2B6D">
        <w:rPr>
          <w:rFonts w:ascii="Arial" w:hAnsi="Arial"/>
          <w:vertAlign w:val="superscript"/>
        </w:rPr>
        <w:t>1</w:t>
      </w:r>
      <w:r w:rsidRPr="006B2B6D">
        <w:rPr>
          <w:rFonts w:ascii="Arial" w:hAnsi="Arial"/>
        </w:rPr>
        <w:t>H NMR (400 MHz, chloroform-</w:t>
      </w:r>
      <w:r w:rsidRPr="006B2B6D">
        <w:rPr>
          <w:rFonts w:ascii="Arial" w:hAnsi="Arial"/>
          <w:iCs/>
        </w:rPr>
        <w:t>d</w:t>
      </w:r>
      <w:r w:rsidRPr="006B2B6D">
        <w:rPr>
          <w:rFonts w:ascii="Arial" w:hAnsi="Arial"/>
        </w:rPr>
        <w:t>)</w:t>
      </w:r>
      <w:r w:rsidRPr="006B2B6D">
        <w:rPr>
          <w:rFonts w:ascii="Arial" w:hAnsi="Arial"/>
          <w:bCs/>
        </w:rPr>
        <w:t xml:space="preserve"> δ</w:t>
      </w:r>
      <w:r w:rsidRPr="006B2B6D">
        <w:rPr>
          <w:rFonts w:ascii="Arial" w:hAnsi="Arial"/>
        </w:rPr>
        <w:t xml:space="preserve"> 8.31 p.p.m. (d, </w:t>
      </w:r>
      <w:r w:rsidRPr="006B2B6D">
        <w:rPr>
          <w:rFonts w:ascii="Arial" w:hAnsi="Arial"/>
          <w:iCs/>
        </w:rPr>
        <w:t>J</w:t>
      </w:r>
      <w:r w:rsidRPr="006B2B6D">
        <w:rPr>
          <w:rFonts w:ascii="Arial" w:hAnsi="Arial"/>
        </w:rPr>
        <w:t xml:space="preserve"> = 7.9 Hz, 2H), 7.80 (dddd, </w:t>
      </w:r>
      <w:r w:rsidRPr="006B2B6D">
        <w:rPr>
          <w:rFonts w:ascii="Arial" w:hAnsi="Arial"/>
          <w:iCs/>
        </w:rPr>
        <w:t>J</w:t>
      </w:r>
      <w:r w:rsidRPr="006B2B6D">
        <w:rPr>
          <w:rFonts w:ascii="Arial" w:hAnsi="Arial"/>
        </w:rPr>
        <w:t xml:space="preserve"> = 12.6, 8.5, 7.2, 1.5 Hz, 2H), 7.64 (dd, </w:t>
      </w:r>
      <w:r w:rsidRPr="006B2B6D">
        <w:rPr>
          <w:rFonts w:ascii="Arial" w:hAnsi="Arial"/>
          <w:iCs/>
        </w:rPr>
        <w:t>J</w:t>
      </w:r>
      <w:r w:rsidRPr="006B2B6D">
        <w:rPr>
          <w:rFonts w:ascii="Arial" w:hAnsi="Arial"/>
        </w:rPr>
        <w:t xml:space="preserve"> = 8.3, 1.1 Hz, 1H), 7.59-7.41 (m, 5H), 7.25 (dd, </w:t>
      </w:r>
      <w:r w:rsidRPr="006B2B6D">
        <w:rPr>
          <w:rFonts w:ascii="Arial" w:hAnsi="Arial"/>
          <w:iCs/>
        </w:rPr>
        <w:t>J</w:t>
      </w:r>
      <w:r w:rsidRPr="006B2B6D">
        <w:rPr>
          <w:rFonts w:ascii="Arial" w:hAnsi="Arial"/>
        </w:rPr>
        <w:t xml:space="preserve"> = 8.2, 6.1 Hz, 3H), 7.20-7.07 (m, 6H), 7.00-6.94 (m, 2H), 6.86-6.75 (m, 2H), 4.82 (s, 2H), 4.60 (d, </w:t>
      </w:r>
      <w:r w:rsidRPr="006B2B6D">
        <w:rPr>
          <w:rFonts w:ascii="Arial" w:hAnsi="Arial"/>
          <w:iCs/>
        </w:rPr>
        <w:t>J</w:t>
      </w:r>
      <w:r w:rsidRPr="006B2B6D">
        <w:rPr>
          <w:rFonts w:ascii="Arial" w:hAnsi="Arial"/>
        </w:rPr>
        <w:t xml:space="preserve"> = 7.6 Hz, 5H), 4.25 (s, 2H), 3.98 (d, </w:t>
      </w:r>
      <w:r w:rsidRPr="006B2B6D">
        <w:rPr>
          <w:rFonts w:ascii="Arial" w:hAnsi="Arial"/>
          <w:iCs/>
        </w:rPr>
        <w:t>J</w:t>
      </w:r>
      <w:r w:rsidRPr="006B2B6D">
        <w:rPr>
          <w:rFonts w:ascii="Arial" w:hAnsi="Arial"/>
        </w:rPr>
        <w:t xml:space="preserve"> = 17.0 Hz, 1H), 3.22 (s, 3H), 3.06 (s, 3H), 1.30 (dd, </w:t>
      </w:r>
      <w:r w:rsidRPr="006B2B6D">
        <w:rPr>
          <w:rFonts w:ascii="Arial" w:hAnsi="Arial"/>
          <w:iCs/>
        </w:rPr>
        <w:t>J</w:t>
      </w:r>
      <w:r w:rsidRPr="006B2B6D">
        <w:rPr>
          <w:rFonts w:ascii="Arial" w:hAnsi="Arial"/>
        </w:rPr>
        <w:t xml:space="preserve"> = 18.1, 6.1 Hz, 7H), 1.18 (dd, </w:t>
      </w:r>
      <w:r w:rsidRPr="006B2B6D">
        <w:rPr>
          <w:rFonts w:ascii="Arial" w:hAnsi="Arial"/>
          <w:iCs/>
        </w:rPr>
        <w:t>J</w:t>
      </w:r>
      <w:r w:rsidRPr="006B2B6D">
        <w:rPr>
          <w:rFonts w:ascii="Arial" w:hAnsi="Arial"/>
        </w:rPr>
        <w:t xml:space="preserve"> = 16.3, 6.0 Hz, 6H). </w:t>
      </w:r>
      <w:r w:rsidRPr="006B2B6D">
        <w:rPr>
          <w:rFonts w:ascii="Arial" w:hAnsi="Arial"/>
          <w:color w:val="000000"/>
        </w:rPr>
        <w:t>HRMS (m/z): [M+] cald for C27H26ClN3O4 491.97, found 492.13</w:t>
      </w:r>
      <w:r w:rsidR="00A66F36">
        <w:rPr>
          <w:rFonts w:ascii="Arial" w:hAnsi="Arial"/>
          <w:color w:val="000000"/>
        </w:rPr>
        <w:t>.</w:t>
      </w:r>
    </w:p>
    <w:p w14:paraId="0738C3BE" w14:textId="77777777" w:rsidR="00256A07" w:rsidRPr="006B2B6D" w:rsidRDefault="00256A07" w:rsidP="009C1AC4">
      <w:pPr>
        <w:spacing w:line="480" w:lineRule="auto"/>
        <w:rPr>
          <w:rFonts w:ascii="Arial" w:hAnsi="Arial"/>
          <w:color w:val="000000"/>
        </w:rPr>
      </w:pPr>
    </w:p>
    <w:p w14:paraId="0D5F0D82" w14:textId="29884592" w:rsidR="00256A07" w:rsidRPr="006B2B6D" w:rsidRDefault="00256A07" w:rsidP="009C1AC4">
      <w:pPr>
        <w:spacing w:line="480" w:lineRule="auto"/>
        <w:rPr>
          <w:rFonts w:ascii="Arial" w:hAnsi="Arial"/>
          <w:color w:val="000000"/>
        </w:rPr>
      </w:pPr>
      <w:r w:rsidRPr="00A66F36">
        <w:rPr>
          <w:rFonts w:ascii="Arial" w:hAnsi="Arial"/>
          <w:b/>
          <w:color w:val="000000"/>
        </w:rPr>
        <w:t>35MEW14</w:t>
      </w:r>
      <w:r w:rsidR="00A66F36">
        <w:rPr>
          <w:rFonts w:ascii="Arial" w:hAnsi="Arial"/>
          <w:color w:val="000000"/>
        </w:rPr>
        <w:t xml:space="preserve">.  </w:t>
      </w:r>
      <w:r w:rsidRPr="006B2B6D">
        <w:rPr>
          <w:rFonts w:ascii="Arial" w:hAnsi="Arial"/>
          <w:color w:val="000000"/>
        </w:rPr>
        <w:t xml:space="preserve">To a solution of 3-(2-isopropoxyphenyl)-2-(piperazin-1-ylmethyl)quinazolin-4(3H)-one (30 mg, 0.079 mmol) and potassium carbonate (13 mg, 0.094 mmol, 1.2 eq) in DMF (1 mL), </w:t>
      </w:r>
      <w:r w:rsidR="0039399D">
        <w:rPr>
          <w:rFonts w:ascii="Arial" w:hAnsi="Arial" w:cs="Verdana"/>
        </w:rPr>
        <w:t>4-c</w:t>
      </w:r>
      <w:r w:rsidRPr="006B2B6D">
        <w:rPr>
          <w:rFonts w:ascii="Arial" w:hAnsi="Arial" w:cs="Verdana"/>
        </w:rPr>
        <w:t>hlorophenyl 2-bromoethyl ether</w:t>
      </w:r>
      <w:r w:rsidRPr="006B2B6D">
        <w:rPr>
          <w:rFonts w:ascii="Arial" w:hAnsi="Arial"/>
          <w:color w:val="000000"/>
        </w:rPr>
        <w:t xml:space="preserve"> (28 mg, 0.118 mmol, 1.5 eq) was added. The resulting mixture was stirred at 60 </w:t>
      </w:r>
      <w:r w:rsidR="001C7814">
        <w:rPr>
          <w:rFonts w:ascii="Arial" w:hAnsi="Arial"/>
          <w:color w:val="000000"/>
        </w:rPr>
        <w:t>°</w:t>
      </w:r>
      <w:r w:rsidRPr="006B2B6D">
        <w:rPr>
          <w:rFonts w:ascii="Arial" w:hAnsi="Arial"/>
          <w:color w:val="000000"/>
        </w:rPr>
        <w:t>C for 24 h</w:t>
      </w:r>
      <w:r w:rsidR="0039399D">
        <w:rPr>
          <w:rFonts w:ascii="Arial" w:hAnsi="Arial"/>
          <w:color w:val="000000"/>
        </w:rPr>
        <w:t>ou</w:t>
      </w:r>
      <w:r w:rsidRPr="006B2B6D">
        <w:rPr>
          <w:rFonts w:ascii="Arial" w:hAnsi="Arial"/>
          <w:color w:val="000000"/>
        </w:rPr>
        <w:t>r</w:t>
      </w:r>
      <w:r w:rsidR="0039399D">
        <w:rPr>
          <w:rFonts w:ascii="Arial" w:hAnsi="Arial"/>
          <w:color w:val="000000"/>
        </w:rPr>
        <w:t>s</w:t>
      </w:r>
      <w:r w:rsidRPr="006B2B6D">
        <w:rPr>
          <w:rFonts w:ascii="Arial" w:hAnsi="Arial"/>
          <w:color w:val="000000"/>
        </w:rPr>
        <w:t>. Upon completion, the mixture was diluted with saturated aqueous NaHCO</w:t>
      </w:r>
      <w:r w:rsidRPr="0039399D">
        <w:rPr>
          <w:rFonts w:ascii="Arial" w:hAnsi="Arial"/>
          <w:color w:val="000000"/>
          <w:vertAlign w:val="subscript"/>
        </w:rPr>
        <w:t>3</w:t>
      </w:r>
      <w:r w:rsidRPr="006B2B6D">
        <w:rPr>
          <w:rFonts w:ascii="Arial" w:hAnsi="Arial"/>
          <w:color w:val="000000"/>
        </w:rPr>
        <w:t xml:space="preserve"> and extracted </w:t>
      </w:r>
      <w:r w:rsidR="0039399D">
        <w:rPr>
          <w:rFonts w:ascii="Arial" w:hAnsi="Arial"/>
          <w:color w:val="000000"/>
        </w:rPr>
        <w:t>three</w:t>
      </w:r>
      <w:r w:rsidRPr="006B2B6D">
        <w:rPr>
          <w:rFonts w:ascii="Arial" w:hAnsi="Arial"/>
          <w:color w:val="000000"/>
        </w:rPr>
        <w:t xml:space="preserve"> times with EtOAc. The combined organic layers were dried (</w:t>
      </w:r>
      <w:r w:rsidR="001C7814" w:rsidRPr="006B2B6D">
        <w:rPr>
          <w:rFonts w:ascii="Arial" w:hAnsi="Arial"/>
          <w:color w:val="000000"/>
        </w:rPr>
        <w:t>Na</w:t>
      </w:r>
      <w:r w:rsidR="001C7814" w:rsidRPr="008E7288">
        <w:rPr>
          <w:rFonts w:ascii="Arial" w:hAnsi="Arial"/>
          <w:color w:val="000000"/>
          <w:vertAlign w:val="subscript"/>
        </w:rPr>
        <w:t>2</w:t>
      </w:r>
      <w:r w:rsidR="001C7814" w:rsidRPr="006B2B6D">
        <w:rPr>
          <w:rFonts w:ascii="Arial" w:hAnsi="Arial"/>
          <w:color w:val="000000"/>
        </w:rPr>
        <w:t>SO</w:t>
      </w:r>
      <w:r w:rsidR="001C7814" w:rsidRPr="008E7288">
        <w:rPr>
          <w:rFonts w:ascii="Arial" w:hAnsi="Arial"/>
          <w:color w:val="000000"/>
          <w:vertAlign w:val="subscript"/>
        </w:rPr>
        <w:t>4</w:t>
      </w:r>
      <w:r w:rsidRPr="006B2B6D">
        <w:rPr>
          <w:rFonts w:ascii="Arial" w:hAnsi="Arial"/>
          <w:color w:val="000000"/>
        </w:rPr>
        <w:t>), concentrated, and the crude material was purified preparative TLC, 10% MeOH in DCM to provide 35MEW14 (11.8 mg, 28% yield)</w:t>
      </w:r>
      <w:r>
        <w:rPr>
          <w:rFonts w:ascii="Arial" w:hAnsi="Arial"/>
          <w:color w:val="000000"/>
        </w:rPr>
        <w:t xml:space="preserve">. </w:t>
      </w:r>
      <w:r w:rsidRPr="006B2B6D">
        <w:rPr>
          <w:rFonts w:ascii="Arial" w:hAnsi="Arial"/>
          <w:vertAlign w:val="superscript"/>
        </w:rPr>
        <w:t>1</w:t>
      </w:r>
      <w:r w:rsidRPr="006B2B6D">
        <w:rPr>
          <w:rFonts w:ascii="Arial" w:hAnsi="Arial"/>
        </w:rPr>
        <w:t>H NMR (400 MHz, chloroform-</w:t>
      </w:r>
      <w:r w:rsidRPr="006B2B6D">
        <w:rPr>
          <w:rFonts w:ascii="Arial" w:hAnsi="Arial"/>
          <w:iCs/>
        </w:rPr>
        <w:t>d</w:t>
      </w:r>
      <w:r w:rsidRPr="006B2B6D">
        <w:rPr>
          <w:rFonts w:ascii="Arial" w:hAnsi="Arial"/>
        </w:rPr>
        <w:t xml:space="preserve">) </w:t>
      </w:r>
      <w:r w:rsidRPr="006B2B6D">
        <w:rPr>
          <w:rFonts w:ascii="Arial" w:hAnsi="Arial"/>
          <w:bCs/>
        </w:rPr>
        <w:t>δ</w:t>
      </w:r>
      <w:r w:rsidRPr="006B2B6D">
        <w:rPr>
          <w:rFonts w:ascii="Arial" w:hAnsi="Arial"/>
        </w:rPr>
        <w:t xml:space="preserve"> 8.32 p.p.m. (dd, </w:t>
      </w:r>
      <w:r w:rsidRPr="006B2B6D">
        <w:rPr>
          <w:rFonts w:ascii="Arial" w:hAnsi="Arial"/>
          <w:iCs/>
        </w:rPr>
        <w:t>J</w:t>
      </w:r>
      <w:r w:rsidRPr="006B2B6D">
        <w:rPr>
          <w:rFonts w:ascii="Arial" w:hAnsi="Arial"/>
        </w:rPr>
        <w:t xml:space="preserve"> = 7.9, 1.1 Hz, 1H), 7.88-7.75 (m, 2H), 7.50 (dt, </w:t>
      </w:r>
      <w:r w:rsidRPr="006B2B6D">
        <w:rPr>
          <w:rFonts w:ascii="Arial" w:hAnsi="Arial"/>
          <w:iCs/>
        </w:rPr>
        <w:t>J</w:t>
      </w:r>
      <w:r w:rsidRPr="006B2B6D">
        <w:rPr>
          <w:rFonts w:ascii="Arial" w:hAnsi="Arial"/>
        </w:rPr>
        <w:t xml:space="preserve"> = 8.1, 4.1, 4.1 Hz, 1H), 7.43 (td, </w:t>
      </w:r>
      <w:r w:rsidRPr="006B2B6D">
        <w:rPr>
          <w:rFonts w:ascii="Arial" w:hAnsi="Arial"/>
          <w:iCs/>
        </w:rPr>
        <w:t>J</w:t>
      </w:r>
      <w:r w:rsidRPr="006B2B6D">
        <w:rPr>
          <w:rFonts w:ascii="Arial" w:hAnsi="Arial"/>
        </w:rPr>
        <w:t xml:space="preserve"> = 8.1, 7.9, 1.7 Hz, 1H), 7.31 (dd, </w:t>
      </w:r>
      <w:r w:rsidRPr="006B2B6D">
        <w:rPr>
          <w:rFonts w:ascii="Arial" w:hAnsi="Arial"/>
          <w:iCs/>
        </w:rPr>
        <w:t>J</w:t>
      </w:r>
      <w:r w:rsidRPr="006B2B6D">
        <w:rPr>
          <w:rFonts w:ascii="Arial" w:hAnsi="Arial"/>
        </w:rPr>
        <w:t xml:space="preserve"> = 7.7, 1.7 Hz, 1H), 7.27-7.20 (m, 2H), 7.12-7.00 (m, 2H), 6.90-6.76 (m, 2H), 4.56 (p, </w:t>
      </w:r>
      <w:r w:rsidRPr="006B2B6D">
        <w:rPr>
          <w:rFonts w:ascii="Arial" w:hAnsi="Arial"/>
          <w:iCs/>
        </w:rPr>
        <w:t>J</w:t>
      </w:r>
      <w:r w:rsidRPr="006B2B6D">
        <w:rPr>
          <w:rFonts w:ascii="Arial" w:hAnsi="Arial"/>
        </w:rPr>
        <w:t xml:space="preserve"> = 6.0, 6.0, 6.0, 6.0 Hz, 1H), 4.06 (t, </w:t>
      </w:r>
      <w:r w:rsidRPr="006B2B6D">
        <w:rPr>
          <w:rFonts w:ascii="Arial" w:hAnsi="Arial"/>
          <w:iCs/>
        </w:rPr>
        <w:t>J</w:t>
      </w:r>
      <w:r w:rsidRPr="006B2B6D">
        <w:rPr>
          <w:rFonts w:ascii="Arial" w:hAnsi="Arial"/>
        </w:rPr>
        <w:t xml:space="preserve"> = 5.8, 5.8 Hz, 2H), 3.26 (d, </w:t>
      </w:r>
      <w:r w:rsidRPr="006B2B6D">
        <w:rPr>
          <w:rFonts w:ascii="Arial" w:hAnsi="Arial"/>
          <w:iCs/>
        </w:rPr>
        <w:t>J</w:t>
      </w:r>
      <w:r w:rsidRPr="006B2B6D">
        <w:rPr>
          <w:rFonts w:ascii="Arial" w:hAnsi="Arial"/>
        </w:rPr>
        <w:t xml:space="preserve"> = 1.4 Hz, 2H), 2.78 (t, </w:t>
      </w:r>
      <w:r w:rsidRPr="006B2B6D">
        <w:rPr>
          <w:rFonts w:ascii="Arial" w:hAnsi="Arial"/>
          <w:iCs/>
        </w:rPr>
        <w:t>J</w:t>
      </w:r>
      <w:r w:rsidRPr="006B2B6D">
        <w:rPr>
          <w:rFonts w:ascii="Arial" w:hAnsi="Arial"/>
        </w:rPr>
        <w:t xml:space="preserve"> = 5.8, 5.8 Hz, 2H), 2.51 (s, 6H), 2.35-2.22 (m, 2H), 1.25 (d, </w:t>
      </w:r>
      <w:r w:rsidRPr="006B2B6D">
        <w:rPr>
          <w:rFonts w:ascii="Arial" w:hAnsi="Arial"/>
          <w:iCs/>
        </w:rPr>
        <w:t>J</w:t>
      </w:r>
      <w:r w:rsidRPr="006B2B6D">
        <w:rPr>
          <w:rFonts w:ascii="Arial" w:hAnsi="Arial"/>
        </w:rPr>
        <w:t xml:space="preserve"> = 6.0 Hz, 3H), 1.17 (d, </w:t>
      </w:r>
      <w:r w:rsidRPr="006B2B6D">
        <w:rPr>
          <w:rFonts w:ascii="Arial" w:hAnsi="Arial"/>
          <w:iCs/>
        </w:rPr>
        <w:t>J</w:t>
      </w:r>
      <w:r w:rsidRPr="006B2B6D">
        <w:rPr>
          <w:rFonts w:ascii="Arial" w:hAnsi="Arial"/>
        </w:rPr>
        <w:t xml:space="preserve"> = 6.0 Hz, 3H). </w:t>
      </w:r>
      <w:r w:rsidRPr="006B2B6D">
        <w:rPr>
          <w:rFonts w:ascii="Arial" w:hAnsi="Arial"/>
          <w:color w:val="000000"/>
        </w:rPr>
        <w:t>HRMS (m/z): [M+] cald for C30H33ClN4O3 533.06, found 533.23</w:t>
      </w:r>
      <w:r w:rsidR="00A66F36">
        <w:rPr>
          <w:rFonts w:ascii="Arial" w:hAnsi="Arial"/>
          <w:color w:val="000000"/>
        </w:rPr>
        <w:t>.</w:t>
      </w:r>
    </w:p>
    <w:p w14:paraId="1295E8AE" w14:textId="77777777" w:rsidR="00256A07" w:rsidRPr="006B2B6D" w:rsidRDefault="00256A07" w:rsidP="009C1AC4">
      <w:pPr>
        <w:spacing w:line="480" w:lineRule="auto"/>
        <w:rPr>
          <w:rFonts w:ascii="Arial" w:hAnsi="Arial"/>
          <w:color w:val="000000"/>
        </w:rPr>
      </w:pPr>
    </w:p>
    <w:p w14:paraId="1676BDC9" w14:textId="6B7A4B24" w:rsidR="00256A07" w:rsidRPr="006B2B6D" w:rsidRDefault="00256A07" w:rsidP="009C1AC4">
      <w:pPr>
        <w:spacing w:line="480" w:lineRule="auto"/>
        <w:rPr>
          <w:rFonts w:ascii="Arial" w:hAnsi="Arial"/>
        </w:rPr>
      </w:pPr>
      <w:r w:rsidRPr="00A66F36">
        <w:rPr>
          <w:rFonts w:ascii="Arial" w:hAnsi="Arial"/>
          <w:b/>
          <w:color w:val="000000"/>
        </w:rPr>
        <w:t>35MEW38</w:t>
      </w:r>
      <w:r w:rsidRPr="006B2B6D">
        <w:rPr>
          <w:rFonts w:ascii="Arial" w:hAnsi="Arial"/>
          <w:color w:val="000000"/>
        </w:rPr>
        <w:t xml:space="preserve"> (amine coupling procedure)</w:t>
      </w:r>
      <w:r w:rsidR="00A66F36">
        <w:rPr>
          <w:rFonts w:ascii="Arial" w:hAnsi="Arial"/>
          <w:color w:val="000000"/>
        </w:rPr>
        <w:t xml:space="preserve">.  </w:t>
      </w:r>
      <w:r w:rsidRPr="006B2B6D">
        <w:rPr>
          <w:rFonts w:ascii="Arial" w:hAnsi="Arial"/>
          <w:color w:val="000000"/>
        </w:rPr>
        <w:t xml:space="preserve">HBTU (147 mg, 0.38 mmol, 1.5 eq) was added to a solution of 3-chlorophenoxy acetic acid (69 mg, 0.336 mmol, 1.3 eq) and EDIPA (67 uL, 0.38 mmol, 1.5 eq) in DCM (3 mL) and stirred for 30 min at 25 </w:t>
      </w:r>
      <w:r w:rsidR="0039399D">
        <w:rPr>
          <w:rFonts w:ascii="Arial" w:hAnsi="Arial"/>
          <w:color w:val="000000"/>
        </w:rPr>
        <w:t>°</w:t>
      </w:r>
      <w:r w:rsidRPr="006B2B6D">
        <w:rPr>
          <w:rFonts w:ascii="Arial" w:hAnsi="Arial"/>
          <w:color w:val="000000"/>
        </w:rPr>
        <w:t>C. A solution of 3-(2-isopropoxyphenyl)-2-(piperazin-1-ylmethyl)quinazolin-4(3H)-one (100 mg, 0.258 mmol) in DCM (1 mL) was added and stirred for an additional 4 h</w:t>
      </w:r>
      <w:r w:rsidR="0039399D">
        <w:rPr>
          <w:rFonts w:ascii="Arial" w:hAnsi="Arial"/>
          <w:color w:val="000000"/>
        </w:rPr>
        <w:t>ou</w:t>
      </w:r>
      <w:r w:rsidRPr="006B2B6D">
        <w:rPr>
          <w:rFonts w:ascii="Arial" w:hAnsi="Arial"/>
          <w:color w:val="000000"/>
        </w:rPr>
        <w:t>r</w:t>
      </w:r>
      <w:r w:rsidR="0039399D">
        <w:rPr>
          <w:rFonts w:ascii="Arial" w:hAnsi="Arial"/>
          <w:color w:val="000000"/>
        </w:rPr>
        <w:t>s</w:t>
      </w:r>
      <w:r w:rsidRPr="006B2B6D">
        <w:rPr>
          <w:rFonts w:ascii="Arial" w:hAnsi="Arial"/>
          <w:color w:val="000000"/>
        </w:rPr>
        <w:t>. Upon completion, the reaction was quenched with saturated aqueous NaHCO</w:t>
      </w:r>
      <w:r w:rsidRPr="001C7814">
        <w:rPr>
          <w:rFonts w:ascii="Arial" w:hAnsi="Arial"/>
          <w:color w:val="000000"/>
          <w:vertAlign w:val="subscript"/>
        </w:rPr>
        <w:t>3</w:t>
      </w:r>
      <w:r w:rsidRPr="006B2B6D">
        <w:rPr>
          <w:rFonts w:ascii="Arial" w:hAnsi="Arial"/>
          <w:color w:val="000000"/>
        </w:rPr>
        <w:t xml:space="preserve"> and extracted </w:t>
      </w:r>
      <w:r w:rsidR="0039399D">
        <w:rPr>
          <w:rFonts w:ascii="Arial" w:hAnsi="Arial"/>
          <w:color w:val="000000"/>
        </w:rPr>
        <w:t>three</w:t>
      </w:r>
      <w:r w:rsidRPr="006B2B6D">
        <w:rPr>
          <w:rFonts w:ascii="Arial" w:hAnsi="Arial"/>
          <w:color w:val="000000"/>
        </w:rPr>
        <w:t xml:space="preserve"> times with DCM. The combined organic layers were dried (</w:t>
      </w:r>
      <w:r w:rsidR="001C7814" w:rsidRPr="006B2B6D">
        <w:rPr>
          <w:rFonts w:ascii="Arial" w:hAnsi="Arial"/>
          <w:color w:val="000000"/>
        </w:rPr>
        <w:t>Na</w:t>
      </w:r>
      <w:r w:rsidR="001C7814" w:rsidRPr="008E7288">
        <w:rPr>
          <w:rFonts w:ascii="Arial" w:hAnsi="Arial"/>
          <w:color w:val="000000"/>
          <w:vertAlign w:val="subscript"/>
        </w:rPr>
        <w:t>2</w:t>
      </w:r>
      <w:r w:rsidR="001C7814" w:rsidRPr="006B2B6D">
        <w:rPr>
          <w:rFonts w:ascii="Arial" w:hAnsi="Arial"/>
          <w:color w:val="000000"/>
        </w:rPr>
        <w:t>SO</w:t>
      </w:r>
      <w:r w:rsidR="001C7814" w:rsidRPr="008E7288">
        <w:rPr>
          <w:rFonts w:ascii="Arial" w:hAnsi="Arial"/>
          <w:color w:val="000000"/>
          <w:vertAlign w:val="subscript"/>
        </w:rPr>
        <w:t>4</w:t>
      </w:r>
      <w:r w:rsidRPr="006B2B6D">
        <w:rPr>
          <w:rFonts w:ascii="Arial" w:hAnsi="Arial"/>
          <w:color w:val="000000"/>
        </w:rPr>
        <w:t>), concentrated, and the crude material was purified by combi flash 0-&gt;5% MeOH in DCM to provide 35MEW38 (120 mg, 85% yield)</w:t>
      </w:r>
      <w:r>
        <w:rPr>
          <w:rFonts w:ascii="Arial" w:hAnsi="Arial"/>
          <w:color w:val="000000"/>
        </w:rPr>
        <w:t xml:space="preserve">. </w:t>
      </w:r>
      <w:r w:rsidRPr="006B2B6D">
        <w:rPr>
          <w:rFonts w:ascii="Arial" w:hAnsi="Arial"/>
          <w:vertAlign w:val="superscript"/>
        </w:rPr>
        <w:t>1</w:t>
      </w:r>
      <w:r w:rsidRPr="006B2B6D">
        <w:rPr>
          <w:rFonts w:ascii="Arial" w:hAnsi="Arial"/>
        </w:rPr>
        <w:t>H NMR (400 MHz, chloroform-</w:t>
      </w:r>
      <w:r w:rsidRPr="006B2B6D">
        <w:rPr>
          <w:rFonts w:ascii="Arial" w:hAnsi="Arial"/>
          <w:iCs/>
        </w:rPr>
        <w:t>d</w:t>
      </w:r>
      <w:r w:rsidRPr="006B2B6D">
        <w:rPr>
          <w:rFonts w:ascii="Arial" w:hAnsi="Arial"/>
        </w:rPr>
        <w:t>)</w:t>
      </w:r>
      <w:r w:rsidR="001C7814">
        <w:rPr>
          <w:rFonts w:ascii="Arial" w:hAnsi="Arial"/>
          <w:bCs/>
        </w:rPr>
        <w:t xml:space="preserve"> </w:t>
      </w:r>
      <w:r w:rsidRPr="006B2B6D">
        <w:rPr>
          <w:rFonts w:ascii="Arial" w:hAnsi="Arial"/>
          <w:bCs/>
        </w:rPr>
        <w:t>δ</w:t>
      </w:r>
      <w:r w:rsidRPr="006B2B6D">
        <w:rPr>
          <w:rFonts w:ascii="Arial" w:hAnsi="Arial"/>
        </w:rPr>
        <w:t xml:space="preserve"> 8.38-8.27 p.p.m. (m, 1H), 7.87-7.68 (m, 2H), 7.51 (ddd, </w:t>
      </w:r>
      <w:r w:rsidRPr="006B2B6D">
        <w:rPr>
          <w:rFonts w:ascii="Arial" w:hAnsi="Arial"/>
          <w:iCs/>
        </w:rPr>
        <w:t>J</w:t>
      </w:r>
      <w:r w:rsidRPr="006B2B6D">
        <w:rPr>
          <w:rFonts w:ascii="Arial" w:hAnsi="Arial"/>
        </w:rPr>
        <w:t xml:space="preserve"> = 8.2, 6.6, 1.7 Hz, 1H), 7.43 (ddd, </w:t>
      </w:r>
      <w:r w:rsidRPr="006B2B6D">
        <w:rPr>
          <w:rFonts w:ascii="Arial" w:hAnsi="Arial"/>
          <w:iCs/>
        </w:rPr>
        <w:t>J</w:t>
      </w:r>
      <w:r w:rsidRPr="006B2B6D">
        <w:rPr>
          <w:rFonts w:ascii="Arial" w:hAnsi="Arial"/>
        </w:rPr>
        <w:t xml:space="preserve"> = 8.3, 7.5, 1.7 Hz, 1H), 7.33-7.26 (m, 1H), 7.21 (t, </w:t>
      </w:r>
      <w:r w:rsidRPr="006B2B6D">
        <w:rPr>
          <w:rFonts w:ascii="Arial" w:hAnsi="Arial"/>
          <w:iCs/>
        </w:rPr>
        <w:t>J</w:t>
      </w:r>
      <w:r w:rsidRPr="006B2B6D">
        <w:rPr>
          <w:rFonts w:ascii="Arial" w:hAnsi="Arial"/>
        </w:rPr>
        <w:t xml:space="preserve"> = 8.1, 8.1 Hz, 1H), 7.12-7.04 (m, 2H), 6.97 (ddd, </w:t>
      </w:r>
      <w:r w:rsidRPr="006B2B6D">
        <w:rPr>
          <w:rFonts w:ascii="Arial" w:hAnsi="Arial"/>
          <w:iCs/>
        </w:rPr>
        <w:t>J</w:t>
      </w:r>
      <w:r w:rsidRPr="006B2B6D">
        <w:rPr>
          <w:rFonts w:ascii="Arial" w:hAnsi="Arial"/>
        </w:rPr>
        <w:t xml:space="preserve"> = 8.0, 1.9, 0.9 Hz, 1H), 6.92 (t, </w:t>
      </w:r>
      <w:r w:rsidRPr="006B2B6D">
        <w:rPr>
          <w:rFonts w:ascii="Arial" w:hAnsi="Arial"/>
          <w:iCs/>
        </w:rPr>
        <w:t>J</w:t>
      </w:r>
      <w:r w:rsidRPr="006B2B6D">
        <w:rPr>
          <w:rFonts w:ascii="Arial" w:hAnsi="Arial"/>
        </w:rPr>
        <w:t xml:space="preserve"> = 2.2, 2.2 Hz, 1H), 6.83 (ddd, </w:t>
      </w:r>
      <w:r w:rsidRPr="006B2B6D">
        <w:rPr>
          <w:rFonts w:ascii="Arial" w:hAnsi="Arial"/>
          <w:iCs/>
        </w:rPr>
        <w:t>J</w:t>
      </w:r>
      <w:r w:rsidRPr="006B2B6D">
        <w:rPr>
          <w:rFonts w:ascii="Arial" w:hAnsi="Arial"/>
        </w:rPr>
        <w:t xml:space="preserve"> = 8.5, 2.5, 0.9 Hz, 1H), 4.64 (s, 2H), 4.56 (p, </w:t>
      </w:r>
      <w:r w:rsidRPr="006B2B6D">
        <w:rPr>
          <w:rFonts w:ascii="Arial" w:hAnsi="Arial"/>
          <w:iCs/>
        </w:rPr>
        <w:t>J</w:t>
      </w:r>
      <w:r w:rsidRPr="006B2B6D">
        <w:rPr>
          <w:rFonts w:ascii="Arial" w:hAnsi="Arial"/>
        </w:rPr>
        <w:t xml:space="preserve"> = 6.1, 6.1, 6.0, 6.0 Hz, 1H), 3.68-3.36 (m, 4H), 3.29 (s, 2H), 2.49 (dddd, </w:t>
      </w:r>
      <w:r w:rsidRPr="006B2B6D">
        <w:rPr>
          <w:rFonts w:ascii="Arial" w:hAnsi="Arial"/>
          <w:iCs/>
        </w:rPr>
        <w:t>J</w:t>
      </w:r>
      <w:r w:rsidRPr="006B2B6D">
        <w:rPr>
          <w:rFonts w:ascii="Arial" w:hAnsi="Arial"/>
        </w:rPr>
        <w:t xml:space="preserve"> = 26.4, 11.1, 6.1, 3.2 Hz, 2H), 2.32-2.12 (m, 2H), 1.24 (d, </w:t>
      </w:r>
      <w:r w:rsidRPr="006B2B6D">
        <w:rPr>
          <w:rFonts w:ascii="Arial" w:hAnsi="Arial"/>
          <w:iCs/>
        </w:rPr>
        <w:t>J</w:t>
      </w:r>
      <w:r w:rsidRPr="006B2B6D">
        <w:rPr>
          <w:rFonts w:ascii="Arial" w:hAnsi="Arial"/>
        </w:rPr>
        <w:t xml:space="preserve"> = 6.1 Hz, 3H), 1.16 (d, </w:t>
      </w:r>
      <w:r w:rsidRPr="006B2B6D">
        <w:rPr>
          <w:rFonts w:ascii="Arial" w:hAnsi="Arial"/>
          <w:iCs/>
        </w:rPr>
        <w:t>J</w:t>
      </w:r>
      <w:r w:rsidRPr="006B2B6D">
        <w:rPr>
          <w:rFonts w:ascii="Arial" w:hAnsi="Arial"/>
        </w:rPr>
        <w:t xml:space="preserve"> = 6.0 Hz, 3H). </w:t>
      </w:r>
      <w:r w:rsidRPr="006B2B6D">
        <w:rPr>
          <w:rFonts w:ascii="Arial" w:hAnsi="Arial"/>
          <w:color w:val="000000"/>
        </w:rPr>
        <w:t>HRMS (m/z): [M+] cald for C36H35ClN4O4 547.04, found 547.21</w:t>
      </w:r>
    </w:p>
    <w:p w14:paraId="239AD473" w14:textId="77777777" w:rsidR="00256A07" w:rsidRPr="006B2B6D" w:rsidRDefault="00256A07" w:rsidP="009C1AC4">
      <w:pPr>
        <w:spacing w:line="480" w:lineRule="auto"/>
        <w:rPr>
          <w:rFonts w:ascii="Arial" w:hAnsi="Arial"/>
        </w:rPr>
      </w:pPr>
    </w:p>
    <w:p w14:paraId="594AAAD5" w14:textId="15C861B5" w:rsidR="00256A07" w:rsidRPr="006B2B6D" w:rsidRDefault="00256A07" w:rsidP="009C1AC4">
      <w:pPr>
        <w:spacing w:line="480" w:lineRule="auto"/>
        <w:rPr>
          <w:rFonts w:ascii="Arial" w:hAnsi="Arial"/>
        </w:rPr>
      </w:pPr>
      <w:r w:rsidRPr="00A66F36">
        <w:rPr>
          <w:rFonts w:ascii="Arial" w:hAnsi="Arial"/>
          <w:b/>
        </w:rPr>
        <w:t>35MEW39</w:t>
      </w:r>
      <w:r w:rsidR="00A66F36">
        <w:rPr>
          <w:rFonts w:ascii="Arial" w:hAnsi="Arial"/>
        </w:rPr>
        <w:t xml:space="preserve">.  </w:t>
      </w:r>
      <w:r w:rsidRPr="006B2B6D">
        <w:rPr>
          <w:rFonts w:ascii="Arial" w:hAnsi="Arial"/>
        </w:rPr>
        <w:t xml:space="preserve">Prepared using the general amine coupling procedure from </w:t>
      </w:r>
      <w:r w:rsidRPr="006B2B6D">
        <w:rPr>
          <w:rFonts w:ascii="Arial" w:hAnsi="Arial"/>
          <w:color w:val="000000"/>
        </w:rPr>
        <w:t>3-(2-isopropoxyphenyl)-2-(piperazin-1-ylmethyl)quinazolin-4(3H)-one</w:t>
      </w:r>
      <w:r w:rsidRPr="006B2B6D">
        <w:rPr>
          <w:rFonts w:ascii="Arial" w:hAnsi="Arial"/>
        </w:rPr>
        <w:t>, (132 mg, 96% yield)</w:t>
      </w:r>
      <w:r>
        <w:rPr>
          <w:rFonts w:ascii="Arial" w:hAnsi="Arial"/>
        </w:rPr>
        <w:t xml:space="preserve">. </w:t>
      </w:r>
      <w:r w:rsidRPr="006B2B6D">
        <w:rPr>
          <w:rFonts w:ascii="Arial" w:hAnsi="Arial"/>
          <w:vertAlign w:val="superscript"/>
        </w:rPr>
        <w:t>1</w:t>
      </w:r>
      <w:r w:rsidRPr="006B2B6D">
        <w:rPr>
          <w:rFonts w:ascii="Arial" w:hAnsi="Arial"/>
        </w:rPr>
        <w:t>H NMR (400 MHz, chloroform-</w:t>
      </w:r>
      <w:r w:rsidRPr="006B2B6D">
        <w:rPr>
          <w:rFonts w:ascii="Arial" w:hAnsi="Arial"/>
          <w:iCs/>
        </w:rPr>
        <w:t>d</w:t>
      </w:r>
      <w:r w:rsidRPr="006B2B6D">
        <w:rPr>
          <w:rFonts w:ascii="Arial" w:hAnsi="Arial"/>
        </w:rPr>
        <w:t xml:space="preserve">) </w:t>
      </w:r>
      <w:r w:rsidRPr="006B2B6D">
        <w:rPr>
          <w:rFonts w:ascii="Arial" w:hAnsi="Arial"/>
          <w:bCs/>
        </w:rPr>
        <w:t>δ</w:t>
      </w:r>
      <w:r w:rsidRPr="006B2B6D">
        <w:rPr>
          <w:rFonts w:ascii="Arial" w:hAnsi="Arial"/>
        </w:rPr>
        <w:t xml:space="preserve"> 8.36-8.25 p.p.m. (m, 1H), 7.83 ? 7.72 (m, 2H), 7.50 (ddd, </w:t>
      </w:r>
      <w:r w:rsidRPr="006B2B6D">
        <w:rPr>
          <w:rFonts w:ascii="Arial" w:hAnsi="Arial"/>
          <w:iCs/>
        </w:rPr>
        <w:t>J</w:t>
      </w:r>
      <w:r w:rsidRPr="006B2B6D">
        <w:rPr>
          <w:rFonts w:ascii="Arial" w:hAnsi="Arial"/>
        </w:rPr>
        <w:t xml:space="preserve"> = 8.1, 6.8, 1.5 Hz, 1H), 7.47-7.38 (m, 1H), 7.29-7.22 (m, 1H), 7.11-7.02 (m, 2H), 7.01-6.91 (m, 2H), 6.91-6.80 (m, 2H), 4.62 (s, 2H), 4.56 (p, </w:t>
      </w:r>
      <w:r w:rsidRPr="006B2B6D">
        <w:rPr>
          <w:rFonts w:ascii="Arial" w:hAnsi="Arial"/>
          <w:iCs/>
        </w:rPr>
        <w:t>J</w:t>
      </w:r>
      <w:r w:rsidRPr="006B2B6D">
        <w:rPr>
          <w:rFonts w:ascii="Arial" w:hAnsi="Arial"/>
        </w:rPr>
        <w:t xml:space="preserve"> = 6.1, 6.1, 6.1, 6.1 Hz, 1H), 3.58 -3.39 (m, 5H), 3.27 (s, 2H), 2.47 (dddd, </w:t>
      </w:r>
      <w:r w:rsidRPr="006B2B6D">
        <w:rPr>
          <w:rFonts w:ascii="Arial" w:hAnsi="Arial"/>
          <w:iCs/>
        </w:rPr>
        <w:t>J</w:t>
      </w:r>
      <w:r w:rsidRPr="006B2B6D">
        <w:rPr>
          <w:rFonts w:ascii="Arial" w:hAnsi="Arial"/>
        </w:rPr>
        <w:t xml:space="preserve"> = 29.4, 10.8, 6.2, 3.5 Hz, 2H), 2.35-2.13 (m, 2H), 1.23 (d, </w:t>
      </w:r>
      <w:r w:rsidRPr="006B2B6D">
        <w:rPr>
          <w:rFonts w:ascii="Arial" w:hAnsi="Arial"/>
          <w:iCs/>
        </w:rPr>
        <w:t>J</w:t>
      </w:r>
      <w:r w:rsidRPr="006B2B6D">
        <w:rPr>
          <w:rFonts w:ascii="Arial" w:hAnsi="Arial"/>
        </w:rPr>
        <w:t xml:space="preserve"> = 6.0 Hz, 3H), 1.15 (d, </w:t>
      </w:r>
      <w:r w:rsidRPr="006B2B6D">
        <w:rPr>
          <w:rFonts w:ascii="Arial" w:hAnsi="Arial"/>
          <w:iCs/>
        </w:rPr>
        <w:t>J</w:t>
      </w:r>
      <w:r w:rsidRPr="006B2B6D">
        <w:rPr>
          <w:rFonts w:ascii="Arial" w:hAnsi="Arial"/>
        </w:rPr>
        <w:t xml:space="preserve"> = 6.0 Hz, 3H). </w:t>
      </w:r>
      <w:r w:rsidRPr="006B2B6D">
        <w:rPr>
          <w:rFonts w:ascii="Arial" w:hAnsi="Arial"/>
          <w:color w:val="000000"/>
        </w:rPr>
        <w:t>HRMS (m/z): [M+] cald for C30H31FN4O4 530.59, found 531.24</w:t>
      </w:r>
    </w:p>
    <w:p w14:paraId="301D0800" w14:textId="77777777" w:rsidR="00256A07" w:rsidRPr="006B2B6D" w:rsidRDefault="00256A07" w:rsidP="009C1AC4">
      <w:pPr>
        <w:spacing w:line="480" w:lineRule="auto"/>
        <w:rPr>
          <w:rFonts w:ascii="Arial" w:hAnsi="Arial"/>
        </w:rPr>
      </w:pPr>
    </w:p>
    <w:p w14:paraId="038AB4C0" w14:textId="49DC2419" w:rsidR="00256A07" w:rsidRPr="00A66F36" w:rsidRDefault="00256A07" w:rsidP="009C1AC4">
      <w:pPr>
        <w:spacing w:line="480" w:lineRule="auto"/>
        <w:rPr>
          <w:rFonts w:ascii="Arial" w:hAnsi="Arial"/>
          <w:color w:val="000000"/>
        </w:rPr>
      </w:pPr>
      <w:r w:rsidRPr="00A66F36">
        <w:rPr>
          <w:rFonts w:ascii="Arial" w:hAnsi="Arial"/>
          <w:b/>
          <w:color w:val="000000"/>
        </w:rPr>
        <w:t>35MEW13</w:t>
      </w:r>
      <w:r w:rsidR="00A66F36">
        <w:rPr>
          <w:rFonts w:ascii="Arial" w:hAnsi="Arial"/>
          <w:color w:val="000000"/>
        </w:rPr>
        <w:t xml:space="preserve">.  </w:t>
      </w:r>
      <w:r w:rsidRPr="006B2B6D">
        <w:rPr>
          <w:rFonts w:ascii="Arial" w:hAnsi="Arial"/>
          <w:color w:val="000000"/>
        </w:rPr>
        <w:t>Prepared using the general amine coupling procedure from 3-(2-isopropoxyphenyl)-2-(piperazin-1-ylmethyl)quinazolin-4(3H)-one (18 mg, 44% yield)</w:t>
      </w:r>
      <w:r>
        <w:rPr>
          <w:rFonts w:ascii="Arial" w:hAnsi="Arial"/>
          <w:color w:val="000000"/>
        </w:rPr>
        <w:t xml:space="preserve">. </w:t>
      </w:r>
      <w:r w:rsidRPr="006B2B6D">
        <w:rPr>
          <w:rFonts w:ascii="Arial" w:hAnsi="Arial"/>
          <w:vertAlign w:val="superscript"/>
        </w:rPr>
        <w:t>1</w:t>
      </w:r>
      <w:r w:rsidRPr="006B2B6D">
        <w:rPr>
          <w:rFonts w:ascii="Arial" w:hAnsi="Arial"/>
        </w:rPr>
        <w:t>H NMR (400 MHz, chloroform-</w:t>
      </w:r>
      <w:r w:rsidRPr="006B2B6D">
        <w:rPr>
          <w:rFonts w:ascii="Arial" w:hAnsi="Arial"/>
          <w:iCs/>
        </w:rPr>
        <w:t>d</w:t>
      </w:r>
      <w:r w:rsidRPr="006B2B6D">
        <w:rPr>
          <w:rFonts w:ascii="Arial" w:hAnsi="Arial"/>
        </w:rPr>
        <w:t xml:space="preserve">) </w:t>
      </w:r>
      <w:r w:rsidRPr="006B2B6D">
        <w:rPr>
          <w:rFonts w:ascii="Arial" w:hAnsi="Arial"/>
          <w:bCs/>
        </w:rPr>
        <w:t>δ</w:t>
      </w:r>
      <w:r w:rsidRPr="006B2B6D">
        <w:rPr>
          <w:rFonts w:ascii="Arial" w:hAnsi="Arial"/>
        </w:rPr>
        <w:t xml:space="preserve"> 8.32 p.p.m. (ddd, </w:t>
      </w:r>
      <w:r w:rsidRPr="006B2B6D">
        <w:rPr>
          <w:rFonts w:ascii="Arial" w:hAnsi="Arial"/>
          <w:iCs/>
        </w:rPr>
        <w:t>J</w:t>
      </w:r>
      <w:r w:rsidRPr="006B2B6D">
        <w:rPr>
          <w:rFonts w:ascii="Arial" w:hAnsi="Arial"/>
        </w:rPr>
        <w:t xml:space="preserve"> = 8.0, 1.4, 0.7 Hz, 1H), 7.84-7.74 (m, 2H), 7.52 (ddd, </w:t>
      </w:r>
      <w:r w:rsidRPr="006B2B6D">
        <w:rPr>
          <w:rFonts w:ascii="Arial" w:hAnsi="Arial"/>
          <w:iCs/>
        </w:rPr>
        <w:t>J</w:t>
      </w:r>
      <w:r w:rsidRPr="006B2B6D">
        <w:rPr>
          <w:rFonts w:ascii="Arial" w:hAnsi="Arial"/>
        </w:rPr>
        <w:t xml:space="preserve"> = 8.2, 6.7, 1.7 Hz, 1H), 7.44 (ddd, </w:t>
      </w:r>
      <w:r w:rsidRPr="006B2B6D">
        <w:rPr>
          <w:rFonts w:ascii="Arial" w:hAnsi="Arial"/>
          <w:iCs/>
        </w:rPr>
        <w:t>J</w:t>
      </w:r>
      <w:r w:rsidRPr="006B2B6D">
        <w:rPr>
          <w:rFonts w:ascii="Arial" w:hAnsi="Arial"/>
        </w:rPr>
        <w:t xml:space="preserve"> = 8.4, 7.5, 1.7 Hz, 1H), 7.31 (dd, </w:t>
      </w:r>
      <w:r w:rsidRPr="006B2B6D">
        <w:rPr>
          <w:rFonts w:ascii="Arial" w:hAnsi="Arial"/>
          <w:iCs/>
        </w:rPr>
        <w:t>J</w:t>
      </w:r>
      <w:r w:rsidRPr="006B2B6D">
        <w:rPr>
          <w:rFonts w:ascii="Arial" w:hAnsi="Arial"/>
        </w:rPr>
        <w:t xml:space="preserve"> = 7.1, 1.9 Hz, 2H), 7.29-7.27 (m, 1H), 7.12-7.06 (m, 2H), 7.00 (td, </w:t>
      </w:r>
      <w:r w:rsidRPr="006B2B6D">
        <w:rPr>
          <w:rFonts w:ascii="Arial" w:hAnsi="Arial"/>
          <w:iCs/>
        </w:rPr>
        <w:t>J</w:t>
      </w:r>
      <w:r w:rsidRPr="006B2B6D">
        <w:rPr>
          <w:rFonts w:ascii="Arial" w:hAnsi="Arial"/>
        </w:rPr>
        <w:t xml:space="preserve"> = 7.3, 7.3, 1.1 Hz, 1H), 6.97-6.87 (m, 2H), 4.66 (s, 2H), 4.57 (p, </w:t>
      </w:r>
      <w:r w:rsidRPr="006B2B6D">
        <w:rPr>
          <w:rFonts w:ascii="Arial" w:hAnsi="Arial"/>
          <w:iCs/>
        </w:rPr>
        <w:t>J</w:t>
      </w:r>
      <w:r w:rsidRPr="006B2B6D">
        <w:rPr>
          <w:rFonts w:ascii="Arial" w:hAnsi="Arial"/>
        </w:rPr>
        <w:t xml:space="preserve"> = 6.1, 6.1, 6.1, 6.1 Hz, 1H), 3.52 (ddt, </w:t>
      </w:r>
      <w:r w:rsidRPr="006B2B6D">
        <w:rPr>
          <w:rFonts w:ascii="Arial" w:hAnsi="Arial"/>
          <w:iCs/>
        </w:rPr>
        <w:t>J</w:t>
      </w:r>
      <w:r w:rsidRPr="006B2B6D">
        <w:rPr>
          <w:rFonts w:ascii="Arial" w:hAnsi="Arial"/>
        </w:rPr>
        <w:t xml:space="preserve"> = 10.6, 7.6, 3.2, 3.2 Hz, 4H), 3.28 (s, 2H), 2.56-2.40 (m, 2H), 2.32-2.15 (m, 2H), 1.25 (d, </w:t>
      </w:r>
      <w:r w:rsidRPr="006B2B6D">
        <w:rPr>
          <w:rFonts w:ascii="Arial" w:hAnsi="Arial"/>
          <w:iCs/>
        </w:rPr>
        <w:t>J</w:t>
      </w:r>
      <w:r w:rsidRPr="006B2B6D">
        <w:rPr>
          <w:rFonts w:ascii="Arial" w:hAnsi="Arial"/>
        </w:rPr>
        <w:t xml:space="preserve"> = 6.1 Hz, 3H), 1.17 (d, </w:t>
      </w:r>
      <w:r w:rsidRPr="006B2B6D">
        <w:rPr>
          <w:rFonts w:ascii="Arial" w:hAnsi="Arial"/>
          <w:iCs/>
        </w:rPr>
        <w:t>J</w:t>
      </w:r>
      <w:r w:rsidRPr="006B2B6D">
        <w:rPr>
          <w:rFonts w:ascii="Arial" w:hAnsi="Arial"/>
        </w:rPr>
        <w:t xml:space="preserve"> = 6.0 Hz, 3H). </w:t>
      </w:r>
      <w:r w:rsidRPr="006B2B6D">
        <w:rPr>
          <w:rFonts w:ascii="Arial" w:hAnsi="Arial"/>
          <w:color w:val="000000"/>
        </w:rPr>
        <w:t>HRMS (m/z): [M+] cald for C30H32N4O4 512.6, found 513.25</w:t>
      </w:r>
    </w:p>
    <w:p w14:paraId="198C26E7" w14:textId="77777777" w:rsidR="00256A07" w:rsidRPr="006B2B6D" w:rsidRDefault="00256A07" w:rsidP="009C1AC4">
      <w:pPr>
        <w:spacing w:line="480" w:lineRule="auto"/>
        <w:rPr>
          <w:rFonts w:ascii="Arial" w:hAnsi="Arial"/>
          <w:color w:val="000000"/>
        </w:rPr>
      </w:pPr>
    </w:p>
    <w:p w14:paraId="658F1326" w14:textId="6B0AC980" w:rsidR="00256A07" w:rsidRPr="00A66F36" w:rsidRDefault="00256A07" w:rsidP="009C1AC4">
      <w:pPr>
        <w:spacing w:line="480" w:lineRule="auto"/>
        <w:rPr>
          <w:rFonts w:ascii="Arial" w:hAnsi="Arial"/>
          <w:color w:val="000000"/>
        </w:rPr>
      </w:pPr>
      <w:r w:rsidRPr="00A66F36">
        <w:rPr>
          <w:rFonts w:ascii="Arial" w:hAnsi="Arial"/>
          <w:b/>
          <w:color w:val="000000"/>
        </w:rPr>
        <w:t>15MEW81</w:t>
      </w:r>
      <w:r w:rsidR="00A66F36">
        <w:rPr>
          <w:rFonts w:ascii="Arial" w:hAnsi="Arial"/>
          <w:color w:val="000000"/>
        </w:rPr>
        <w:t xml:space="preserve">.  </w:t>
      </w:r>
      <w:r w:rsidRPr="006B2B6D">
        <w:rPr>
          <w:rFonts w:ascii="Arial" w:hAnsi="Arial"/>
          <w:color w:val="000000"/>
        </w:rPr>
        <w:t>Prepared using the general amine coupling procedure 3-(2-isopropoxyphenyl)-2-(piperazin-1-ylmethyl)quinazolin-4(3H)-one (226 mg, 58% yield)</w:t>
      </w:r>
      <w:r>
        <w:rPr>
          <w:rFonts w:ascii="Arial" w:hAnsi="Arial"/>
          <w:color w:val="000000"/>
        </w:rPr>
        <w:t>.</w:t>
      </w:r>
      <w:r w:rsidRPr="006B2B6D">
        <w:rPr>
          <w:rFonts w:ascii="Arial" w:hAnsi="Arial"/>
          <w:vertAlign w:val="superscript"/>
        </w:rPr>
        <w:t>1</w:t>
      </w:r>
      <w:r w:rsidRPr="006B2B6D">
        <w:rPr>
          <w:rFonts w:ascii="Arial" w:hAnsi="Arial"/>
        </w:rPr>
        <w:t>H NMR (400 MHz, chloroform-</w:t>
      </w:r>
      <w:r w:rsidRPr="006B2B6D">
        <w:rPr>
          <w:rFonts w:ascii="Arial" w:hAnsi="Arial"/>
          <w:iCs/>
        </w:rPr>
        <w:t>d</w:t>
      </w:r>
      <w:r w:rsidRPr="006B2B6D">
        <w:rPr>
          <w:rFonts w:ascii="Arial" w:hAnsi="Arial"/>
        </w:rPr>
        <w:t xml:space="preserve">) </w:t>
      </w:r>
      <w:r w:rsidRPr="006B2B6D">
        <w:rPr>
          <w:rFonts w:ascii="Arial" w:hAnsi="Arial"/>
          <w:bCs/>
        </w:rPr>
        <w:t>δ</w:t>
      </w:r>
      <w:r w:rsidRPr="006B2B6D">
        <w:rPr>
          <w:rFonts w:ascii="Arial" w:hAnsi="Arial"/>
        </w:rPr>
        <w:t xml:space="preserve"> 8.36-8.30 p.p.m. (m, 1H), 7.86-7.74 (m, 2H), 7.52 (ddd, </w:t>
      </w:r>
      <w:r w:rsidRPr="006B2B6D">
        <w:rPr>
          <w:rFonts w:ascii="Arial" w:hAnsi="Arial"/>
          <w:iCs/>
        </w:rPr>
        <w:t>J</w:t>
      </w:r>
      <w:r w:rsidRPr="006B2B6D">
        <w:rPr>
          <w:rFonts w:ascii="Arial" w:hAnsi="Arial"/>
        </w:rPr>
        <w:t xml:space="preserve"> = 8.2, 6.5, 1.8 Hz, 1H), 7.47-7.38 (m, 1H), 7.29-7.22 (m, 3H), 7.18-7.11 (m, 2H), 7.11-6.98 (m, 2H), 4.57 (p, </w:t>
      </w:r>
      <w:r w:rsidRPr="006B2B6D">
        <w:rPr>
          <w:rFonts w:ascii="Arial" w:hAnsi="Arial"/>
          <w:iCs/>
        </w:rPr>
        <w:t>J</w:t>
      </w:r>
      <w:r w:rsidRPr="006B2B6D">
        <w:rPr>
          <w:rFonts w:ascii="Arial" w:hAnsi="Arial"/>
        </w:rPr>
        <w:t xml:space="preserve"> = 6.0 Hz, 1H), 3.52 (dt, </w:t>
      </w:r>
      <w:r w:rsidRPr="006B2B6D">
        <w:rPr>
          <w:rFonts w:ascii="Arial" w:hAnsi="Arial"/>
          <w:iCs/>
        </w:rPr>
        <w:t>J</w:t>
      </w:r>
      <w:r w:rsidRPr="006B2B6D">
        <w:rPr>
          <w:rFonts w:ascii="Arial" w:hAnsi="Arial"/>
        </w:rPr>
        <w:t xml:space="preserve"> = 9.7, 4.6 Hz, 2H), 3.28 (s, 4H), 2.98-2.89 (m, 2H), 2.56 (t, </w:t>
      </w:r>
      <w:r w:rsidRPr="006B2B6D">
        <w:rPr>
          <w:rFonts w:ascii="Arial" w:hAnsi="Arial"/>
          <w:iCs/>
        </w:rPr>
        <w:t>J</w:t>
      </w:r>
      <w:r w:rsidRPr="006B2B6D">
        <w:rPr>
          <w:rFonts w:ascii="Arial" w:hAnsi="Arial"/>
        </w:rPr>
        <w:t xml:space="preserve"> = 7.7 Hz, 2H), 2.41 (t, </w:t>
      </w:r>
      <w:r w:rsidRPr="006B2B6D">
        <w:rPr>
          <w:rFonts w:ascii="Arial" w:hAnsi="Arial"/>
          <w:iCs/>
        </w:rPr>
        <w:t>J</w:t>
      </w:r>
      <w:r w:rsidRPr="006B2B6D">
        <w:rPr>
          <w:rFonts w:ascii="Arial" w:hAnsi="Arial"/>
        </w:rPr>
        <w:t xml:space="preserve"> = 5.7 Hz, 2H), 2.25 -2.10 (m, 2H), 1.25 (d, </w:t>
      </w:r>
      <w:r w:rsidRPr="006B2B6D">
        <w:rPr>
          <w:rFonts w:ascii="Arial" w:hAnsi="Arial"/>
          <w:iCs/>
        </w:rPr>
        <w:t>J</w:t>
      </w:r>
      <w:r w:rsidRPr="006B2B6D">
        <w:rPr>
          <w:rFonts w:ascii="Arial" w:hAnsi="Arial"/>
        </w:rPr>
        <w:t xml:space="preserve"> = 6.0 Hz, 3H), 1.17 (d, </w:t>
      </w:r>
      <w:r w:rsidRPr="006B2B6D">
        <w:rPr>
          <w:rFonts w:ascii="Arial" w:hAnsi="Arial"/>
          <w:iCs/>
        </w:rPr>
        <w:t>J</w:t>
      </w:r>
      <w:r w:rsidRPr="006B2B6D">
        <w:rPr>
          <w:rFonts w:ascii="Arial" w:hAnsi="Arial"/>
        </w:rPr>
        <w:t xml:space="preserve"> = 6.0 Hz, 3H). </w:t>
      </w:r>
      <w:r w:rsidRPr="006B2B6D">
        <w:rPr>
          <w:rFonts w:ascii="Arial" w:hAnsi="Arial"/>
          <w:color w:val="000000"/>
        </w:rPr>
        <w:t>HRMS (m/z): [M+] cald for C31H33ClN4O3 545.07, found 545.23</w:t>
      </w:r>
      <w:r w:rsidR="00A66F36">
        <w:rPr>
          <w:rFonts w:ascii="Arial" w:hAnsi="Arial"/>
          <w:color w:val="000000"/>
        </w:rPr>
        <w:t>.</w:t>
      </w:r>
    </w:p>
    <w:p w14:paraId="421C7959" w14:textId="77777777" w:rsidR="00256A07" w:rsidRPr="006B2B6D" w:rsidRDefault="00256A07" w:rsidP="009C1AC4">
      <w:pPr>
        <w:spacing w:line="480" w:lineRule="auto"/>
        <w:rPr>
          <w:rFonts w:ascii="Arial" w:hAnsi="Arial"/>
          <w:color w:val="000000"/>
        </w:rPr>
      </w:pPr>
    </w:p>
    <w:p w14:paraId="0AFF5F51" w14:textId="008F2CA8" w:rsidR="00256A07" w:rsidRPr="006B2B6D" w:rsidRDefault="00256A07" w:rsidP="009C1AC4">
      <w:pPr>
        <w:spacing w:line="480" w:lineRule="auto"/>
        <w:rPr>
          <w:rFonts w:ascii="Arial" w:hAnsi="Arial"/>
          <w:color w:val="000000"/>
        </w:rPr>
      </w:pPr>
      <w:r w:rsidRPr="00A66F36">
        <w:rPr>
          <w:rFonts w:ascii="Arial" w:hAnsi="Arial"/>
          <w:b/>
          <w:color w:val="000000"/>
        </w:rPr>
        <w:t>35MEW28</w:t>
      </w:r>
      <w:r w:rsidR="00A66F36">
        <w:rPr>
          <w:rFonts w:ascii="Arial" w:hAnsi="Arial"/>
          <w:color w:val="000000"/>
        </w:rPr>
        <w:t xml:space="preserve">.  </w:t>
      </w:r>
      <w:r w:rsidRPr="006B2B6D">
        <w:rPr>
          <w:rFonts w:ascii="Arial" w:hAnsi="Arial"/>
        </w:rPr>
        <w:t xml:space="preserve">Prepared using general Suzuki coupling procedure from 21MEW26 </w:t>
      </w:r>
      <w:r w:rsidRPr="006B2B6D">
        <w:rPr>
          <w:rFonts w:ascii="Arial" w:hAnsi="Arial"/>
          <w:color w:val="000000"/>
        </w:rPr>
        <w:t>(30 mg, 77% yield)</w:t>
      </w:r>
      <w:r>
        <w:rPr>
          <w:rFonts w:ascii="Arial" w:hAnsi="Arial"/>
          <w:color w:val="000000"/>
        </w:rPr>
        <w:t xml:space="preserve">. </w:t>
      </w:r>
      <w:r w:rsidRPr="006B2B6D">
        <w:rPr>
          <w:rFonts w:ascii="Arial" w:hAnsi="Arial"/>
          <w:vertAlign w:val="superscript"/>
        </w:rPr>
        <w:t>1</w:t>
      </w:r>
      <w:r w:rsidRPr="006B2B6D">
        <w:rPr>
          <w:rFonts w:ascii="Arial" w:hAnsi="Arial"/>
        </w:rPr>
        <w:t>H NMR (400 MHz, chloroform-</w:t>
      </w:r>
      <w:r w:rsidRPr="006B2B6D">
        <w:rPr>
          <w:rFonts w:ascii="Arial" w:hAnsi="Arial"/>
          <w:iCs/>
        </w:rPr>
        <w:t>d</w:t>
      </w:r>
      <w:r w:rsidRPr="006B2B6D">
        <w:rPr>
          <w:rFonts w:ascii="Arial" w:hAnsi="Arial"/>
        </w:rPr>
        <w:t xml:space="preserve">) </w:t>
      </w:r>
      <w:r w:rsidRPr="006B2B6D">
        <w:rPr>
          <w:rFonts w:ascii="Arial" w:hAnsi="Arial"/>
          <w:bCs/>
        </w:rPr>
        <w:t>δ</w:t>
      </w:r>
      <w:r w:rsidRPr="006B2B6D">
        <w:rPr>
          <w:rFonts w:ascii="Arial" w:hAnsi="Arial"/>
        </w:rPr>
        <w:t xml:space="preserve"> 8.38-8.32 p.p.m. (m, 1H), 7.85-7.76 (m, 2H), 7.74-7.67 (m, 2H), 7.60-7.53 (m, 4H), 7.53-7.47 (m, 2H), 7.44 (t, </w:t>
      </w:r>
      <w:r w:rsidRPr="006B2B6D">
        <w:rPr>
          <w:rFonts w:ascii="Arial" w:hAnsi="Arial"/>
          <w:iCs/>
        </w:rPr>
        <w:t>J</w:t>
      </w:r>
      <w:r w:rsidRPr="006B2B6D">
        <w:rPr>
          <w:rFonts w:ascii="Arial" w:hAnsi="Arial"/>
        </w:rPr>
        <w:t xml:space="preserve"> = 7.6, 7.6 Hz, 2H), 7.36 (d, </w:t>
      </w:r>
      <w:r w:rsidRPr="006B2B6D">
        <w:rPr>
          <w:rFonts w:ascii="Arial" w:hAnsi="Arial"/>
          <w:iCs/>
        </w:rPr>
        <w:t>J</w:t>
      </w:r>
      <w:r w:rsidRPr="006B2B6D">
        <w:rPr>
          <w:rFonts w:ascii="Arial" w:hAnsi="Arial"/>
        </w:rPr>
        <w:t xml:space="preserve"> = 7.1 Hz, 1H), 7.26-7.20 (m, 2H), 7.15 (d, </w:t>
      </w:r>
      <w:r w:rsidRPr="006B2B6D">
        <w:rPr>
          <w:rFonts w:ascii="Arial" w:hAnsi="Arial"/>
          <w:iCs/>
        </w:rPr>
        <w:t>J</w:t>
      </w:r>
      <w:r w:rsidRPr="006B2B6D">
        <w:rPr>
          <w:rFonts w:ascii="Arial" w:hAnsi="Arial"/>
        </w:rPr>
        <w:t xml:space="preserve"> = 8.6 Hz, 1H), 6.87-6.78 (m, 2H), 4.68-4.62 (m, 1H), 4.60 (s, 2H), 3.63-3.23 (m, 7H), 2.49 (ddt, </w:t>
      </w:r>
      <w:r w:rsidRPr="006B2B6D">
        <w:rPr>
          <w:rFonts w:ascii="Arial" w:hAnsi="Arial"/>
          <w:iCs/>
        </w:rPr>
        <w:t>J</w:t>
      </w:r>
      <w:r w:rsidRPr="006B2B6D">
        <w:rPr>
          <w:rFonts w:ascii="Arial" w:hAnsi="Arial"/>
        </w:rPr>
        <w:t xml:space="preserve"> = 14.5, 10.6, 4.8, 4.8 Hz, 2H), 2.23 (ddd, </w:t>
      </w:r>
      <w:r w:rsidRPr="006B2B6D">
        <w:rPr>
          <w:rFonts w:ascii="Arial" w:hAnsi="Arial"/>
          <w:iCs/>
        </w:rPr>
        <w:t>J</w:t>
      </w:r>
      <w:r w:rsidRPr="006B2B6D">
        <w:rPr>
          <w:rFonts w:ascii="Arial" w:hAnsi="Arial"/>
        </w:rPr>
        <w:t xml:space="preserve"> = 18.4, 11.4, 5.5 Hz, 2H), 1.28 (d, </w:t>
      </w:r>
      <w:r w:rsidRPr="006B2B6D">
        <w:rPr>
          <w:rFonts w:ascii="Arial" w:hAnsi="Arial"/>
          <w:iCs/>
        </w:rPr>
        <w:t>J</w:t>
      </w:r>
      <w:r w:rsidRPr="006B2B6D">
        <w:rPr>
          <w:rFonts w:ascii="Arial" w:hAnsi="Arial"/>
        </w:rPr>
        <w:t xml:space="preserve"> = 6.0 Hz, 3H), 1.21 (d, </w:t>
      </w:r>
      <w:r w:rsidRPr="006B2B6D">
        <w:rPr>
          <w:rFonts w:ascii="Arial" w:hAnsi="Arial"/>
          <w:iCs/>
        </w:rPr>
        <w:t>J</w:t>
      </w:r>
      <w:r w:rsidRPr="006B2B6D">
        <w:rPr>
          <w:rFonts w:ascii="Arial" w:hAnsi="Arial"/>
        </w:rPr>
        <w:t xml:space="preserve"> = 6.1 Hz, 3H). </w:t>
      </w:r>
      <w:r w:rsidRPr="006B2B6D">
        <w:rPr>
          <w:rFonts w:ascii="Arial" w:hAnsi="Arial"/>
          <w:color w:val="000000"/>
        </w:rPr>
        <w:t>HRMS (m/z): [M+] cald for C36H35ClN4O4 623.14, found 623.24</w:t>
      </w:r>
      <w:r w:rsidR="00A66F36">
        <w:rPr>
          <w:rFonts w:ascii="Arial" w:hAnsi="Arial"/>
          <w:color w:val="000000"/>
        </w:rPr>
        <w:t>.</w:t>
      </w:r>
    </w:p>
    <w:p w14:paraId="72311256" w14:textId="77777777" w:rsidR="00256A07" w:rsidRPr="006B2B6D" w:rsidRDefault="00256A07" w:rsidP="009C1AC4">
      <w:pPr>
        <w:spacing w:line="480" w:lineRule="auto"/>
        <w:rPr>
          <w:rFonts w:ascii="Arial" w:hAnsi="Arial"/>
        </w:rPr>
      </w:pPr>
    </w:p>
    <w:p w14:paraId="1995DC5B" w14:textId="592F4962" w:rsidR="00256A07" w:rsidRPr="006B2B6D" w:rsidRDefault="00256A07" w:rsidP="009C1AC4">
      <w:pPr>
        <w:spacing w:line="480" w:lineRule="auto"/>
        <w:rPr>
          <w:rFonts w:ascii="Arial" w:hAnsi="Arial"/>
        </w:rPr>
      </w:pPr>
      <w:r w:rsidRPr="00A66F36">
        <w:rPr>
          <w:rFonts w:ascii="Arial" w:hAnsi="Arial"/>
          <w:b/>
        </w:rPr>
        <w:t>35MEW29</w:t>
      </w:r>
      <w:r w:rsidR="00A66F36">
        <w:rPr>
          <w:rFonts w:ascii="Arial" w:hAnsi="Arial"/>
        </w:rPr>
        <w:t xml:space="preserve">.  </w:t>
      </w:r>
      <w:r w:rsidRPr="006B2B6D">
        <w:rPr>
          <w:rFonts w:ascii="Arial" w:hAnsi="Arial"/>
        </w:rPr>
        <w:t>Prepared using general Suzuki coupling procedure from 21MEW26 (65 mg, 54%)</w:t>
      </w:r>
      <w:r>
        <w:rPr>
          <w:rFonts w:ascii="Arial" w:hAnsi="Arial"/>
        </w:rPr>
        <w:t xml:space="preserve">. </w:t>
      </w:r>
      <w:r w:rsidRPr="006B2B6D">
        <w:rPr>
          <w:rFonts w:ascii="Arial" w:hAnsi="Arial"/>
          <w:vertAlign w:val="superscript"/>
        </w:rPr>
        <w:t>1</w:t>
      </w:r>
      <w:r w:rsidRPr="006B2B6D">
        <w:rPr>
          <w:rFonts w:ascii="Arial" w:hAnsi="Arial"/>
        </w:rPr>
        <w:t>H NMR (300 MHz, chloroform-</w:t>
      </w:r>
      <w:r w:rsidRPr="006B2B6D">
        <w:rPr>
          <w:rFonts w:ascii="Arial" w:hAnsi="Arial"/>
          <w:iCs/>
        </w:rPr>
        <w:t>d</w:t>
      </w:r>
      <w:r w:rsidRPr="006B2B6D">
        <w:rPr>
          <w:rFonts w:ascii="Arial" w:hAnsi="Arial"/>
        </w:rPr>
        <w:t xml:space="preserve">) </w:t>
      </w:r>
      <w:r w:rsidRPr="006B2B6D">
        <w:rPr>
          <w:rFonts w:ascii="Arial" w:hAnsi="Arial"/>
          <w:bCs/>
        </w:rPr>
        <w:t>δ</w:t>
      </w:r>
      <w:r w:rsidRPr="006B2B6D">
        <w:rPr>
          <w:rFonts w:ascii="Arial" w:hAnsi="Arial"/>
        </w:rPr>
        <w:t xml:space="preserve"> 8.33</w:t>
      </w:r>
      <w:r>
        <w:rPr>
          <w:rFonts w:ascii="Arial" w:hAnsi="Arial"/>
        </w:rPr>
        <w:t xml:space="preserve"> p.p.m.</w:t>
      </w:r>
      <w:r w:rsidRPr="006B2B6D">
        <w:rPr>
          <w:rFonts w:ascii="Arial" w:hAnsi="Arial"/>
        </w:rPr>
        <w:t xml:space="preserve"> (ddd, </w:t>
      </w:r>
      <w:r w:rsidRPr="006B2B6D">
        <w:rPr>
          <w:rFonts w:ascii="Arial" w:hAnsi="Arial"/>
          <w:iCs/>
        </w:rPr>
        <w:t>J</w:t>
      </w:r>
      <w:r w:rsidRPr="006B2B6D">
        <w:rPr>
          <w:rFonts w:ascii="Arial" w:hAnsi="Arial"/>
        </w:rPr>
        <w:t xml:space="preserve"> = 8.0, 1.5, 0.7 Hz, 1H), 7.85-7.72 (m, 2H), 7.68 (dd, </w:t>
      </w:r>
      <w:r w:rsidRPr="006B2B6D">
        <w:rPr>
          <w:rFonts w:ascii="Arial" w:hAnsi="Arial"/>
          <w:iCs/>
        </w:rPr>
        <w:t>J</w:t>
      </w:r>
      <w:r w:rsidRPr="006B2B6D">
        <w:rPr>
          <w:rFonts w:ascii="Arial" w:hAnsi="Arial"/>
        </w:rPr>
        <w:t xml:space="preserve"> = 1.5, 0.9 Hz, 1H), 7.57-7.48 (m, 2H), 7.47 (t, </w:t>
      </w:r>
      <w:r w:rsidRPr="006B2B6D">
        <w:rPr>
          <w:rFonts w:ascii="Arial" w:hAnsi="Arial"/>
          <w:iCs/>
        </w:rPr>
        <w:t>J</w:t>
      </w:r>
      <w:r w:rsidRPr="006B2B6D">
        <w:rPr>
          <w:rFonts w:ascii="Arial" w:hAnsi="Arial"/>
        </w:rPr>
        <w:t xml:space="preserve"> = 1.7, 1.7 Hz, 1H), 7.42 (d, </w:t>
      </w:r>
      <w:r w:rsidRPr="006B2B6D">
        <w:rPr>
          <w:rFonts w:ascii="Arial" w:hAnsi="Arial"/>
          <w:iCs/>
        </w:rPr>
        <w:t>J</w:t>
      </w:r>
      <w:r w:rsidRPr="006B2B6D">
        <w:rPr>
          <w:rFonts w:ascii="Arial" w:hAnsi="Arial"/>
        </w:rPr>
        <w:t xml:space="preserve"> = 2.2 Hz, 1H), 7.27-7.20 (m, 2H), 7.08 (d, </w:t>
      </w:r>
      <w:r w:rsidRPr="006B2B6D">
        <w:rPr>
          <w:rFonts w:ascii="Arial" w:hAnsi="Arial"/>
          <w:iCs/>
        </w:rPr>
        <w:t>J</w:t>
      </w:r>
      <w:r w:rsidRPr="006B2B6D">
        <w:rPr>
          <w:rFonts w:ascii="Arial" w:hAnsi="Arial"/>
        </w:rPr>
        <w:t xml:space="preserve"> = 8.6 Hz, 1H), 6.95-6.76 (m, 2H), 6.63 (dd, </w:t>
      </w:r>
      <w:r w:rsidRPr="006B2B6D">
        <w:rPr>
          <w:rFonts w:ascii="Arial" w:hAnsi="Arial"/>
          <w:iCs/>
        </w:rPr>
        <w:t>J</w:t>
      </w:r>
      <w:r w:rsidRPr="006B2B6D">
        <w:rPr>
          <w:rFonts w:ascii="Arial" w:hAnsi="Arial"/>
        </w:rPr>
        <w:t xml:space="preserve"> = 1.9, 0.9 Hz, 1H), 4.61 (s, 2H), 4.56 (q, </w:t>
      </w:r>
      <w:r w:rsidRPr="006B2B6D">
        <w:rPr>
          <w:rFonts w:ascii="Arial" w:hAnsi="Arial"/>
          <w:iCs/>
        </w:rPr>
        <w:t>J</w:t>
      </w:r>
      <w:r w:rsidRPr="006B2B6D">
        <w:rPr>
          <w:rFonts w:ascii="Arial" w:hAnsi="Arial"/>
        </w:rPr>
        <w:t xml:space="preserve"> = 6.1, 6.1, 6.1 Hz, 1H), 3.51 -3.35 (m, 4H), 3.29 (d, </w:t>
      </w:r>
      <w:r w:rsidRPr="006B2B6D">
        <w:rPr>
          <w:rFonts w:ascii="Arial" w:hAnsi="Arial"/>
          <w:iCs/>
        </w:rPr>
        <w:t>J</w:t>
      </w:r>
      <w:r w:rsidRPr="006B2B6D">
        <w:rPr>
          <w:rFonts w:ascii="Arial" w:hAnsi="Arial"/>
        </w:rPr>
        <w:t xml:space="preserve"> = 2.2 Hz, 2H), 2.48 (dt, </w:t>
      </w:r>
      <w:r w:rsidRPr="006B2B6D">
        <w:rPr>
          <w:rFonts w:ascii="Arial" w:hAnsi="Arial"/>
          <w:iCs/>
        </w:rPr>
        <w:t>J</w:t>
      </w:r>
      <w:r w:rsidRPr="006B2B6D">
        <w:rPr>
          <w:rFonts w:ascii="Arial" w:hAnsi="Arial"/>
        </w:rPr>
        <w:t xml:space="preserve"> = 11.0, 5.1, 5.1 Hz, 2H), 2.20 (tt, </w:t>
      </w:r>
      <w:r w:rsidRPr="006B2B6D">
        <w:rPr>
          <w:rFonts w:ascii="Arial" w:hAnsi="Arial"/>
          <w:iCs/>
        </w:rPr>
        <w:t>J</w:t>
      </w:r>
      <w:r w:rsidRPr="006B2B6D">
        <w:rPr>
          <w:rFonts w:ascii="Arial" w:hAnsi="Arial"/>
        </w:rPr>
        <w:t xml:space="preserve"> = 10.8, 10.8, 5.1, 5.1 Hz, 2H), 1.25 (d, </w:t>
      </w:r>
      <w:r w:rsidRPr="006B2B6D">
        <w:rPr>
          <w:rFonts w:ascii="Arial" w:hAnsi="Arial"/>
          <w:iCs/>
        </w:rPr>
        <w:t>J</w:t>
      </w:r>
      <w:r w:rsidRPr="006B2B6D">
        <w:rPr>
          <w:rFonts w:ascii="Arial" w:hAnsi="Arial"/>
        </w:rPr>
        <w:t xml:space="preserve"> = 6.0 Hz, 3H), 1.18 (d, </w:t>
      </w:r>
      <w:r w:rsidRPr="006B2B6D">
        <w:rPr>
          <w:rFonts w:ascii="Arial" w:hAnsi="Arial"/>
          <w:iCs/>
        </w:rPr>
        <w:t>J</w:t>
      </w:r>
      <w:r w:rsidRPr="006B2B6D">
        <w:rPr>
          <w:rFonts w:ascii="Arial" w:hAnsi="Arial"/>
        </w:rPr>
        <w:t xml:space="preserve"> = 6.0 Hz, 3H). </w:t>
      </w:r>
      <w:r w:rsidRPr="006B2B6D">
        <w:rPr>
          <w:rFonts w:ascii="Arial" w:hAnsi="Arial"/>
          <w:color w:val="000000"/>
        </w:rPr>
        <w:t>HRMS (m/z): [M+] cald for C34H33ClN4O5 613.1, found 613.22</w:t>
      </w:r>
      <w:r w:rsidR="00A66F36">
        <w:rPr>
          <w:rFonts w:ascii="Arial" w:hAnsi="Arial"/>
          <w:color w:val="000000"/>
        </w:rPr>
        <w:t>.</w:t>
      </w:r>
    </w:p>
    <w:p w14:paraId="061F1BF8" w14:textId="77777777" w:rsidR="00A66F36" w:rsidRDefault="00A66F36" w:rsidP="009C1AC4">
      <w:pPr>
        <w:spacing w:line="480" w:lineRule="auto"/>
        <w:rPr>
          <w:rFonts w:ascii="Arial" w:hAnsi="Arial"/>
        </w:rPr>
      </w:pPr>
    </w:p>
    <w:p w14:paraId="3FCDDD4F" w14:textId="475F2389" w:rsidR="00256A07" w:rsidRPr="006B2B6D" w:rsidRDefault="00256A07" w:rsidP="009C1AC4">
      <w:pPr>
        <w:spacing w:line="480" w:lineRule="auto"/>
        <w:rPr>
          <w:rFonts w:ascii="Arial" w:hAnsi="Arial"/>
        </w:rPr>
      </w:pPr>
      <w:r w:rsidRPr="00A66F36">
        <w:rPr>
          <w:rFonts w:ascii="Arial" w:hAnsi="Arial"/>
          <w:b/>
        </w:rPr>
        <w:t>14MEW31</w:t>
      </w:r>
      <w:r w:rsidR="00A66F36">
        <w:rPr>
          <w:rFonts w:ascii="Arial" w:hAnsi="Arial"/>
        </w:rPr>
        <w:t xml:space="preserve">.  </w:t>
      </w:r>
      <w:r w:rsidRPr="006B2B6D">
        <w:rPr>
          <w:rFonts w:ascii="Arial" w:hAnsi="Arial"/>
          <w:color w:val="000000"/>
        </w:rPr>
        <w:t>Prepared from 5-chloro-3-(2-isopropoxyphenyl)-2-(piperazin-1-ylmethyl)quinazolin-4(3H)-one using general acyl chloride addition procedure (122 mg, 87% yield)</w:t>
      </w:r>
      <w:r>
        <w:rPr>
          <w:rFonts w:ascii="Arial" w:hAnsi="Arial"/>
        </w:rPr>
        <w:t>.</w:t>
      </w:r>
      <w:r w:rsidRPr="006B2B6D">
        <w:rPr>
          <w:rFonts w:ascii="Arial" w:hAnsi="Arial"/>
          <w:vertAlign w:val="superscript"/>
        </w:rPr>
        <w:t>1</w:t>
      </w:r>
      <w:r w:rsidRPr="006B2B6D">
        <w:rPr>
          <w:rFonts w:ascii="Arial" w:hAnsi="Arial"/>
        </w:rPr>
        <w:t>H NMR (300 MHz, chloroform-</w:t>
      </w:r>
      <w:r w:rsidRPr="006B2B6D">
        <w:rPr>
          <w:rFonts w:ascii="Arial" w:hAnsi="Arial"/>
          <w:iCs/>
        </w:rPr>
        <w:t>d</w:t>
      </w:r>
      <w:r w:rsidRPr="006B2B6D">
        <w:rPr>
          <w:rFonts w:ascii="Arial" w:hAnsi="Arial"/>
        </w:rPr>
        <w:t xml:space="preserve">) </w:t>
      </w:r>
      <w:r w:rsidRPr="006B2B6D">
        <w:rPr>
          <w:rFonts w:ascii="Arial" w:hAnsi="Arial"/>
          <w:bCs/>
        </w:rPr>
        <w:t>δ</w:t>
      </w:r>
      <w:r w:rsidRPr="006B2B6D">
        <w:rPr>
          <w:rFonts w:ascii="Arial" w:hAnsi="Arial"/>
        </w:rPr>
        <w:t xml:space="preserve"> 7.70-7.59 </w:t>
      </w:r>
      <w:r>
        <w:rPr>
          <w:rFonts w:ascii="Arial" w:hAnsi="Arial"/>
        </w:rPr>
        <w:t xml:space="preserve">p.p.m. </w:t>
      </w:r>
      <w:r w:rsidRPr="006B2B6D">
        <w:rPr>
          <w:rFonts w:ascii="Arial" w:hAnsi="Arial"/>
        </w:rPr>
        <w:t xml:space="preserve">(m, 2H), 7.50 (dd, </w:t>
      </w:r>
      <w:r w:rsidRPr="006B2B6D">
        <w:rPr>
          <w:rFonts w:ascii="Arial" w:hAnsi="Arial"/>
          <w:iCs/>
        </w:rPr>
        <w:t>J</w:t>
      </w:r>
      <w:r w:rsidRPr="006B2B6D">
        <w:rPr>
          <w:rFonts w:ascii="Arial" w:hAnsi="Arial"/>
        </w:rPr>
        <w:t xml:space="preserve"> = 5.5, 3.6 Hz, 1H), 7.47-7.39 (m, 1H), 7.28-7.23 (m, 2H), 7.13-7.03 (m, 2H), 6.92-6.82 (m, 2H), 4.64 (s, 2H), 4.57 (p, </w:t>
      </w:r>
      <w:r w:rsidRPr="006B2B6D">
        <w:rPr>
          <w:rFonts w:ascii="Arial" w:hAnsi="Arial"/>
          <w:iCs/>
        </w:rPr>
        <w:t>J</w:t>
      </w:r>
      <w:r w:rsidRPr="006B2B6D">
        <w:rPr>
          <w:rFonts w:ascii="Arial" w:hAnsi="Arial"/>
        </w:rPr>
        <w:t xml:space="preserve"> = 6.1, 6.1, 6.1, 6.1 Hz, 1H), 3.51 (d, </w:t>
      </w:r>
      <w:r w:rsidRPr="006B2B6D">
        <w:rPr>
          <w:rFonts w:ascii="Arial" w:hAnsi="Arial"/>
          <w:iCs/>
        </w:rPr>
        <w:t>J</w:t>
      </w:r>
      <w:r w:rsidRPr="006B2B6D">
        <w:rPr>
          <w:rFonts w:ascii="Arial" w:hAnsi="Arial"/>
        </w:rPr>
        <w:t xml:space="preserve"> = 14.4 Hz, 4H), 3.25 (s, 2H), 2.48 (s, 2H), 2.25 (s, 2H), 1.26 (d, </w:t>
      </w:r>
      <w:r w:rsidRPr="006B2B6D">
        <w:rPr>
          <w:rFonts w:ascii="Arial" w:hAnsi="Arial"/>
          <w:iCs/>
        </w:rPr>
        <w:t>J</w:t>
      </w:r>
      <w:r w:rsidRPr="006B2B6D">
        <w:rPr>
          <w:rFonts w:ascii="Arial" w:hAnsi="Arial"/>
        </w:rPr>
        <w:t xml:space="preserve"> = 6.0 Hz, 3H), 1.19 (d, </w:t>
      </w:r>
      <w:r w:rsidRPr="006B2B6D">
        <w:rPr>
          <w:rFonts w:ascii="Arial" w:hAnsi="Arial"/>
          <w:iCs/>
        </w:rPr>
        <w:t>J</w:t>
      </w:r>
      <w:r w:rsidRPr="006B2B6D">
        <w:rPr>
          <w:rFonts w:ascii="Arial" w:hAnsi="Arial"/>
        </w:rPr>
        <w:t xml:space="preserve"> = 6.0 Hz, 3H). </w:t>
      </w:r>
      <w:r w:rsidRPr="006B2B6D">
        <w:rPr>
          <w:rFonts w:ascii="Arial" w:hAnsi="Arial"/>
          <w:color w:val="000000"/>
        </w:rPr>
        <w:t>HRMS (m/z): [M+] cald for C30H30Cl2N4O4 581.49, found 581.17</w:t>
      </w:r>
    </w:p>
    <w:p w14:paraId="57AFF99D" w14:textId="77777777" w:rsidR="00256A07" w:rsidRPr="006B2B6D" w:rsidRDefault="00256A07" w:rsidP="009C1AC4">
      <w:pPr>
        <w:spacing w:line="480" w:lineRule="auto"/>
        <w:rPr>
          <w:rFonts w:ascii="Arial" w:hAnsi="Arial"/>
          <w:color w:val="000000"/>
        </w:rPr>
      </w:pPr>
    </w:p>
    <w:p w14:paraId="6876C61D" w14:textId="4F957A70" w:rsidR="00256A07" w:rsidRPr="00A66F36" w:rsidRDefault="00256A07" w:rsidP="009C1AC4">
      <w:pPr>
        <w:spacing w:line="480" w:lineRule="auto"/>
        <w:rPr>
          <w:rFonts w:ascii="Arial" w:hAnsi="Arial"/>
          <w:color w:val="000000"/>
        </w:rPr>
      </w:pPr>
      <w:r w:rsidRPr="00A66F36">
        <w:rPr>
          <w:rFonts w:ascii="Arial" w:hAnsi="Arial"/>
          <w:b/>
          <w:color w:val="000000"/>
        </w:rPr>
        <w:t>14MEW32</w:t>
      </w:r>
      <w:r w:rsidR="00A66F36">
        <w:rPr>
          <w:rFonts w:ascii="Arial" w:hAnsi="Arial"/>
          <w:color w:val="000000"/>
        </w:rPr>
        <w:t xml:space="preserve">.  </w:t>
      </w:r>
      <w:r w:rsidRPr="006B2B6D">
        <w:rPr>
          <w:rFonts w:ascii="Arial" w:hAnsi="Arial"/>
        </w:rPr>
        <w:t xml:space="preserve">Prepared from </w:t>
      </w:r>
      <w:r w:rsidRPr="006B2B6D">
        <w:rPr>
          <w:rFonts w:ascii="Arial" w:hAnsi="Arial"/>
          <w:color w:val="000000"/>
        </w:rPr>
        <w:t>8-chloro-3-(2-isopropoxyphenyl)-2-(piperazin-1-ylmethyl)quinazolin-4(3H)-one using general acyl chloride addition procedure (77 mg, 55% yield)</w:t>
      </w:r>
      <w:r>
        <w:rPr>
          <w:rFonts w:ascii="Arial" w:hAnsi="Arial"/>
          <w:color w:val="000000"/>
        </w:rPr>
        <w:t>.</w:t>
      </w:r>
      <w:r w:rsidRPr="006B2B6D">
        <w:rPr>
          <w:rFonts w:ascii="Arial" w:hAnsi="Arial"/>
          <w:vertAlign w:val="superscript"/>
        </w:rPr>
        <w:t xml:space="preserve"> 1</w:t>
      </w:r>
      <w:r w:rsidRPr="006B2B6D">
        <w:rPr>
          <w:rFonts w:ascii="Arial" w:hAnsi="Arial"/>
        </w:rPr>
        <w:t>H NMR (300 MHz, chloroform-</w:t>
      </w:r>
      <w:r w:rsidRPr="006B2B6D">
        <w:rPr>
          <w:rFonts w:ascii="Arial" w:hAnsi="Arial"/>
          <w:iCs/>
        </w:rPr>
        <w:t>d</w:t>
      </w:r>
      <w:r w:rsidRPr="006B2B6D">
        <w:rPr>
          <w:rFonts w:ascii="Arial" w:hAnsi="Arial"/>
        </w:rPr>
        <w:t xml:space="preserve">) </w:t>
      </w:r>
      <w:r w:rsidRPr="006B2B6D">
        <w:rPr>
          <w:rFonts w:ascii="Arial" w:hAnsi="Arial"/>
          <w:bCs/>
        </w:rPr>
        <w:t>δ</w:t>
      </w:r>
      <w:r w:rsidRPr="006B2B6D">
        <w:rPr>
          <w:rFonts w:ascii="Arial" w:hAnsi="Arial"/>
        </w:rPr>
        <w:t xml:space="preserve"> 8.23</w:t>
      </w:r>
      <w:r>
        <w:rPr>
          <w:rFonts w:ascii="Arial" w:hAnsi="Arial"/>
        </w:rPr>
        <w:t xml:space="preserve"> p.p.m.</w:t>
      </w:r>
      <w:r w:rsidRPr="006B2B6D">
        <w:rPr>
          <w:rFonts w:ascii="Arial" w:hAnsi="Arial"/>
        </w:rPr>
        <w:t xml:space="preserve"> (dd, </w:t>
      </w:r>
      <w:r w:rsidRPr="006B2B6D">
        <w:rPr>
          <w:rFonts w:ascii="Arial" w:hAnsi="Arial"/>
          <w:iCs/>
        </w:rPr>
        <w:t>J</w:t>
      </w:r>
      <w:r w:rsidRPr="006B2B6D">
        <w:rPr>
          <w:rFonts w:ascii="Arial" w:hAnsi="Arial"/>
        </w:rPr>
        <w:t xml:space="preserve"> = 8.0, 1.5 Hz, 1H), 7.87 (dd, </w:t>
      </w:r>
      <w:r w:rsidRPr="006B2B6D">
        <w:rPr>
          <w:rFonts w:ascii="Arial" w:hAnsi="Arial"/>
          <w:iCs/>
        </w:rPr>
        <w:t>J</w:t>
      </w:r>
      <w:r w:rsidRPr="006B2B6D">
        <w:rPr>
          <w:rFonts w:ascii="Arial" w:hAnsi="Arial"/>
        </w:rPr>
        <w:t xml:space="preserve"> = 7.8, 1.5 Hz, 1H), 7.52-7.38 (m, 2H), 7.28-7.21 (m, 4H), 7.13-7.01 (m, 2H), 6.93-6.81 (m, 2H), 4.66 (s, 2H), 4.64-4.47 (m, 1H), 3.54 (s, 4H), 3.33 (d, </w:t>
      </w:r>
      <w:r w:rsidRPr="006B2B6D">
        <w:rPr>
          <w:rFonts w:ascii="Arial" w:hAnsi="Arial"/>
          <w:iCs/>
        </w:rPr>
        <w:t>J</w:t>
      </w:r>
      <w:r w:rsidRPr="006B2B6D">
        <w:rPr>
          <w:rFonts w:ascii="Arial" w:hAnsi="Arial"/>
        </w:rPr>
        <w:t xml:space="preserve"> = 3.0 Hz, 2H), 2.64 (s, 1H), 2.54 (s, 1H), 2.44 (s, 1H), 2.33 (s, 1H), 1.26 (d, </w:t>
      </w:r>
      <w:r w:rsidRPr="006B2B6D">
        <w:rPr>
          <w:rFonts w:ascii="Arial" w:hAnsi="Arial"/>
          <w:iCs/>
        </w:rPr>
        <w:t>J</w:t>
      </w:r>
      <w:r w:rsidRPr="006B2B6D">
        <w:rPr>
          <w:rFonts w:ascii="Arial" w:hAnsi="Arial"/>
        </w:rPr>
        <w:t xml:space="preserve"> = 6.1 Hz, 3H), 1.18 (d, </w:t>
      </w:r>
      <w:r w:rsidRPr="006B2B6D">
        <w:rPr>
          <w:rFonts w:ascii="Arial" w:hAnsi="Arial"/>
          <w:iCs/>
        </w:rPr>
        <w:t>J</w:t>
      </w:r>
      <w:r w:rsidRPr="006B2B6D">
        <w:rPr>
          <w:rFonts w:ascii="Arial" w:hAnsi="Arial"/>
        </w:rPr>
        <w:t xml:space="preserve"> = 6.0 Hz, 3H). </w:t>
      </w:r>
      <w:r w:rsidRPr="006B2B6D">
        <w:rPr>
          <w:rFonts w:ascii="Arial" w:hAnsi="Arial"/>
          <w:color w:val="000000"/>
        </w:rPr>
        <w:t>HRMS (m/z): [M+] cald for C30H30Cl2N4O4 581.49, found 581.17</w:t>
      </w:r>
    </w:p>
    <w:p w14:paraId="714665BA" w14:textId="77777777" w:rsidR="00256A07" w:rsidRPr="006B2B6D" w:rsidRDefault="00256A07" w:rsidP="009C1AC4">
      <w:pPr>
        <w:spacing w:line="480" w:lineRule="auto"/>
        <w:rPr>
          <w:rFonts w:ascii="Arial" w:hAnsi="Arial"/>
          <w:color w:val="000000"/>
        </w:rPr>
      </w:pPr>
    </w:p>
    <w:p w14:paraId="4E8946F3" w14:textId="78ED3752" w:rsidR="00256A07" w:rsidRPr="006B2B6D" w:rsidRDefault="00256A07" w:rsidP="009C1AC4">
      <w:pPr>
        <w:spacing w:line="480" w:lineRule="auto"/>
        <w:rPr>
          <w:rFonts w:ascii="Arial" w:hAnsi="Arial"/>
        </w:rPr>
      </w:pPr>
      <w:r w:rsidRPr="00A66F36">
        <w:rPr>
          <w:rFonts w:ascii="Arial" w:hAnsi="Arial"/>
          <w:b/>
        </w:rPr>
        <w:t>13MEW16</w:t>
      </w:r>
      <w:r w:rsidR="00A66F36">
        <w:rPr>
          <w:rFonts w:ascii="Arial" w:hAnsi="Arial"/>
        </w:rPr>
        <w:t xml:space="preserve">.  </w:t>
      </w:r>
      <w:r w:rsidRPr="006B2B6D">
        <w:rPr>
          <w:rFonts w:ascii="Arial" w:hAnsi="Arial"/>
          <w:color w:val="000000"/>
        </w:rPr>
        <w:t>Prepared from 3-(3-isopropoxyphenyl)-2-(piperazin-1-ylmethyl)quinazolin-4(3H)-one using general acyl chloride addition procedure (100 mg, 54%)</w:t>
      </w:r>
      <w:r>
        <w:rPr>
          <w:rFonts w:ascii="Arial" w:hAnsi="Arial"/>
          <w:color w:val="000000"/>
        </w:rPr>
        <w:t xml:space="preserve">. </w:t>
      </w:r>
      <w:r w:rsidRPr="006B2B6D">
        <w:rPr>
          <w:rFonts w:ascii="Arial" w:hAnsi="Arial"/>
          <w:vertAlign w:val="superscript"/>
        </w:rPr>
        <w:t>1</w:t>
      </w:r>
      <w:r w:rsidRPr="006B2B6D">
        <w:rPr>
          <w:rFonts w:ascii="Arial" w:hAnsi="Arial"/>
        </w:rPr>
        <w:t>H NMR (400 MHz, chloroform-</w:t>
      </w:r>
      <w:r w:rsidRPr="006B2B6D">
        <w:rPr>
          <w:rFonts w:ascii="Arial" w:hAnsi="Arial"/>
          <w:iCs/>
        </w:rPr>
        <w:t>d</w:t>
      </w:r>
      <w:r w:rsidRPr="006B2B6D">
        <w:rPr>
          <w:rFonts w:ascii="Arial" w:hAnsi="Arial"/>
        </w:rPr>
        <w:t>)</w:t>
      </w:r>
      <w:r>
        <w:rPr>
          <w:rFonts w:ascii="Arial" w:hAnsi="Arial"/>
        </w:rPr>
        <w:t xml:space="preserve"> </w:t>
      </w:r>
      <w:r w:rsidRPr="006B2B6D">
        <w:rPr>
          <w:rFonts w:ascii="Arial" w:hAnsi="Arial"/>
          <w:bCs/>
        </w:rPr>
        <w:t>δ</w:t>
      </w:r>
      <w:r w:rsidRPr="006B2B6D">
        <w:rPr>
          <w:rFonts w:ascii="Arial" w:hAnsi="Arial"/>
        </w:rPr>
        <w:t xml:space="preserve"> 8.37-8.27</w:t>
      </w:r>
      <w:r>
        <w:rPr>
          <w:rFonts w:ascii="Arial" w:hAnsi="Arial"/>
        </w:rPr>
        <w:t xml:space="preserve"> p.p.m.</w:t>
      </w:r>
      <w:r w:rsidRPr="006B2B6D">
        <w:rPr>
          <w:rFonts w:ascii="Arial" w:hAnsi="Arial"/>
        </w:rPr>
        <w:t xml:space="preserve"> (m, 1H), 7.82 (ddd, </w:t>
      </w:r>
      <w:r w:rsidRPr="006B2B6D">
        <w:rPr>
          <w:rFonts w:ascii="Arial" w:hAnsi="Arial"/>
          <w:iCs/>
        </w:rPr>
        <w:t>J</w:t>
      </w:r>
      <w:r w:rsidRPr="006B2B6D">
        <w:rPr>
          <w:rFonts w:ascii="Arial" w:hAnsi="Arial"/>
        </w:rPr>
        <w:t xml:space="preserve"> = 8.4, 6.9, 1.5 Hz, 1H), 7.76 (d, </w:t>
      </w:r>
      <w:r w:rsidRPr="006B2B6D">
        <w:rPr>
          <w:rFonts w:ascii="Arial" w:hAnsi="Arial"/>
          <w:iCs/>
        </w:rPr>
        <w:t>J</w:t>
      </w:r>
      <w:r w:rsidRPr="006B2B6D">
        <w:rPr>
          <w:rFonts w:ascii="Arial" w:hAnsi="Arial"/>
        </w:rPr>
        <w:t xml:space="preserve"> = 8.4 Hz, 1H), 7.54 (ddd, </w:t>
      </w:r>
      <w:r w:rsidRPr="006B2B6D">
        <w:rPr>
          <w:rFonts w:ascii="Arial" w:hAnsi="Arial"/>
          <w:iCs/>
        </w:rPr>
        <w:t>J</w:t>
      </w:r>
      <w:r w:rsidRPr="006B2B6D">
        <w:rPr>
          <w:rFonts w:ascii="Arial" w:hAnsi="Arial"/>
        </w:rPr>
        <w:t xml:space="preserve"> = 8.2, 7.0, 1.4 Hz, 1H), 7.43 (t, </w:t>
      </w:r>
      <w:r w:rsidRPr="006B2B6D">
        <w:rPr>
          <w:rFonts w:ascii="Arial" w:hAnsi="Arial"/>
          <w:iCs/>
        </w:rPr>
        <w:t>J</w:t>
      </w:r>
      <w:r w:rsidRPr="006B2B6D">
        <w:rPr>
          <w:rFonts w:ascii="Arial" w:hAnsi="Arial"/>
        </w:rPr>
        <w:t xml:space="preserve"> = 8.0, 8.0 Hz, 1H), 7.28- 7.18 (m, 2H), 7.10-6.94 (m, 1H), 6.88 (dd, </w:t>
      </w:r>
      <w:r w:rsidRPr="006B2B6D">
        <w:rPr>
          <w:rFonts w:ascii="Arial" w:hAnsi="Arial"/>
          <w:iCs/>
        </w:rPr>
        <w:t>J</w:t>
      </w:r>
      <w:r w:rsidRPr="006B2B6D">
        <w:rPr>
          <w:rFonts w:ascii="Arial" w:hAnsi="Arial"/>
        </w:rPr>
        <w:t xml:space="preserve"> = 9.3, 2.1 Hz, 4H), 4.65 (s, 2H), 4.58 (p, </w:t>
      </w:r>
      <w:r w:rsidRPr="006B2B6D">
        <w:rPr>
          <w:rFonts w:ascii="Arial" w:hAnsi="Arial"/>
          <w:iCs/>
        </w:rPr>
        <w:t>J</w:t>
      </w:r>
      <w:r w:rsidRPr="006B2B6D">
        <w:rPr>
          <w:rFonts w:ascii="Arial" w:hAnsi="Arial"/>
        </w:rPr>
        <w:t xml:space="preserve"> = 6.1, 6.1, 6.0, 6.0 Hz, 1H), 3.53 (dt, </w:t>
      </w:r>
      <w:r w:rsidRPr="006B2B6D">
        <w:rPr>
          <w:rFonts w:ascii="Arial" w:hAnsi="Arial"/>
          <w:iCs/>
        </w:rPr>
        <w:t>J</w:t>
      </w:r>
      <w:r w:rsidRPr="006B2B6D">
        <w:rPr>
          <w:rFonts w:ascii="Arial" w:hAnsi="Arial"/>
        </w:rPr>
        <w:t xml:space="preserve"> = 22.0, 5.0, 5.0 Hz, 4H), 3.32 (s, 2H), 2.40 (ddt, </w:t>
      </w:r>
      <w:r w:rsidRPr="006B2B6D">
        <w:rPr>
          <w:rFonts w:ascii="Arial" w:hAnsi="Arial"/>
          <w:iCs/>
        </w:rPr>
        <w:t>J</w:t>
      </w:r>
      <w:r w:rsidRPr="006B2B6D">
        <w:rPr>
          <w:rFonts w:ascii="Arial" w:hAnsi="Arial"/>
        </w:rPr>
        <w:t xml:space="preserve"> = 27.6, 9.7, 5.0, 5.0 Hz, 4H), 1.38 (dd, </w:t>
      </w:r>
      <w:r w:rsidRPr="006B2B6D">
        <w:rPr>
          <w:rFonts w:ascii="Arial" w:hAnsi="Arial"/>
          <w:iCs/>
        </w:rPr>
        <w:t>J</w:t>
      </w:r>
      <w:r w:rsidRPr="006B2B6D">
        <w:rPr>
          <w:rFonts w:ascii="Arial" w:hAnsi="Arial"/>
        </w:rPr>
        <w:t xml:space="preserve"> = 6.3, 1.5 Hz, 6H). </w:t>
      </w:r>
      <w:r w:rsidRPr="006B2B6D">
        <w:rPr>
          <w:rFonts w:ascii="Arial" w:hAnsi="Arial"/>
          <w:color w:val="000000"/>
        </w:rPr>
        <w:t>HRMS (m/z): [M+] cald for C30H31ClN4O4 547.04, found 547.21</w:t>
      </w:r>
      <w:r w:rsidR="00A66F36">
        <w:rPr>
          <w:rFonts w:ascii="Arial" w:hAnsi="Arial"/>
          <w:color w:val="000000"/>
        </w:rPr>
        <w:t>.</w:t>
      </w:r>
    </w:p>
    <w:p w14:paraId="0BE073E8" w14:textId="77777777" w:rsidR="00256A07" w:rsidRPr="006B2B6D" w:rsidRDefault="00256A07" w:rsidP="009C1AC4">
      <w:pPr>
        <w:spacing w:line="480" w:lineRule="auto"/>
        <w:rPr>
          <w:rFonts w:ascii="Arial" w:hAnsi="Arial"/>
          <w:color w:val="000000"/>
        </w:rPr>
      </w:pPr>
    </w:p>
    <w:p w14:paraId="5B72D2D0" w14:textId="477F47AB" w:rsidR="00256A07" w:rsidRPr="00A66F36" w:rsidRDefault="00256A07" w:rsidP="009C1AC4">
      <w:pPr>
        <w:spacing w:line="480" w:lineRule="auto"/>
        <w:rPr>
          <w:rFonts w:ascii="Arial" w:hAnsi="Arial"/>
          <w:color w:val="000000"/>
        </w:rPr>
      </w:pPr>
      <w:r w:rsidRPr="00A66F36">
        <w:rPr>
          <w:rFonts w:ascii="Arial" w:hAnsi="Arial"/>
          <w:b/>
          <w:color w:val="000000"/>
        </w:rPr>
        <w:t>13MEW76</w:t>
      </w:r>
      <w:r w:rsidR="00A66F36">
        <w:rPr>
          <w:rFonts w:ascii="Arial" w:hAnsi="Arial"/>
          <w:color w:val="000000"/>
        </w:rPr>
        <w:t xml:space="preserve">.  </w:t>
      </w:r>
      <w:r w:rsidRPr="006B2B6D">
        <w:rPr>
          <w:rFonts w:ascii="Arial" w:hAnsi="Arial"/>
          <w:color w:val="000000"/>
        </w:rPr>
        <w:t>Prepared from 3-(2-isopropoxyphenyl)-2-(piperazin-1-ylmethyl)quinazolin-4(3H)-one using general acyl chloride addition procedure (270 mg, 62% yield)</w:t>
      </w:r>
      <w:r>
        <w:rPr>
          <w:rFonts w:ascii="Arial" w:hAnsi="Arial"/>
          <w:color w:val="000000"/>
        </w:rPr>
        <w:t xml:space="preserve">. </w:t>
      </w:r>
      <w:r w:rsidRPr="006B2B6D">
        <w:rPr>
          <w:rFonts w:ascii="Arial" w:hAnsi="Arial"/>
          <w:vertAlign w:val="superscript"/>
        </w:rPr>
        <w:t>1</w:t>
      </w:r>
      <w:r w:rsidRPr="006B2B6D">
        <w:rPr>
          <w:rFonts w:ascii="Arial" w:hAnsi="Arial"/>
        </w:rPr>
        <w:t>H NMR (300 MHz, chloroform-</w:t>
      </w:r>
      <w:r w:rsidRPr="006B2B6D">
        <w:rPr>
          <w:rFonts w:ascii="Arial" w:hAnsi="Arial"/>
          <w:iCs/>
        </w:rPr>
        <w:t>d</w:t>
      </w:r>
      <w:r w:rsidRPr="006B2B6D">
        <w:rPr>
          <w:rFonts w:ascii="Arial" w:hAnsi="Arial"/>
        </w:rPr>
        <w:t>)</w:t>
      </w:r>
      <w:r>
        <w:rPr>
          <w:rFonts w:ascii="Arial" w:hAnsi="Arial"/>
        </w:rPr>
        <w:t xml:space="preserve"> </w:t>
      </w:r>
      <w:r w:rsidRPr="006B2B6D">
        <w:rPr>
          <w:rFonts w:ascii="Arial" w:hAnsi="Arial"/>
          <w:bCs/>
        </w:rPr>
        <w:t>δ</w:t>
      </w:r>
      <w:r w:rsidRPr="006B2B6D">
        <w:rPr>
          <w:rFonts w:ascii="Arial" w:hAnsi="Arial"/>
        </w:rPr>
        <w:t xml:space="preserve"> 8.32</w:t>
      </w:r>
      <w:r>
        <w:rPr>
          <w:rFonts w:ascii="Arial" w:hAnsi="Arial"/>
        </w:rPr>
        <w:t xml:space="preserve"> p.p.m.</w:t>
      </w:r>
      <w:r w:rsidRPr="006B2B6D">
        <w:rPr>
          <w:rFonts w:ascii="Arial" w:hAnsi="Arial"/>
        </w:rPr>
        <w:t xml:space="preserve"> (dd, </w:t>
      </w:r>
      <w:r w:rsidRPr="006B2B6D">
        <w:rPr>
          <w:rFonts w:ascii="Arial" w:hAnsi="Arial"/>
          <w:iCs/>
        </w:rPr>
        <w:t>J</w:t>
      </w:r>
      <w:r w:rsidRPr="006B2B6D">
        <w:rPr>
          <w:rFonts w:ascii="Arial" w:hAnsi="Arial"/>
        </w:rPr>
        <w:t xml:space="preserve"> = 8.0, 1.4 Hz, 1H), 7.87-7.71 (m, 2H), 7.57-7.40 (m, 2H), 7.28-7.21 (m, 3H), 7.13-7.00 (m, 2H), 6.91-6.84 (m, 2H), 4.64 (s, 2H), 4.61-4.48 (m, 1H), 3.50 (s, 4H), 3.28 (s, 2H), 2.44 (s, 2H), 2.23 (s, 2H), 1.24 (d, </w:t>
      </w:r>
      <w:r w:rsidRPr="006B2B6D">
        <w:rPr>
          <w:rFonts w:ascii="Arial" w:hAnsi="Arial"/>
          <w:iCs/>
        </w:rPr>
        <w:t>J</w:t>
      </w:r>
      <w:r w:rsidRPr="006B2B6D">
        <w:rPr>
          <w:rFonts w:ascii="Arial" w:hAnsi="Arial"/>
        </w:rPr>
        <w:t xml:space="preserve"> = 6.0 Hz, 3H), 1.16 (d, </w:t>
      </w:r>
      <w:r w:rsidRPr="006B2B6D">
        <w:rPr>
          <w:rFonts w:ascii="Arial" w:hAnsi="Arial"/>
          <w:iCs/>
        </w:rPr>
        <w:t>J</w:t>
      </w:r>
      <w:r w:rsidRPr="006B2B6D">
        <w:rPr>
          <w:rFonts w:ascii="Arial" w:hAnsi="Arial"/>
        </w:rPr>
        <w:t xml:space="preserve"> = 6.0 Hz, 3H). </w:t>
      </w:r>
      <w:r w:rsidRPr="006B2B6D">
        <w:rPr>
          <w:rFonts w:ascii="Arial" w:hAnsi="Arial"/>
          <w:color w:val="000000"/>
        </w:rPr>
        <w:t>HRMS (m/z): [M+] cald for C30H31ClN4O4 547.04, found 547.21</w:t>
      </w:r>
      <w:r w:rsidR="00A66F36">
        <w:rPr>
          <w:rFonts w:ascii="Arial" w:hAnsi="Arial"/>
          <w:color w:val="000000"/>
        </w:rPr>
        <w:t>.</w:t>
      </w:r>
    </w:p>
    <w:p w14:paraId="441A07CE" w14:textId="77777777" w:rsidR="00256A07" w:rsidRPr="006B2B6D" w:rsidRDefault="00256A07" w:rsidP="009C1AC4">
      <w:pPr>
        <w:spacing w:line="480" w:lineRule="auto"/>
        <w:rPr>
          <w:rFonts w:ascii="Arial" w:hAnsi="Arial"/>
          <w:color w:val="000000"/>
        </w:rPr>
      </w:pPr>
    </w:p>
    <w:p w14:paraId="5EB403E0" w14:textId="0EB16BBF" w:rsidR="00256A07" w:rsidRPr="00A66F36" w:rsidRDefault="00256A07" w:rsidP="009C1AC4">
      <w:pPr>
        <w:spacing w:line="480" w:lineRule="auto"/>
        <w:rPr>
          <w:rFonts w:ascii="Arial" w:hAnsi="Arial"/>
          <w:color w:val="000000"/>
        </w:rPr>
      </w:pPr>
      <w:r w:rsidRPr="00A66F36">
        <w:rPr>
          <w:rFonts w:ascii="Arial" w:hAnsi="Arial"/>
          <w:b/>
          <w:color w:val="000000"/>
        </w:rPr>
        <w:t>21MEW26</w:t>
      </w:r>
      <w:r w:rsidR="00A66F36">
        <w:rPr>
          <w:rFonts w:ascii="Arial" w:hAnsi="Arial"/>
          <w:color w:val="000000"/>
        </w:rPr>
        <w:t xml:space="preserve">.  </w:t>
      </w:r>
      <w:r w:rsidRPr="006B2B6D">
        <w:rPr>
          <w:rFonts w:ascii="Arial" w:hAnsi="Arial"/>
          <w:color w:val="000000"/>
        </w:rPr>
        <w:t>Prepared from 3-(5-bromo-2-isopropoxyphenyl)-2-(piperazin-1-ylmethyl)quinazolin-4(3H)-one (1.87 g, 70% yield)</w:t>
      </w:r>
      <w:r>
        <w:rPr>
          <w:rFonts w:ascii="Arial" w:hAnsi="Arial"/>
          <w:color w:val="000000"/>
        </w:rPr>
        <w:t xml:space="preserve">. </w:t>
      </w:r>
      <w:r w:rsidRPr="00073824">
        <w:rPr>
          <w:rFonts w:ascii="Arial" w:hAnsi="Arial"/>
          <w:vertAlign w:val="superscript"/>
        </w:rPr>
        <w:t>1</w:t>
      </w:r>
      <w:r w:rsidRPr="00073824">
        <w:rPr>
          <w:rFonts w:ascii="Arial" w:hAnsi="Arial"/>
        </w:rPr>
        <w:t>H NMR (400 MHz, chloroform-</w:t>
      </w:r>
      <w:r w:rsidRPr="00073824">
        <w:rPr>
          <w:rFonts w:ascii="Arial" w:hAnsi="Arial"/>
          <w:iCs/>
        </w:rPr>
        <w:t>d</w:t>
      </w:r>
      <w:r w:rsidRPr="00073824">
        <w:rPr>
          <w:rFonts w:ascii="Arial" w:hAnsi="Arial"/>
        </w:rPr>
        <w:t>)</w:t>
      </w:r>
      <w:r>
        <w:rPr>
          <w:rFonts w:ascii="Arial" w:hAnsi="Arial"/>
        </w:rPr>
        <w:t xml:space="preserve"> </w:t>
      </w:r>
      <w:r w:rsidRPr="006B2B6D">
        <w:rPr>
          <w:rFonts w:ascii="Arial" w:hAnsi="Arial"/>
          <w:bCs/>
        </w:rPr>
        <w:t>δ</w:t>
      </w:r>
      <w:r w:rsidRPr="00073824">
        <w:rPr>
          <w:rFonts w:ascii="Arial" w:hAnsi="Arial"/>
        </w:rPr>
        <w:t xml:space="preserve"> 8.36-8.26</w:t>
      </w:r>
      <w:r>
        <w:rPr>
          <w:rFonts w:ascii="Arial" w:hAnsi="Arial"/>
        </w:rPr>
        <w:t xml:space="preserve"> p.p.m.</w:t>
      </w:r>
      <w:r w:rsidRPr="00073824">
        <w:rPr>
          <w:rFonts w:ascii="Arial" w:hAnsi="Arial"/>
        </w:rPr>
        <w:t xml:space="preserve"> (m, 1H), 7.81-7.70 (m, 2H), 7.54-7.39 (m, 2H), 7.27-7.16 (m, 3H), 7.09 (td, </w:t>
      </w:r>
      <w:r w:rsidRPr="00073824">
        <w:rPr>
          <w:rFonts w:ascii="Arial" w:hAnsi="Arial"/>
          <w:iCs/>
        </w:rPr>
        <w:t>J</w:t>
      </w:r>
      <w:r w:rsidRPr="00073824">
        <w:rPr>
          <w:rFonts w:ascii="Arial" w:hAnsi="Arial"/>
        </w:rPr>
        <w:t xml:space="preserve"> </w:t>
      </w:r>
      <w:r>
        <w:rPr>
          <w:rFonts w:ascii="Arial" w:hAnsi="Arial"/>
        </w:rPr>
        <w:t>= 7.9, 7.4, 4.1 Hz, 2H), 6.92-</w:t>
      </w:r>
      <w:r w:rsidRPr="00073824">
        <w:rPr>
          <w:rFonts w:ascii="Arial" w:hAnsi="Arial"/>
        </w:rPr>
        <w:t xml:space="preserve">6.80 (m, 2H), 4.73 (s, 1H), 4.61 (s, 1H), 4.57 (ddt, </w:t>
      </w:r>
      <w:r w:rsidRPr="00073824">
        <w:rPr>
          <w:rFonts w:ascii="Arial" w:hAnsi="Arial"/>
          <w:iCs/>
        </w:rPr>
        <w:t>J</w:t>
      </w:r>
      <w:r w:rsidRPr="00073824">
        <w:rPr>
          <w:rFonts w:ascii="Arial" w:hAnsi="Arial"/>
        </w:rPr>
        <w:t xml:space="preserve"> = 9.2, 6.1, 3.1, 3.1 Hz, 1H), 3.49-3.30 (m, 4H), 3.01 (s, 1H), 2.90 (s, 2H), 2.82-2.44 (m, 2H), 2.29 (d, </w:t>
      </w:r>
      <w:r w:rsidRPr="00073824">
        <w:rPr>
          <w:rFonts w:ascii="Arial" w:hAnsi="Arial"/>
          <w:iCs/>
        </w:rPr>
        <w:t>J</w:t>
      </w:r>
      <w:r w:rsidRPr="00073824">
        <w:rPr>
          <w:rFonts w:ascii="Arial" w:hAnsi="Arial"/>
        </w:rPr>
        <w:t xml:space="preserve"> = 15.6 Hz, 3H), 1.25 (d, </w:t>
      </w:r>
      <w:r w:rsidRPr="00073824">
        <w:rPr>
          <w:rFonts w:ascii="Arial" w:hAnsi="Arial"/>
          <w:iCs/>
        </w:rPr>
        <w:t>J</w:t>
      </w:r>
      <w:r w:rsidRPr="00073824">
        <w:rPr>
          <w:rFonts w:ascii="Arial" w:hAnsi="Arial"/>
        </w:rPr>
        <w:t xml:space="preserve"> = 3.7 Hz, 3H), 1.16 (dd, </w:t>
      </w:r>
      <w:r w:rsidRPr="00073824">
        <w:rPr>
          <w:rFonts w:ascii="Arial" w:hAnsi="Arial"/>
          <w:iCs/>
        </w:rPr>
        <w:t>J</w:t>
      </w:r>
      <w:r w:rsidRPr="00073824">
        <w:rPr>
          <w:rFonts w:ascii="Arial" w:hAnsi="Arial"/>
        </w:rPr>
        <w:t xml:space="preserve"> = 6.3, 1.3 Hz, 3H). </w:t>
      </w:r>
      <w:r w:rsidRPr="00073824">
        <w:rPr>
          <w:rFonts w:ascii="Arial" w:hAnsi="Arial"/>
          <w:color w:val="000000"/>
        </w:rPr>
        <w:t>HRMS (m/z): [M+] cald for C30H33ClN4O4 549.04, found 549.22</w:t>
      </w:r>
    </w:p>
    <w:p w14:paraId="3B057ED8" w14:textId="77777777" w:rsidR="00256A07" w:rsidRPr="006B2B6D" w:rsidRDefault="00256A07" w:rsidP="009C1AC4">
      <w:pPr>
        <w:spacing w:line="480" w:lineRule="auto"/>
        <w:rPr>
          <w:rFonts w:ascii="Arial" w:hAnsi="Arial"/>
          <w:color w:val="000000"/>
        </w:rPr>
      </w:pPr>
    </w:p>
    <w:p w14:paraId="5CDFEF78" w14:textId="77777777" w:rsidR="00256A07" w:rsidRPr="006B2B6D" w:rsidRDefault="00256A07" w:rsidP="009C1AC4">
      <w:pPr>
        <w:spacing w:line="480" w:lineRule="auto"/>
        <w:rPr>
          <w:rFonts w:ascii="Arial" w:hAnsi="Arial"/>
          <w:color w:val="000000"/>
        </w:rPr>
      </w:pPr>
    </w:p>
    <w:p w14:paraId="1DEEA58D" w14:textId="00001C2A" w:rsidR="00256A07" w:rsidRPr="00291E13" w:rsidRDefault="00256A07" w:rsidP="009C1AC4">
      <w:pPr>
        <w:spacing w:line="480" w:lineRule="auto"/>
        <w:rPr>
          <w:rFonts w:ascii="Arial" w:hAnsi="Arial"/>
          <w:color w:val="000000"/>
        </w:rPr>
      </w:pPr>
      <w:r w:rsidRPr="00291E13">
        <w:rPr>
          <w:rFonts w:ascii="Arial" w:hAnsi="Arial"/>
          <w:b/>
          <w:color w:val="000000"/>
        </w:rPr>
        <w:t>10MEW79</w:t>
      </w:r>
      <w:r w:rsidR="00291E13">
        <w:rPr>
          <w:rFonts w:ascii="Arial" w:hAnsi="Arial"/>
          <w:color w:val="000000"/>
        </w:rPr>
        <w:t xml:space="preserve">.  </w:t>
      </w:r>
      <w:r w:rsidRPr="006B2B6D">
        <w:rPr>
          <w:rFonts w:ascii="Arial" w:hAnsi="Arial"/>
        </w:rPr>
        <w:t xml:space="preserve">Prepared from </w:t>
      </w:r>
      <w:r w:rsidRPr="006B2B6D">
        <w:rPr>
          <w:rFonts w:ascii="Arial" w:hAnsi="Arial"/>
          <w:color w:val="000000"/>
        </w:rPr>
        <w:t>6-fluoro-3-(2-isopropoxyphenyl)-2-(piperazin-1-ylmethyl)quinazolin-4(3H)-one using general acyl chloride addition procedure (0.296 mg, 69% yield)</w:t>
      </w:r>
      <w:r>
        <w:rPr>
          <w:rFonts w:ascii="Arial" w:hAnsi="Arial"/>
          <w:color w:val="000000"/>
        </w:rPr>
        <w:t xml:space="preserve">. </w:t>
      </w:r>
      <w:r w:rsidRPr="006B2B6D">
        <w:rPr>
          <w:rFonts w:ascii="Arial" w:hAnsi="Arial"/>
          <w:vertAlign w:val="superscript"/>
        </w:rPr>
        <w:t>1</w:t>
      </w:r>
      <w:r w:rsidRPr="006B2B6D">
        <w:rPr>
          <w:rFonts w:ascii="Arial" w:hAnsi="Arial"/>
        </w:rPr>
        <w:t>H NMR (400 MHz, chloroform-</w:t>
      </w:r>
      <w:r w:rsidRPr="006B2B6D">
        <w:rPr>
          <w:rFonts w:ascii="Arial" w:hAnsi="Arial"/>
          <w:iCs/>
        </w:rPr>
        <w:t>d</w:t>
      </w:r>
      <w:r w:rsidRPr="006B2B6D">
        <w:rPr>
          <w:rFonts w:ascii="Arial" w:hAnsi="Arial"/>
        </w:rPr>
        <w:t>)</w:t>
      </w:r>
      <w:r>
        <w:rPr>
          <w:rFonts w:ascii="Arial" w:hAnsi="Arial"/>
        </w:rPr>
        <w:t xml:space="preserve"> </w:t>
      </w:r>
      <w:r w:rsidRPr="006B2B6D">
        <w:rPr>
          <w:rFonts w:ascii="Arial" w:hAnsi="Arial"/>
          <w:bCs/>
        </w:rPr>
        <w:t>δ</w:t>
      </w:r>
      <w:r w:rsidRPr="006B2B6D">
        <w:rPr>
          <w:rFonts w:ascii="Arial" w:hAnsi="Arial"/>
        </w:rPr>
        <w:t xml:space="preserve"> 7.95</w:t>
      </w:r>
      <w:r>
        <w:rPr>
          <w:rFonts w:ascii="Arial" w:hAnsi="Arial"/>
        </w:rPr>
        <w:t xml:space="preserve"> p.p.m.</w:t>
      </w:r>
      <w:r w:rsidRPr="006B2B6D">
        <w:rPr>
          <w:rFonts w:ascii="Arial" w:hAnsi="Arial"/>
        </w:rPr>
        <w:t xml:space="preserve"> (dd, </w:t>
      </w:r>
      <w:r w:rsidRPr="006B2B6D">
        <w:rPr>
          <w:rFonts w:ascii="Arial" w:hAnsi="Arial"/>
          <w:iCs/>
        </w:rPr>
        <w:t>J</w:t>
      </w:r>
      <w:r w:rsidRPr="006B2B6D">
        <w:rPr>
          <w:rFonts w:ascii="Arial" w:hAnsi="Arial"/>
        </w:rPr>
        <w:t xml:space="preserve"> = 8.4, 3.0 Hz, 1H), 7.76 (dd, </w:t>
      </w:r>
      <w:r w:rsidRPr="006B2B6D">
        <w:rPr>
          <w:rFonts w:ascii="Arial" w:hAnsi="Arial"/>
          <w:iCs/>
        </w:rPr>
        <w:t>J</w:t>
      </w:r>
      <w:r w:rsidRPr="006B2B6D">
        <w:rPr>
          <w:rFonts w:ascii="Arial" w:hAnsi="Arial"/>
        </w:rPr>
        <w:t xml:space="preserve"> = 9.0, 4.8 Hz, 1H), 7.52 (td, </w:t>
      </w:r>
      <w:r w:rsidRPr="006B2B6D">
        <w:rPr>
          <w:rFonts w:ascii="Arial" w:hAnsi="Arial"/>
          <w:iCs/>
        </w:rPr>
        <w:t>J</w:t>
      </w:r>
      <w:r w:rsidRPr="006B2B6D">
        <w:rPr>
          <w:rFonts w:ascii="Arial" w:hAnsi="Arial"/>
        </w:rPr>
        <w:t xml:space="preserve"> = 8.6, 8.5, 2.8 Hz, 1H), 7.48-7.41 (m, 1H), 7.28-7.17 (m, 3H), 7.16-7.02 (m, 2H), 6.91-6.81 (m, 2H), 4.64 (s, 2H), 4.57 (p, </w:t>
      </w:r>
      <w:r w:rsidRPr="006B2B6D">
        <w:rPr>
          <w:rFonts w:ascii="Arial" w:hAnsi="Arial"/>
          <w:iCs/>
        </w:rPr>
        <w:t>J</w:t>
      </w:r>
      <w:r w:rsidRPr="006B2B6D">
        <w:rPr>
          <w:rFonts w:ascii="Arial" w:hAnsi="Arial"/>
        </w:rPr>
        <w:t xml:space="preserve"> = 6.1, 6.1, 6.0, 6.0 Hz, 1H), 3.61-3.39 (m, 4H), 3.27 (s, 2H), 2.46 (dq, </w:t>
      </w:r>
      <w:r w:rsidRPr="006B2B6D">
        <w:rPr>
          <w:rFonts w:ascii="Arial" w:hAnsi="Arial"/>
          <w:iCs/>
        </w:rPr>
        <w:t>J</w:t>
      </w:r>
      <w:r w:rsidRPr="006B2B6D">
        <w:rPr>
          <w:rFonts w:ascii="Arial" w:hAnsi="Arial"/>
        </w:rPr>
        <w:t xml:space="preserve"> = 22.1, 7.0, 7.0, 4.7 Hz, 2H), 2.24 (ddt, </w:t>
      </w:r>
      <w:r w:rsidRPr="006B2B6D">
        <w:rPr>
          <w:rFonts w:ascii="Arial" w:hAnsi="Arial"/>
          <w:iCs/>
        </w:rPr>
        <w:t>J</w:t>
      </w:r>
      <w:r w:rsidRPr="006B2B6D">
        <w:rPr>
          <w:rFonts w:ascii="Arial" w:hAnsi="Arial"/>
        </w:rPr>
        <w:t xml:space="preserve"> = 30.1, 10.7, 4.3, 4.3 Hz, 2H), 1.25 (d, </w:t>
      </w:r>
      <w:r w:rsidRPr="006B2B6D">
        <w:rPr>
          <w:rFonts w:ascii="Arial" w:hAnsi="Arial"/>
          <w:iCs/>
        </w:rPr>
        <w:t>J</w:t>
      </w:r>
      <w:r w:rsidRPr="006B2B6D">
        <w:rPr>
          <w:rFonts w:ascii="Arial" w:hAnsi="Arial"/>
        </w:rPr>
        <w:t xml:space="preserve"> = 6.1 Hz, 3H), 1.17 (d, </w:t>
      </w:r>
      <w:r w:rsidRPr="006B2B6D">
        <w:rPr>
          <w:rFonts w:ascii="Arial" w:hAnsi="Arial"/>
          <w:iCs/>
        </w:rPr>
        <w:t>J</w:t>
      </w:r>
      <w:r w:rsidRPr="006B2B6D">
        <w:rPr>
          <w:rFonts w:ascii="Arial" w:hAnsi="Arial"/>
        </w:rPr>
        <w:t xml:space="preserve"> = 6.0 Hz, 3H). </w:t>
      </w:r>
      <w:r w:rsidRPr="006B2B6D">
        <w:rPr>
          <w:rFonts w:ascii="Arial" w:hAnsi="Arial"/>
          <w:color w:val="000000"/>
        </w:rPr>
        <w:t>HRMS (m/z): [M+] cald for C30H30ClFN4O4 565.04, found 565.2</w:t>
      </w:r>
      <w:r w:rsidR="00291E13">
        <w:rPr>
          <w:rFonts w:ascii="Arial" w:hAnsi="Arial"/>
          <w:color w:val="000000"/>
        </w:rPr>
        <w:t>.</w:t>
      </w:r>
    </w:p>
    <w:p w14:paraId="4B7E2322" w14:textId="77777777" w:rsidR="00256A07" w:rsidRPr="006B2B6D" w:rsidRDefault="00256A07" w:rsidP="009C1AC4">
      <w:pPr>
        <w:spacing w:line="480" w:lineRule="auto"/>
        <w:rPr>
          <w:rFonts w:ascii="Arial" w:hAnsi="Arial"/>
        </w:rPr>
      </w:pPr>
    </w:p>
    <w:p w14:paraId="1D516F61" w14:textId="2370ADE0" w:rsidR="00256A07" w:rsidRPr="006B2B6D" w:rsidRDefault="00256A07" w:rsidP="009C1AC4">
      <w:pPr>
        <w:spacing w:line="480" w:lineRule="auto"/>
        <w:rPr>
          <w:rFonts w:ascii="Arial" w:hAnsi="Arial"/>
        </w:rPr>
      </w:pPr>
      <w:r w:rsidRPr="00291E13">
        <w:rPr>
          <w:rFonts w:ascii="Arial" w:hAnsi="Arial"/>
          <w:b/>
        </w:rPr>
        <w:t>8MEW98</w:t>
      </w:r>
      <w:r w:rsidR="00291E13">
        <w:rPr>
          <w:rFonts w:ascii="Arial" w:hAnsi="Arial"/>
        </w:rPr>
        <w:t xml:space="preserve">.  </w:t>
      </w:r>
      <w:r w:rsidRPr="006B2B6D">
        <w:rPr>
          <w:rFonts w:ascii="Arial" w:hAnsi="Arial"/>
        </w:rPr>
        <w:t xml:space="preserve">Prepared from </w:t>
      </w:r>
      <w:r w:rsidRPr="006B2B6D">
        <w:rPr>
          <w:rFonts w:ascii="Arial" w:hAnsi="Arial"/>
          <w:color w:val="000000"/>
        </w:rPr>
        <w:t>3-(2-isopropoxyphenyl)-6,7-dimethoxy-2-(piperazin-1-ylmethyl)quinazolin-4(3H)-one using the general acyl chloride addition procedure</w:t>
      </w:r>
      <w:r w:rsidRPr="006B2B6D">
        <w:rPr>
          <w:rFonts w:ascii="Arial" w:hAnsi="Arial"/>
        </w:rPr>
        <w:t xml:space="preserve"> (54 mg, 53% yield)</w:t>
      </w:r>
      <w:r>
        <w:rPr>
          <w:rFonts w:ascii="Arial" w:hAnsi="Arial"/>
        </w:rPr>
        <w:t xml:space="preserve">. </w:t>
      </w:r>
      <w:r w:rsidRPr="006B2B6D">
        <w:rPr>
          <w:rFonts w:ascii="Arial" w:hAnsi="Arial"/>
          <w:vertAlign w:val="superscript"/>
        </w:rPr>
        <w:t>1</w:t>
      </w:r>
      <w:r w:rsidRPr="006B2B6D">
        <w:rPr>
          <w:rFonts w:ascii="Arial" w:hAnsi="Arial"/>
        </w:rPr>
        <w:t>H NMR (300 MHz, chloroform-</w:t>
      </w:r>
      <w:r w:rsidRPr="006B2B6D">
        <w:rPr>
          <w:rFonts w:ascii="Arial" w:hAnsi="Arial"/>
          <w:iCs/>
        </w:rPr>
        <w:t>d</w:t>
      </w:r>
      <w:r w:rsidRPr="006B2B6D">
        <w:rPr>
          <w:rFonts w:ascii="Arial" w:hAnsi="Arial"/>
        </w:rPr>
        <w:t xml:space="preserve">) </w:t>
      </w:r>
      <w:r w:rsidRPr="006B2B6D">
        <w:rPr>
          <w:rFonts w:ascii="Arial" w:hAnsi="Arial"/>
          <w:bCs/>
        </w:rPr>
        <w:t>δ</w:t>
      </w:r>
      <w:r w:rsidRPr="006B2B6D">
        <w:rPr>
          <w:rFonts w:ascii="Arial" w:hAnsi="Arial"/>
        </w:rPr>
        <w:t xml:space="preserve"> </w:t>
      </w:r>
      <w:r>
        <w:rPr>
          <w:rFonts w:ascii="Arial" w:hAnsi="Arial"/>
        </w:rPr>
        <w:t xml:space="preserve"> </w:t>
      </w:r>
      <w:r w:rsidRPr="006B2B6D">
        <w:rPr>
          <w:rFonts w:ascii="Arial" w:hAnsi="Arial"/>
        </w:rPr>
        <w:t>7.64</w:t>
      </w:r>
      <w:r>
        <w:rPr>
          <w:rFonts w:ascii="Arial" w:hAnsi="Arial"/>
        </w:rPr>
        <w:t xml:space="preserve"> p.p.m.</w:t>
      </w:r>
      <w:r w:rsidRPr="006B2B6D">
        <w:rPr>
          <w:rFonts w:ascii="Arial" w:hAnsi="Arial"/>
        </w:rPr>
        <w:t xml:space="preserve"> (s, 1H), 7.50 ? 7.39 (m, 1H), 7.28 ? 7.16 (m, 5H), 7.13-7.02 (m, 2H), 6.92 ? 6.82 (m, 2H), 4.64 (s, 2H), 4.57 (q, </w:t>
      </w:r>
      <w:r w:rsidRPr="006B2B6D">
        <w:rPr>
          <w:rFonts w:ascii="Arial" w:hAnsi="Arial"/>
          <w:iCs/>
        </w:rPr>
        <w:t>J</w:t>
      </w:r>
      <w:r w:rsidRPr="006B2B6D">
        <w:rPr>
          <w:rFonts w:ascii="Arial" w:hAnsi="Arial"/>
        </w:rPr>
        <w:t xml:space="preserve"> = 6.1, 6.1, 6.0 Hz, 1H), 4.03 (d, </w:t>
      </w:r>
      <w:r w:rsidRPr="006B2B6D">
        <w:rPr>
          <w:rFonts w:ascii="Arial" w:hAnsi="Arial"/>
          <w:iCs/>
        </w:rPr>
        <w:t>J</w:t>
      </w:r>
      <w:r w:rsidRPr="006B2B6D">
        <w:rPr>
          <w:rFonts w:ascii="Arial" w:hAnsi="Arial"/>
        </w:rPr>
        <w:t xml:space="preserve"> = 9.2 Hz, 5H), 3.50 (d, </w:t>
      </w:r>
      <w:r w:rsidRPr="006B2B6D">
        <w:rPr>
          <w:rFonts w:ascii="Arial" w:hAnsi="Arial"/>
          <w:iCs/>
        </w:rPr>
        <w:t>J</w:t>
      </w:r>
      <w:r w:rsidRPr="006B2B6D">
        <w:rPr>
          <w:rFonts w:ascii="Arial" w:hAnsi="Arial"/>
        </w:rPr>
        <w:t xml:space="preserve"> = 17.6 Hz, 4H), 3.24 (d, </w:t>
      </w:r>
      <w:r w:rsidRPr="006B2B6D">
        <w:rPr>
          <w:rFonts w:ascii="Arial" w:hAnsi="Arial"/>
          <w:iCs/>
        </w:rPr>
        <w:t>J</w:t>
      </w:r>
      <w:r w:rsidRPr="006B2B6D">
        <w:rPr>
          <w:rFonts w:ascii="Arial" w:hAnsi="Arial"/>
        </w:rPr>
        <w:t xml:space="preserve"> = 1.8 Hz, 2H), 2.46 (s, 2H), 2.20 (s, 2H), 1.24 (d, </w:t>
      </w:r>
      <w:r w:rsidRPr="006B2B6D">
        <w:rPr>
          <w:rFonts w:ascii="Arial" w:hAnsi="Arial"/>
          <w:iCs/>
        </w:rPr>
        <w:t>J</w:t>
      </w:r>
      <w:r w:rsidRPr="006B2B6D">
        <w:rPr>
          <w:rFonts w:ascii="Arial" w:hAnsi="Arial"/>
        </w:rPr>
        <w:t xml:space="preserve"> = 6.1 Hz, 3H), 1.17 (d, </w:t>
      </w:r>
      <w:r w:rsidRPr="006B2B6D">
        <w:rPr>
          <w:rFonts w:ascii="Arial" w:hAnsi="Arial"/>
          <w:iCs/>
        </w:rPr>
        <w:t>J</w:t>
      </w:r>
      <w:r w:rsidRPr="006B2B6D">
        <w:rPr>
          <w:rFonts w:ascii="Arial" w:hAnsi="Arial"/>
        </w:rPr>
        <w:t xml:space="preserve"> = 6.0 Hz, 3H). </w:t>
      </w:r>
      <w:r w:rsidRPr="006B2B6D">
        <w:rPr>
          <w:rFonts w:ascii="Arial" w:hAnsi="Arial"/>
          <w:color w:val="000000"/>
        </w:rPr>
        <w:t>HRMS (m/z): [M+] cald for C32H35ClN4O6 607.1, found 607.23</w:t>
      </w:r>
      <w:r w:rsidR="00291E13">
        <w:rPr>
          <w:rFonts w:ascii="Arial" w:hAnsi="Arial"/>
          <w:color w:val="000000"/>
        </w:rPr>
        <w:t>.</w:t>
      </w:r>
    </w:p>
    <w:p w14:paraId="7819A022" w14:textId="77777777" w:rsidR="00256A07" w:rsidRPr="006B2B6D" w:rsidRDefault="00256A07" w:rsidP="009C1AC4">
      <w:pPr>
        <w:spacing w:line="480" w:lineRule="auto"/>
        <w:rPr>
          <w:rFonts w:ascii="Arial" w:hAnsi="Arial"/>
        </w:rPr>
      </w:pPr>
    </w:p>
    <w:p w14:paraId="7CDC68B9" w14:textId="4D590DA1" w:rsidR="00451A90" w:rsidRPr="00291E13" w:rsidRDefault="00256A07" w:rsidP="009C1AC4">
      <w:pPr>
        <w:spacing w:line="480" w:lineRule="auto"/>
        <w:rPr>
          <w:rFonts w:ascii="Arial" w:hAnsi="Arial"/>
        </w:rPr>
      </w:pPr>
      <w:r w:rsidRPr="00291E13">
        <w:rPr>
          <w:rFonts w:ascii="Arial" w:hAnsi="Arial"/>
          <w:b/>
        </w:rPr>
        <w:t>6MEW160</w:t>
      </w:r>
      <w:r w:rsidR="00291E13">
        <w:rPr>
          <w:rFonts w:ascii="Arial" w:hAnsi="Arial"/>
        </w:rPr>
        <w:t xml:space="preserve">.  </w:t>
      </w:r>
      <w:r w:rsidRPr="006B2B6D">
        <w:rPr>
          <w:rFonts w:ascii="Arial" w:hAnsi="Arial"/>
        </w:rPr>
        <w:t xml:space="preserve">To a solution of </w:t>
      </w:r>
      <w:r w:rsidRPr="006B2B6D">
        <w:rPr>
          <w:rFonts w:ascii="Arial" w:hAnsi="Arial"/>
          <w:color w:val="000000"/>
        </w:rPr>
        <w:t>2-((4-(2-(4-chlorophenoxy)ethanoyl)piperazin-1-yl)methyl)-3-(2-isopropoxyphenyl)-6-nitroquinazolin-4(3H)-one (60 mg, 0.1 mmol) in methanol (1 mL) 10% palladium on carbon (3 mg) was added. The reaction was then stirred under hydrogen gas (1 atm) for 12 hr. Upon completion the mixture was filtered over celite, conc</w:t>
      </w:r>
      <w:r w:rsidR="0039399D">
        <w:rPr>
          <w:rFonts w:ascii="Arial" w:hAnsi="Arial"/>
          <w:color w:val="000000"/>
        </w:rPr>
        <w:t>entrated, and purified by combi</w:t>
      </w:r>
      <w:r w:rsidRPr="006B2B6D">
        <w:rPr>
          <w:rFonts w:ascii="Arial" w:hAnsi="Arial"/>
          <w:color w:val="000000"/>
        </w:rPr>
        <w:t>flash 0-&gt; 5% MeOH in DCM to provide 6MEW160 (55 mg, 98% yield)</w:t>
      </w:r>
      <w:r>
        <w:rPr>
          <w:rFonts w:ascii="Arial" w:hAnsi="Arial"/>
          <w:color w:val="000000"/>
        </w:rPr>
        <w:t xml:space="preserve">. </w:t>
      </w:r>
      <w:r w:rsidRPr="006B2B6D">
        <w:rPr>
          <w:rFonts w:ascii="Arial" w:hAnsi="Arial"/>
          <w:vertAlign w:val="superscript"/>
        </w:rPr>
        <w:t>1</w:t>
      </w:r>
      <w:r w:rsidRPr="006B2B6D">
        <w:rPr>
          <w:rFonts w:ascii="Arial" w:hAnsi="Arial"/>
        </w:rPr>
        <w:t>H NMR (300 MHz, chloroform-d)</w:t>
      </w:r>
      <w:r>
        <w:rPr>
          <w:rFonts w:ascii="Arial" w:hAnsi="Arial"/>
        </w:rPr>
        <w:t xml:space="preserve"> </w:t>
      </w:r>
      <w:r w:rsidRPr="006B2B6D">
        <w:rPr>
          <w:rFonts w:ascii="Arial" w:hAnsi="Arial"/>
          <w:bCs/>
        </w:rPr>
        <w:t>δ</w:t>
      </w:r>
      <w:r w:rsidRPr="006B2B6D">
        <w:rPr>
          <w:rFonts w:ascii="Arial" w:hAnsi="Arial"/>
        </w:rPr>
        <w:t xml:space="preserve"> 7.85</w:t>
      </w:r>
      <w:r>
        <w:rPr>
          <w:rFonts w:ascii="Arial" w:hAnsi="Arial"/>
        </w:rPr>
        <w:t xml:space="preserve"> p.p.m.</w:t>
      </w:r>
      <w:r w:rsidRPr="006B2B6D">
        <w:rPr>
          <w:rFonts w:ascii="Arial" w:hAnsi="Arial"/>
        </w:rPr>
        <w:t xml:space="preserve"> (d, </w:t>
      </w:r>
      <w:r w:rsidRPr="006B2B6D">
        <w:rPr>
          <w:rFonts w:ascii="Arial" w:hAnsi="Arial"/>
          <w:iCs/>
        </w:rPr>
        <w:t>J</w:t>
      </w:r>
      <w:r w:rsidRPr="006B2B6D">
        <w:rPr>
          <w:rFonts w:ascii="Arial" w:hAnsi="Arial"/>
        </w:rPr>
        <w:t xml:space="preserve"> = 2.5 Hz, 1H), 7.67 (d, </w:t>
      </w:r>
      <w:r w:rsidRPr="006B2B6D">
        <w:rPr>
          <w:rFonts w:ascii="Arial" w:hAnsi="Arial"/>
          <w:iCs/>
        </w:rPr>
        <w:t>J</w:t>
      </w:r>
      <w:r w:rsidRPr="006B2B6D">
        <w:rPr>
          <w:rFonts w:ascii="Arial" w:hAnsi="Arial"/>
        </w:rPr>
        <w:t xml:space="preserve"> = 8.8 Hz, 1H), 7.47-7.35 (m, 2H), 7.29-7.20 (m, 4H), 7.06 (ddt, </w:t>
      </w:r>
      <w:r w:rsidRPr="006B2B6D">
        <w:rPr>
          <w:rFonts w:ascii="Arial" w:hAnsi="Arial"/>
          <w:iCs/>
        </w:rPr>
        <w:t>J</w:t>
      </w:r>
      <w:r w:rsidRPr="006B2B6D">
        <w:rPr>
          <w:rFonts w:ascii="Arial" w:hAnsi="Arial"/>
        </w:rPr>
        <w:t xml:space="preserve"> = 6.7, 3.6, 1.8, 1.8 Hz, 2H), 7.00 (s, 1H), 6.90-6.79 (m, 2H), 6.60 (s, 1H), 4.62 (s, 2H), 4.54 (p, </w:t>
      </w:r>
      <w:r w:rsidRPr="006B2B6D">
        <w:rPr>
          <w:rFonts w:ascii="Arial" w:hAnsi="Arial"/>
          <w:iCs/>
        </w:rPr>
        <w:t>J</w:t>
      </w:r>
      <w:r w:rsidRPr="006B2B6D">
        <w:rPr>
          <w:rFonts w:ascii="Arial" w:hAnsi="Arial"/>
        </w:rPr>
        <w:t xml:space="preserve"> = 6.1, 6.1, 6.1, 6.1 Hz, 1H), 3.44 (tt, </w:t>
      </w:r>
      <w:r w:rsidRPr="006B2B6D">
        <w:rPr>
          <w:rFonts w:ascii="Arial" w:hAnsi="Arial"/>
          <w:iCs/>
        </w:rPr>
        <w:t>J</w:t>
      </w:r>
      <w:r w:rsidRPr="006B2B6D">
        <w:rPr>
          <w:rFonts w:ascii="Arial" w:hAnsi="Arial"/>
        </w:rPr>
        <w:t xml:space="preserve"> = 7.3, 7.3, 3.0, 3.0 Hz, 5H), 3.24 (s, 2H), 2.49 (ddd, </w:t>
      </w:r>
      <w:r w:rsidRPr="006B2B6D">
        <w:rPr>
          <w:rFonts w:ascii="Arial" w:hAnsi="Arial"/>
          <w:iCs/>
        </w:rPr>
        <w:t>J</w:t>
      </w:r>
      <w:r w:rsidRPr="006B2B6D">
        <w:rPr>
          <w:rFonts w:ascii="Arial" w:hAnsi="Arial"/>
        </w:rPr>
        <w:t xml:space="preserve"> = 10.3, 6.4, 3.5 Hz, 1H), 2.40 (dt, </w:t>
      </w:r>
      <w:r w:rsidRPr="006B2B6D">
        <w:rPr>
          <w:rFonts w:ascii="Arial" w:hAnsi="Arial"/>
          <w:iCs/>
        </w:rPr>
        <w:t>J</w:t>
      </w:r>
      <w:r w:rsidRPr="006B2B6D">
        <w:rPr>
          <w:rFonts w:ascii="Arial" w:hAnsi="Arial"/>
        </w:rPr>
        <w:t xml:space="preserve"> = 10.9, 4.8, 4.8 Hz, 1H), 2.31 ? 2.11 (m, 2H), 1.22 (d, </w:t>
      </w:r>
      <w:r w:rsidRPr="006B2B6D">
        <w:rPr>
          <w:rFonts w:ascii="Arial" w:hAnsi="Arial"/>
          <w:iCs/>
        </w:rPr>
        <w:t>J</w:t>
      </w:r>
      <w:r w:rsidRPr="006B2B6D">
        <w:rPr>
          <w:rFonts w:ascii="Arial" w:hAnsi="Arial"/>
        </w:rPr>
        <w:t xml:space="preserve"> = 6.0 Hz, 4H), 1.14 (d, </w:t>
      </w:r>
      <w:r w:rsidRPr="006B2B6D">
        <w:rPr>
          <w:rFonts w:ascii="Arial" w:hAnsi="Arial"/>
          <w:iCs/>
        </w:rPr>
        <w:t>J</w:t>
      </w:r>
      <w:r w:rsidRPr="006B2B6D">
        <w:rPr>
          <w:rFonts w:ascii="Arial" w:hAnsi="Arial"/>
        </w:rPr>
        <w:t xml:space="preserve"> = 6.0 Hz, 3H). </w:t>
      </w:r>
      <w:r w:rsidRPr="006B2B6D">
        <w:rPr>
          <w:rFonts w:ascii="Arial" w:hAnsi="Arial"/>
          <w:color w:val="000000"/>
        </w:rPr>
        <w:t>HRMS (m/z): [M+] cald for C30H32ClN5O4 562.06, found 562.31</w:t>
      </w:r>
      <w:r w:rsidR="00291E13">
        <w:rPr>
          <w:rFonts w:ascii="Arial" w:hAnsi="Arial"/>
          <w:color w:val="000000"/>
        </w:rPr>
        <w:t>.</w:t>
      </w:r>
    </w:p>
    <w:p w14:paraId="1B80F2E3" w14:textId="77777777" w:rsidR="00451A90" w:rsidRPr="00EA43F4" w:rsidRDefault="00451A90" w:rsidP="009C1AC4">
      <w:pPr>
        <w:spacing w:line="480" w:lineRule="auto"/>
        <w:rPr>
          <w:rFonts w:ascii="Arial" w:hAnsi="Arial" w:cs="Arial"/>
          <w:b/>
          <w:color w:val="000000" w:themeColor="text1"/>
        </w:rPr>
      </w:pPr>
    </w:p>
    <w:p w14:paraId="1C130F6C" w14:textId="4089DC03" w:rsidR="00EA43F4" w:rsidRPr="00451A90" w:rsidRDefault="00451A90" w:rsidP="009C1AC4">
      <w:pPr>
        <w:spacing w:line="480" w:lineRule="auto"/>
        <w:rPr>
          <w:rFonts w:ascii="Arial" w:hAnsi="Arial" w:cs="Arial"/>
          <w:color w:val="000000" w:themeColor="text1"/>
          <w:u w:val="single"/>
        </w:rPr>
      </w:pPr>
      <w:r w:rsidRPr="00451A90">
        <w:rPr>
          <w:rFonts w:ascii="Arial" w:hAnsi="Arial" w:cs="Arial"/>
          <w:color w:val="000000" w:themeColor="text1"/>
          <w:u w:val="single"/>
        </w:rPr>
        <w:t xml:space="preserve">B. </w:t>
      </w:r>
      <w:r w:rsidR="005D01C6">
        <w:rPr>
          <w:rFonts w:ascii="Arial" w:hAnsi="Arial" w:cs="Arial"/>
          <w:color w:val="000000" w:themeColor="text1"/>
          <w:u w:val="single"/>
        </w:rPr>
        <w:t>Total synthesis of sorafenib and analogs</w:t>
      </w:r>
    </w:p>
    <w:p w14:paraId="507DF8A7" w14:textId="77777777" w:rsidR="004B1BCB" w:rsidRPr="00462C75" w:rsidRDefault="004B1BCB" w:rsidP="009C1AC4">
      <w:pPr>
        <w:spacing w:line="480" w:lineRule="auto"/>
        <w:outlineLvl w:val="0"/>
        <w:rPr>
          <w:rFonts w:ascii="Arial" w:hAnsi="Arial"/>
          <w:b/>
        </w:rPr>
      </w:pPr>
      <w:r w:rsidRPr="00462C75">
        <w:rPr>
          <w:rFonts w:ascii="Arial" w:hAnsi="Arial"/>
          <w:b/>
        </w:rPr>
        <w:t>Synthesis of Sorafenib and der</w:t>
      </w:r>
      <w:r>
        <w:rPr>
          <w:rFonts w:ascii="Arial" w:hAnsi="Arial"/>
          <w:b/>
        </w:rPr>
        <w:t xml:space="preserve">ivatives </w:t>
      </w:r>
    </w:p>
    <w:p w14:paraId="0BB8ED45" w14:textId="77777777" w:rsidR="004B1BCB" w:rsidRPr="00462C75" w:rsidRDefault="004B1BCB" w:rsidP="009C1AC4">
      <w:pPr>
        <w:widowControl w:val="0"/>
        <w:autoSpaceDE w:val="0"/>
        <w:autoSpaceDN w:val="0"/>
        <w:adjustRightInd w:val="0"/>
        <w:spacing w:line="480" w:lineRule="auto"/>
        <w:rPr>
          <w:rFonts w:ascii="Arial" w:hAnsi="Arial" w:cs="AdvPSHN-HI"/>
          <w:b/>
          <w:i/>
          <w:szCs w:val="17"/>
        </w:rPr>
      </w:pPr>
      <w:r w:rsidRPr="00462C75">
        <w:rPr>
          <w:rFonts w:ascii="Arial" w:hAnsi="Arial" w:cs="AdvPSHN-HI"/>
          <w:b/>
          <w:i/>
          <w:szCs w:val="17"/>
        </w:rPr>
        <w:t>Chromatography</w:t>
      </w:r>
    </w:p>
    <w:p w14:paraId="5073384C" w14:textId="442EECF0" w:rsidR="004B1BCB" w:rsidRPr="00462C75" w:rsidRDefault="004B1BCB" w:rsidP="009C1AC4">
      <w:pPr>
        <w:widowControl w:val="0"/>
        <w:autoSpaceDE w:val="0"/>
        <w:autoSpaceDN w:val="0"/>
        <w:adjustRightInd w:val="0"/>
        <w:spacing w:line="480" w:lineRule="auto"/>
        <w:rPr>
          <w:rFonts w:ascii="Arial" w:hAnsi="Arial" w:cs="AdvPSHN-HI"/>
          <w:szCs w:val="17"/>
        </w:rPr>
      </w:pPr>
      <w:r w:rsidRPr="00462C75">
        <w:rPr>
          <w:rFonts w:ascii="Arial" w:hAnsi="Arial" w:cs="AdvPSHN-HI"/>
          <w:szCs w:val="17"/>
        </w:rPr>
        <w:t>Merck pre</w:t>
      </w:r>
      <w:r w:rsidR="001C7814">
        <w:rPr>
          <w:rFonts w:ascii="Arial" w:hAnsi="Arial" w:cs="AdvPSHN-HI"/>
          <w:szCs w:val="17"/>
        </w:rPr>
        <w:t>-</w:t>
      </w:r>
      <w:r w:rsidRPr="00462C75">
        <w:rPr>
          <w:rFonts w:ascii="Arial" w:hAnsi="Arial" w:cs="AdvPSHN-HI"/>
          <w:szCs w:val="17"/>
        </w:rPr>
        <w:t>coated 0.25 mm silica plates containing a 254 nm fluorescence indicator were used for analytical thin-layer chromatography.</w:t>
      </w:r>
    </w:p>
    <w:p w14:paraId="6F439958" w14:textId="77777777" w:rsidR="004B1BCB" w:rsidRPr="00462C75" w:rsidRDefault="004B1BCB" w:rsidP="009C1AC4">
      <w:pPr>
        <w:widowControl w:val="0"/>
        <w:autoSpaceDE w:val="0"/>
        <w:autoSpaceDN w:val="0"/>
        <w:adjustRightInd w:val="0"/>
        <w:spacing w:line="480" w:lineRule="auto"/>
        <w:rPr>
          <w:rFonts w:ascii="Arial" w:hAnsi="Arial" w:cs="AdvPSHN-HI"/>
          <w:szCs w:val="17"/>
        </w:rPr>
      </w:pPr>
      <w:r w:rsidRPr="00462C75">
        <w:rPr>
          <w:rFonts w:ascii="Arial" w:hAnsi="Arial" w:cs="AdvPSHN-HI"/>
          <w:szCs w:val="17"/>
        </w:rPr>
        <w:t>Flash chromatography was performed on 230-400 mesh silica (SiliaFlash P60) from Silicycle.</w:t>
      </w:r>
    </w:p>
    <w:p w14:paraId="0F5EA7BA" w14:textId="77777777" w:rsidR="004B1BCB" w:rsidRPr="00462C75" w:rsidRDefault="004B1BCB" w:rsidP="009C1AC4">
      <w:pPr>
        <w:widowControl w:val="0"/>
        <w:autoSpaceDE w:val="0"/>
        <w:autoSpaceDN w:val="0"/>
        <w:adjustRightInd w:val="0"/>
        <w:spacing w:line="480" w:lineRule="auto"/>
        <w:rPr>
          <w:rFonts w:ascii="Arial" w:hAnsi="Arial" w:cs="AdvPSHN-HI"/>
          <w:b/>
          <w:i/>
          <w:szCs w:val="17"/>
        </w:rPr>
      </w:pPr>
      <w:r w:rsidRPr="00462C75">
        <w:rPr>
          <w:rFonts w:ascii="Arial" w:hAnsi="Arial" w:cs="AdvPSHN-HI"/>
          <w:b/>
          <w:i/>
          <w:szCs w:val="17"/>
        </w:rPr>
        <w:t>Spectroscopy</w:t>
      </w:r>
    </w:p>
    <w:p w14:paraId="3D554DA2" w14:textId="77777777" w:rsidR="004B1BCB" w:rsidRPr="00462C75" w:rsidRDefault="004B1BCB" w:rsidP="009C1AC4">
      <w:pPr>
        <w:widowControl w:val="0"/>
        <w:autoSpaceDE w:val="0"/>
        <w:autoSpaceDN w:val="0"/>
        <w:adjustRightInd w:val="0"/>
        <w:spacing w:line="480" w:lineRule="auto"/>
        <w:rPr>
          <w:rFonts w:ascii="Arial" w:hAnsi="Arial" w:cs="AdvPSHN-HI"/>
          <w:szCs w:val="17"/>
        </w:rPr>
      </w:pPr>
      <w:r w:rsidRPr="00462C75">
        <w:rPr>
          <w:rFonts w:ascii="Arial" w:hAnsi="Arial" w:cs="AdvPSHN-HI"/>
          <w:szCs w:val="17"/>
        </w:rPr>
        <w:t>NMR spectra were obtained on a Bruker DPX 300 or 400 MHz spectrometer. CI-MS spectra were taken on a Nermag R-10-10 instrument.</w:t>
      </w:r>
    </w:p>
    <w:p w14:paraId="0C900923" w14:textId="77777777" w:rsidR="004B1BCB" w:rsidRPr="00462C75" w:rsidRDefault="004B1BCB" w:rsidP="009C1AC4">
      <w:pPr>
        <w:spacing w:line="480" w:lineRule="auto"/>
        <w:rPr>
          <w:rFonts w:ascii="Arial" w:hAnsi="Arial" w:cs="AdvPSHN-HI"/>
          <w:b/>
          <w:i/>
          <w:szCs w:val="17"/>
        </w:rPr>
      </w:pPr>
      <w:r w:rsidRPr="00462C75">
        <w:rPr>
          <w:rFonts w:ascii="Arial" w:hAnsi="Arial" w:cs="AdvPSHN-HI"/>
          <w:b/>
          <w:i/>
          <w:szCs w:val="17"/>
        </w:rPr>
        <w:t>Overall Synthetic Scheme of Sorafenib (SRS13-42) and analog (SRS13-65)</w:t>
      </w:r>
    </w:p>
    <w:p w14:paraId="0CBB298F" w14:textId="5163AA4C" w:rsidR="004B1BCB" w:rsidRPr="00462C75" w:rsidRDefault="004B1BCB" w:rsidP="009C1AC4">
      <w:pPr>
        <w:spacing w:line="480" w:lineRule="auto"/>
        <w:rPr>
          <w:rFonts w:ascii="Arial" w:hAnsi="Arial"/>
          <w:b/>
        </w:rPr>
      </w:pPr>
      <w:r>
        <w:rPr>
          <w:rFonts w:ascii="Arial" w:hAnsi="Arial"/>
          <w:b/>
          <w:noProof/>
        </w:rPr>
        <w:drawing>
          <wp:inline distT="0" distB="0" distL="0" distR="0" wp14:anchorId="7483BA9F" wp14:editId="48DC9597">
            <wp:extent cx="5715000" cy="3310255"/>
            <wp:effectExtent l="0" t="0" r="0" b="0"/>
            <wp:docPr id="10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5000" cy="3310255"/>
                    </a:xfrm>
                    <a:prstGeom prst="rect">
                      <a:avLst/>
                    </a:prstGeom>
                    <a:noFill/>
                    <a:ln>
                      <a:noFill/>
                    </a:ln>
                  </pic:spPr>
                </pic:pic>
              </a:graphicData>
            </a:graphic>
          </wp:inline>
        </w:drawing>
      </w:r>
    </w:p>
    <w:p w14:paraId="0335FC04" w14:textId="7BE5F715" w:rsidR="004B1BCB" w:rsidRPr="00462C75" w:rsidRDefault="004B1BCB" w:rsidP="009C1AC4">
      <w:pPr>
        <w:widowControl w:val="0"/>
        <w:autoSpaceDE w:val="0"/>
        <w:autoSpaceDN w:val="0"/>
        <w:adjustRightInd w:val="0"/>
        <w:spacing w:line="480" w:lineRule="auto"/>
        <w:rPr>
          <w:rFonts w:ascii="Arial" w:hAnsi="Arial" w:cs="TimesNewRomanPSMT"/>
        </w:rPr>
      </w:pPr>
      <w:r w:rsidRPr="00462C75">
        <w:rPr>
          <w:rFonts w:ascii="Arial" w:hAnsi="Arial" w:cs="TimesNewRomanPSMT"/>
        </w:rPr>
        <w:t xml:space="preserve">The starting material, picolinic acid </w:t>
      </w:r>
      <w:r w:rsidRPr="00462C75">
        <w:rPr>
          <w:rFonts w:ascii="Arial" w:hAnsi="Arial" w:cs="TimesNewRomanPSMT"/>
          <w:b/>
        </w:rPr>
        <w:t>1</w:t>
      </w:r>
      <w:r w:rsidRPr="00462C75">
        <w:rPr>
          <w:rFonts w:ascii="Arial" w:hAnsi="Arial" w:cs="TimesNewRomanPSMT"/>
        </w:rPr>
        <w:t xml:space="preserve">, was first converted to the 4-chloropyridine-2-carbonyl chloride hydrochloride </w:t>
      </w:r>
      <w:r w:rsidRPr="00462C75">
        <w:rPr>
          <w:rFonts w:ascii="Arial" w:hAnsi="Arial" w:cs="TimesNewRomanPSMT"/>
          <w:b/>
          <w:bCs/>
        </w:rPr>
        <w:t>2</w:t>
      </w:r>
      <w:r w:rsidRPr="00462C75">
        <w:rPr>
          <w:rFonts w:ascii="Arial" w:hAnsi="Arial" w:cs="TimesNewRomanPSMT"/>
        </w:rPr>
        <w:t xml:space="preserve"> in 90% yield using thionyl chloride and catalytic amount of dimethylformamide (DMF). Amidation of the acid chloride </w:t>
      </w:r>
      <w:r w:rsidRPr="00462C75">
        <w:rPr>
          <w:rFonts w:ascii="Arial" w:hAnsi="Arial" w:cs="TimesNewRomanPSMT"/>
          <w:b/>
          <w:bCs/>
        </w:rPr>
        <w:t xml:space="preserve">2 </w:t>
      </w:r>
      <w:r w:rsidRPr="00462C75">
        <w:rPr>
          <w:rFonts w:ascii="Arial" w:hAnsi="Arial" w:cs="Times-Roman"/>
          <w:szCs w:val="20"/>
        </w:rPr>
        <w:t>with methylamine and dimethylamine</w:t>
      </w:r>
      <w:r w:rsidRPr="00462C75">
        <w:rPr>
          <w:rFonts w:ascii="Arial" w:hAnsi="Arial" w:cs="TimesNewRomanPSMT"/>
        </w:rPr>
        <w:t xml:space="preserve"> in the presence of triethylamine as HCl acceptor gave the amides </w:t>
      </w:r>
      <w:r w:rsidRPr="00462C75">
        <w:rPr>
          <w:rFonts w:ascii="Arial" w:hAnsi="Arial" w:cs="TimesNewRomanPSMT"/>
          <w:b/>
          <w:bCs/>
        </w:rPr>
        <w:t>3a</w:t>
      </w:r>
      <w:r w:rsidRPr="00462C75">
        <w:rPr>
          <w:rFonts w:ascii="Arial" w:hAnsi="Arial" w:cs="TimesNewRomanPSMT"/>
          <w:bCs/>
        </w:rPr>
        <w:t xml:space="preserve"> and </w:t>
      </w:r>
      <w:r w:rsidRPr="00462C75">
        <w:rPr>
          <w:rFonts w:ascii="Arial" w:hAnsi="Arial" w:cs="TimesNewRomanPSMT"/>
          <w:b/>
          <w:bCs/>
        </w:rPr>
        <w:t xml:space="preserve">3b </w:t>
      </w:r>
      <w:r w:rsidRPr="00462C75">
        <w:rPr>
          <w:rFonts w:ascii="Arial" w:hAnsi="Arial" w:cs="TimesNewRomanPSMT"/>
          <w:bCs/>
        </w:rPr>
        <w:t>in</w:t>
      </w:r>
      <w:r w:rsidRPr="00462C75">
        <w:rPr>
          <w:rFonts w:ascii="Arial" w:hAnsi="Arial" w:cs="TimesNewRomanPSMT"/>
          <w:b/>
          <w:bCs/>
        </w:rPr>
        <w:t xml:space="preserve"> </w:t>
      </w:r>
      <w:r w:rsidRPr="00462C75">
        <w:rPr>
          <w:rFonts w:ascii="Arial" w:hAnsi="Arial" w:cs="TimesNewRomanPSMT"/>
          <w:bCs/>
        </w:rPr>
        <w:t>94% and 90 % yield respectively</w:t>
      </w:r>
      <w:r w:rsidRPr="00462C75">
        <w:rPr>
          <w:rFonts w:ascii="Arial" w:hAnsi="Arial" w:cs="TimesNewRomanPSMT"/>
        </w:rPr>
        <w:t xml:space="preserve">. In the next reaction step the chloroamides </w:t>
      </w:r>
      <w:r w:rsidRPr="00462C75">
        <w:rPr>
          <w:rFonts w:ascii="Arial" w:hAnsi="Arial" w:cs="TimesNewRomanPSMT"/>
          <w:b/>
          <w:bCs/>
        </w:rPr>
        <w:t>3a</w:t>
      </w:r>
      <w:r w:rsidRPr="00462C75">
        <w:rPr>
          <w:rFonts w:ascii="Arial" w:hAnsi="Arial" w:cs="TimesNewRomanPSMT"/>
          <w:bCs/>
        </w:rPr>
        <w:t xml:space="preserve"> and </w:t>
      </w:r>
      <w:r w:rsidRPr="00462C75">
        <w:rPr>
          <w:rFonts w:ascii="Arial" w:hAnsi="Arial" w:cs="TimesNewRomanPSMT"/>
          <w:b/>
          <w:bCs/>
        </w:rPr>
        <w:t xml:space="preserve">3b </w:t>
      </w:r>
      <w:r w:rsidRPr="00462C75">
        <w:rPr>
          <w:rFonts w:ascii="Arial" w:hAnsi="Arial" w:cs="TimesNewRomanPSMT"/>
        </w:rPr>
        <w:t xml:space="preserve">were coupled with 4-aminophenol to give the ethers </w:t>
      </w:r>
      <w:r w:rsidRPr="00462C75">
        <w:rPr>
          <w:rFonts w:ascii="Arial" w:hAnsi="Arial" w:cs="TimesNewRomanPSMT"/>
          <w:b/>
          <w:bCs/>
        </w:rPr>
        <w:t>4a</w:t>
      </w:r>
      <w:r w:rsidRPr="00462C75">
        <w:rPr>
          <w:rFonts w:ascii="Arial" w:hAnsi="Arial" w:cs="TimesNewRomanPSMT"/>
          <w:bCs/>
        </w:rPr>
        <w:t xml:space="preserve"> and </w:t>
      </w:r>
      <w:r w:rsidRPr="00462C75">
        <w:rPr>
          <w:rFonts w:ascii="Arial" w:hAnsi="Arial" w:cs="TimesNewRomanPSMT"/>
          <w:b/>
          <w:bCs/>
        </w:rPr>
        <w:t xml:space="preserve">4b </w:t>
      </w:r>
      <w:r w:rsidRPr="00462C75">
        <w:rPr>
          <w:rFonts w:ascii="Arial" w:hAnsi="Arial" w:cs="TimesNewRomanPSMT"/>
          <w:bCs/>
        </w:rPr>
        <w:t>in</w:t>
      </w:r>
      <w:r w:rsidRPr="00462C75">
        <w:rPr>
          <w:rFonts w:ascii="Arial" w:hAnsi="Arial" w:cs="TimesNewRomanPSMT"/>
          <w:b/>
          <w:bCs/>
        </w:rPr>
        <w:t xml:space="preserve"> </w:t>
      </w:r>
      <w:r w:rsidRPr="00462C75">
        <w:rPr>
          <w:rFonts w:ascii="Arial" w:hAnsi="Arial" w:cs="TimesNewRomanPSMT"/>
        </w:rPr>
        <w:t>70% and 69% yie</w:t>
      </w:r>
      <w:r w:rsidR="001C7814">
        <w:rPr>
          <w:rFonts w:ascii="Arial" w:hAnsi="Arial" w:cs="TimesNewRomanPSMT"/>
        </w:rPr>
        <w:t>ld respectively. The ether side</w:t>
      </w:r>
      <w:r w:rsidRPr="00462C75">
        <w:rPr>
          <w:rFonts w:ascii="Arial" w:hAnsi="Arial" w:cs="TimesNewRomanPSMT"/>
        </w:rPr>
        <w:t xml:space="preserve"> chain were introduced using potassium </w:t>
      </w:r>
      <w:r w:rsidRPr="00462C75">
        <w:rPr>
          <w:rFonts w:ascii="Arial" w:hAnsi="Arial" w:cs="TimesNewRomanPSMT"/>
          <w:i/>
          <w:iCs/>
        </w:rPr>
        <w:t>tert</w:t>
      </w:r>
      <w:r w:rsidRPr="00462C75">
        <w:rPr>
          <w:rFonts w:ascii="Arial" w:hAnsi="Arial" w:cs="TimesNewRomanPSMT"/>
        </w:rPr>
        <w:t>-butoxide in the presence of potassium carbonate. These conditions allowed a chemo-selective ArS</w:t>
      </w:r>
      <w:r w:rsidRPr="00462C75">
        <w:rPr>
          <w:rFonts w:ascii="Arial" w:hAnsi="Arial" w:cs="TimesNewRomanPSMT"/>
          <w:vertAlign w:val="subscript"/>
        </w:rPr>
        <w:t>N</w:t>
      </w:r>
      <w:r w:rsidRPr="00462C75">
        <w:rPr>
          <w:rFonts w:ascii="Arial" w:hAnsi="Arial" w:cs="TimesNewRomanPSMT"/>
        </w:rPr>
        <w:t xml:space="preserve">2 addition of the phenoxide; therefore the main product was the ether, not the secondary amine. Finally, the urea bond formation were performed at room temperature, in dichloromethane, between the aniline of the ethers </w:t>
      </w:r>
      <w:r w:rsidRPr="00462C75">
        <w:rPr>
          <w:rFonts w:ascii="Arial" w:hAnsi="Arial" w:cs="TimesNewRomanPSMT"/>
          <w:b/>
          <w:bCs/>
        </w:rPr>
        <w:t>4a</w:t>
      </w:r>
      <w:r w:rsidRPr="00462C75">
        <w:rPr>
          <w:rFonts w:ascii="Arial" w:hAnsi="Arial" w:cs="TimesNewRomanPSMT"/>
          <w:bCs/>
        </w:rPr>
        <w:t xml:space="preserve"> and </w:t>
      </w:r>
      <w:r w:rsidRPr="00462C75">
        <w:rPr>
          <w:rFonts w:ascii="Arial" w:hAnsi="Arial" w:cs="TimesNewRomanPSMT"/>
          <w:b/>
          <w:bCs/>
        </w:rPr>
        <w:t xml:space="preserve">4b </w:t>
      </w:r>
      <w:r w:rsidRPr="00462C75">
        <w:rPr>
          <w:rFonts w:ascii="Arial" w:hAnsi="Arial" w:cs="TimesNewRomanPSMT"/>
        </w:rPr>
        <w:t xml:space="preserve">and the 4-chloro-3-(fluoromethyl)phenyl isocyanate </w:t>
      </w:r>
      <w:r w:rsidRPr="00462C75">
        <w:rPr>
          <w:rFonts w:ascii="Arial" w:hAnsi="Arial" w:cs="TimesNewRomanPSMT"/>
          <w:b/>
          <w:bCs/>
        </w:rPr>
        <w:t>5.</w:t>
      </w:r>
      <w:r w:rsidRPr="00462C75">
        <w:rPr>
          <w:rFonts w:ascii="Arial" w:hAnsi="Arial" w:cs="TimesNewRomanPSMT"/>
        </w:rPr>
        <w:t xml:space="preserve"> The final sorafenib products </w:t>
      </w:r>
      <w:r w:rsidRPr="00462C75">
        <w:rPr>
          <w:rFonts w:ascii="Arial" w:hAnsi="Arial" w:cs="TimesNewRomanPSMT"/>
          <w:b/>
          <w:bCs/>
        </w:rPr>
        <w:t>4a</w:t>
      </w:r>
      <w:r w:rsidRPr="00462C75">
        <w:rPr>
          <w:rFonts w:ascii="Arial" w:hAnsi="Arial" w:cs="TimesNewRomanPSMT"/>
          <w:bCs/>
        </w:rPr>
        <w:t xml:space="preserve"> and </w:t>
      </w:r>
      <w:r w:rsidRPr="00462C75">
        <w:rPr>
          <w:rFonts w:ascii="Arial" w:hAnsi="Arial" w:cs="TimesNewRomanPSMT"/>
          <w:b/>
          <w:bCs/>
        </w:rPr>
        <w:t>4b</w:t>
      </w:r>
      <w:r w:rsidRPr="00462C75">
        <w:rPr>
          <w:rFonts w:ascii="Arial" w:hAnsi="Arial" w:cs="TimesNewRomanPSMT"/>
        </w:rPr>
        <w:t xml:space="preserve"> were isolated in 90% and 92% yield respectively. </w:t>
      </w:r>
    </w:p>
    <w:p w14:paraId="4911C73F" w14:textId="77777777" w:rsidR="004B1BCB" w:rsidRPr="00462C75" w:rsidRDefault="004B1BCB" w:rsidP="009C1AC4">
      <w:pPr>
        <w:widowControl w:val="0"/>
        <w:autoSpaceDE w:val="0"/>
        <w:autoSpaceDN w:val="0"/>
        <w:adjustRightInd w:val="0"/>
        <w:spacing w:line="480" w:lineRule="auto"/>
        <w:rPr>
          <w:rFonts w:ascii="Arial" w:hAnsi="Arial" w:cs="TimesNewRomanPSMT"/>
        </w:rPr>
      </w:pPr>
    </w:p>
    <w:p w14:paraId="4A1592A8" w14:textId="77777777" w:rsidR="004B1BCB" w:rsidRPr="00462C75" w:rsidRDefault="004B1BCB" w:rsidP="009C1AC4">
      <w:pPr>
        <w:widowControl w:val="0"/>
        <w:autoSpaceDE w:val="0"/>
        <w:autoSpaceDN w:val="0"/>
        <w:adjustRightInd w:val="0"/>
        <w:spacing w:line="480" w:lineRule="auto"/>
        <w:rPr>
          <w:rFonts w:ascii="Arial" w:hAnsi="Arial" w:cs="TimesNewRomanPSMT"/>
          <w:b/>
          <w:i/>
        </w:rPr>
      </w:pPr>
      <w:r w:rsidRPr="00462C75">
        <w:rPr>
          <w:rFonts w:ascii="Arial" w:hAnsi="Arial"/>
          <w:b/>
          <w:i/>
        </w:rPr>
        <w:t>Synthesis of 4-chloro-N-methylpyridine-2-carboxamide (3a and 3b, Scheme 1)</w:t>
      </w:r>
    </w:p>
    <w:p w14:paraId="2242F0B2" w14:textId="1D23EFA4" w:rsidR="004B1BCB" w:rsidRDefault="004B1BCB" w:rsidP="009C1AC4">
      <w:pPr>
        <w:widowControl w:val="0"/>
        <w:autoSpaceDE w:val="0"/>
        <w:autoSpaceDN w:val="0"/>
        <w:adjustRightInd w:val="0"/>
        <w:spacing w:line="480" w:lineRule="auto"/>
        <w:rPr>
          <w:rFonts w:ascii="Arial" w:hAnsi="Arial" w:cs="Times-Roman"/>
          <w:szCs w:val="20"/>
        </w:rPr>
      </w:pPr>
      <w:r w:rsidRPr="00462C75">
        <w:rPr>
          <w:rFonts w:ascii="Arial" w:hAnsi="Arial" w:cs="Times-Roman"/>
          <w:szCs w:val="20"/>
        </w:rPr>
        <w:t xml:space="preserve">Anhydrous </w:t>
      </w:r>
      <w:r w:rsidRPr="00462C75">
        <w:rPr>
          <w:rFonts w:ascii="Arial" w:hAnsi="Arial" w:cs="Times-Roman"/>
          <w:i/>
          <w:iCs/>
          <w:szCs w:val="20"/>
        </w:rPr>
        <w:t>N</w:t>
      </w:r>
      <w:r w:rsidRPr="00462C75">
        <w:rPr>
          <w:rFonts w:ascii="Arial" w:hAnsi="Arial" w:cs="Times-Roman"/>
          <w:szCs w:val="20"/>
        </w:rPr>
        <w:t>,</w:t>
      </w:r>
      <w:r w:rsidRPr="00462C75">
        <w:rPr>
          <w:rFonts w:ascii="Arial" w:hAnsi="Arial" w:cs="Times-Roman"/>
          <w:i/>
          <w:iCs/>
          <w:szCs w:val="20"/>
        </w:rPr>
        <w:t>N</w:t>
      </w:r>
      <w:r w:rsidRPr="00462C75">
        <w:rPr>
          <w:rFonts w:ascii="Arial" w:hAnsi="Arial" w:cs="Times-Roman"/>
          <w:szCs w:val="20"/>
        </w:rPr>
        <w:t>-dimethylformamide (0.6 mL) was slowly added to thionyl chloride (18 mL) at a temperature range of 40-50 °C under argon. The solution was stirred in that temperature range for 10 min prior to portion wise addition of picolinic acid (</w:t>
      </w:r>
      <w:r w:rsidRPr="00462C75">
        <w:rPr>
          <w:rFonts w:ascii="Arial" w:hAnsi="Arial" w:cs="Times-Roman"/>
          <w:b/>
          <w:bCs/>
          <w:szCs w:val="20"/>
        </w:rPr>
        <w:t>1</w:t>
      </w:r>
      <w:r w:rsidRPr="00462C75">
        <w:rPr>
          <w:rFonts w:ascii="Arial" w:hAnsi="Arial" w:cs="Times-Roman"/>
          <w:szCs w:val="20"/>
        </w:rPr>
        <w:t>, 6.00 g, 48.74 mmol) over a 5-min period. The solution was heated to 70 °C, and vigorous SO</w:t>
      </w:r>
      <w:r w:rsidRPr="00462C75">
        <w:rPr>
          <w:rFonts w:ascii="Arial" w:hAnsi="Arial" w:cs="Times-Roman"/>
          <w:szCs w:val="13"/>
          <w:vertAlign w:val="subscript"/>
        </w:rPr>
        <w:t>2</w:t>
      </w:r>
      <w:r w:rsidRPr="00462C75">
        <w:rPr>
          <w:rFonts w:ascii="Arial" w:hAnsi="Arial" w:cs="Times-Roman"/>
          <w:szCs w:val="13"/>
        </w:rPr>
        <w:t xml:space="preserve"> </w:t>
      </w:r>
      <w:r w:rsidRPr="00462C75">
        <w:rPr>
          <w:rFonts w:ascii="Arial" w:hAnsi="Arial" w:cs="Times-Roman"/>
          <w:szCs w:val="20"/>
        </w:rPr>
        <w:t>evolution was observed. A yellow solid precipitated after 17 h</w:t>
      </w:r>
      <w:r w:rsidR="00113062">
        <w:rPr>
          <w:rFonts w:ascii="Arial" w:hAnsi="Arial" w:cs="Times-Roman"/>
          <w:szCs w:val="20"/>
        </w:rPr>
        <w:t>ours</w:t>
      </w:r>
      <w:r w:rsidRPr="00462C75">
        <w:rPr>
          <w:rFonts w:ascii="Arial" w:hAnsi="Arial" w:cs="Times-Roman"/>
          <w:szCs w:val="20"/>
        </w:rPr>
        <w:t>. The mixture was then cooled to room temperature, diluted with toluene (50 mL), and concentrated to 20 mL.</w:t>
      </w:r>
      <w:r w:rsidR="00113062">
        <w:rPr>
          <w:rFonts w:ascii="Arial" w:hAnsi="Arial" w:cs="Times-Roman"/>
          <w:szCs w:val="20"/>
        </w:rPr>
        <w:t xml:space="preserve"> </w:t>
      </w:r>
      <w:r w:rsidRPr="00462C75">
        <w:rPr>
          <w:rFonts w:ascii="Arial" w:hAnsi="Arial" w:cs="Times-Roman"/>
          <w:szCs w:val="20"/>
        </w:rPr>
        <w:t>The mixture was filtered, washed with toluene (50 mL), and dried under high vacuum for 4 h</w:t>
      </w:r>
      <w:r w:rsidR="00113062">
        <w:rPr>
          <w:rFonts w:ascii="Arial" w:hAnsi="Arial" w:cs="Times-Roman"/>
          <w:szCs w:val="20"/>
        </w:rPr>
        <w:t>ours</w:t>
      </w:r>
      <w:r w:rsidRPr="00462C75">
        <w:rPr>
          <w:rFonts w:ascii="Arial" w:hAnsi="Arial" w:cs="Times-Roman"/>
          <w:szCs w:val="20"/>
        </w:rPr>
        <w:t xml:space="preserve"> to afford the </w:t>
      </w:r>
      <w:r w:rsidRPr="00462C75">
        <w:rPr>
          <w:rFonts w:ascii="Arial" w:hAnsi="Arial"/>
          <w:color w:val="000000"/>
        </w:rPr>
        <w:t xml:space="preserve">4-chloropyridine-2-carbonyl chloride </w:t>
      </w:r>
      <w:r w:rsidRPr="00462C75">
        <w:rPr>
          <w:rFonts w:ascii="Arial" w:hAnsi="Arial" w:cs="Times-Roman"/>
          <w:b/>
          <w:bCs/>
          <w:szCs w:val="20"/>
        </w:rPr>
        <w:t xml:space="preserve">2 </w:t>
      </w:r>
      <w:r w:rsidRPr="00462C75">
        <w:rPr>
          <w:rFonts w:ascii="Arial" w:hAnsi="Arial" w:cs="Times-Roman"/>
          <w:szCs w:val="20"/>
        </w:rPr>
        <w:t>as a white solid.</w:t>
      </w:r>
    </w:p>
    <w:p w14:paraId="2CC2C517" w14:textId="77777777" w:rsidR="001C7814" w:rsidRPr="00462C75" w:rsidRDefault="001C7814" w:rsidP="009C1AC4">
      <w:pPr>
        <w:widowControl w:val="0"/>
        <w:autoSpaceDE w:val="0"/>
        <w:autoSpaceDN w:val="0"/>
        <w:adjustRightInd w:val="0"/>
        <w:spacing w:line="480" w:lineRule="auto"/>
        <w:rPr>
          <w:rFonts w:ascii="Arial" w:hAnsi="Arial" w:cs="Times-Roman"/>
          <w:szCs w:val="20"/>
        </w:rPr>
      </w:pPr>
    </w:p>
    <w:p w14:paraId="7D189C5A" w14:textId="7C9ABD12" w:rsidR="004B1BCB" w:rsidRPr="00745535" w:rsidRDefault="004B1BCB" w:rsidP="009C1AC4">
      <w:pPr>
        <w:widowControl w:val="0"/>
        <w:autoSpaceDE w:val="0"/>
        <w:autoSpaceDN w:val="0"/>
        <w:adjustRightInd w:val="0"/>
        <w:spacing w:line="480" w:lineRule="auto"/>
        <w:rPr>
          <w:rFonts w:ascii="Arial" w:hAnsi="Arial" w:cs="Times-Roman"/>
          <w:szCs w:val="20"/>
        </w:rPr>
      </w:pPr>
      <w:r w:rsidRPr="00462C75">
        <w:rPr>
          <w:rFonts w:ascii="Arial" w:hAnsi="Arial" w:cs="Times-Bold"/>
          <w:bCs/>
          <w:szCs w:val="20"/>
        </w:rPr>
        <w:t>To the</w:t>
      </w:r>
      <w:r w:rsidRPr="00462C75">
        <w:rPr>
          <w:rFonts w:ascii="Arial" w:hAnsi="Arial" w:cs="Times-Bold"/>
          <w:b/>
          <w:bCs/>
          <w:szCs w:val="20"/>
        </w:rPr>
        <w:t xml:space="preserve"> </w:t>
      </w:r>
      <w:r w:rsidRPr="00462C75">
        <w:rPr>
          <w:rFonts w:ascii="Arial" w:hAnsi="Arial" w:cs="Times-Bold"/>
          <w:szCs w:val="20"/>
        </w:rPr>
        <w:t xml:space="preserve">acid chloride </w:t>
      </w:r>
      <w:r w:rsidRPr="00462C75">
        <w:rPr>
          <w:rFonts w:ascii="Arial" w:hAnsi="Arial" w:cs="Times-Bold"/>
          <w:b/>
          <w:bCs/>
          <w:szCs w:val="20"/>
        </w:rPr>
        <w:t xml:space="preserve">2 </w:t>
      </w:r>
      <w:r w:rsidRPr="00462C75">
        <w:rPr>
          <w:rFonts w:ascii="Arial" w:hAnsi="Arial" w:cs="Times-Bold"/>
          <w:szCs w:val="20"/>
        </w:rPr>
        <w:t>(500 mg, 2.907 mmol) was added portion wise to methylamine (2.0 M) in tetrahydrofuran (100 mL) at 0 °C under argon. The mixture was stirred at 0 °C for 1 h</w:t>
      </w:r>
      <w:r w:rsidR="00113062">
        <w:rPr>
          <w:rFonts w:ascii="Arial" w:hAnsi="Arial" w:cs="Times-Bold"/>
          <w:szCs w:val="20"/>
        </w:rPr>
        <w:t>our</w:t>
      </w:r>
      <w:r w:rsidRPr="00462C75">
        <w:rPr>
          <w:rFonts w:ascii="Arial" w:hAnsi="Arial" w:cs="Times-Bold"/>
          <w:szCs w:val="20"/>
        </w:rPr>
        <w:t xml:space="preserve"> then at room temperature for 4</w:t>
      </w:r>
      <w:r w:rsidR="00113062">
        <w:rPr>
          <w:rFonts w:ascii="Arial" w:hAnsi="Arial" w:cs="Times-Bold"/>
          <w:szCs w:val="20"/>
        </w:rPr>
        <w:t xml:space="preserve"> </w:t>
      </w:r>
      <w:r w:rsidRPr="00462C75">
        <w:rPr>
          <w:rFonts w:ascii="Arial" w:hAnsi="Arial" w:cs="Times-Bold"/>
          <w:szCs w:val="20"/>
        </w:rPr>
        <w:t>h</w:t>
      </w:r>
      <w:r w:rsidR="00113062">
        <w:rPr>
          <w:rFonts w:ascii="Arial" w:hAnsi="Arial" w:cs="Times-Bold"/>
          <w:szCs w:val="20"/>
        </w:rPr>
        <w:t>ours</w:t>
      </w:r>
      <w:r w:rsidRPr="00462C75">
        <w:rPr>
          <w:rFonts w:ascii="Arial" w:hAnsi="Arial" w:cs="Times-Bold"/>
          <w:szCs w:val="20"/>
        </w:rPr>
        <w:t xml:space="preserve">, concentrated to near dryness, and dissolved in ethyl acetate (50 mL). The organics were washed with brine, dried over sodium sulfate, and concentrated. </w:t>
      </w:r>
      <w:r w:rsidRPr="00462C75">
        <w:rPr>
          <w:rFonts w:ascii="Arial" w:hAnsi="Arial" w:cs="AdvPSA183"/>
          <w:szCs w:val="17"/>
        </w:rPr>
        <w:t xml:space="preserve">The crude reaction mixture was purified by column chromatography (dichloromethane/methanol) </w:t>
      </w:r>
      <w:r w:rsidRPr="00462C75">
        <w:rPr>
          <w:rFonts w:ascii="Arial" w:hAnsi="Arial" w:cs="Times-Bold"/>
          <w:szCs w:val="20"/>
        </w:rPr>
        <w:t xml:space="preserve">to provide the </w:t>
      </w:r>
      <w:r w:rsidRPr="00462C75">
        <w:rPr>
          <w:rFonts w:ascii="Arial" w:hAnsi="Arial"/>
          <w:color w:val="000000"/>
        </w:rPr>
        <w:t>4-chloro-</w:t>
      </w:r>
      <w:r w:rsidRPr="00462C75">
        <w:rPr>
          <w:rFonts w:ascii="Arial" w:hAnsi="Arial"/>
          <w:i/>
          <w:color w:val="000000"/>
        </w:rPr>
        <w:t>N</w:t>
      </w:r>
      <w:r w:rsidRPr="00462C75">
        <w:rPr>
          <w:rFonts w:ascii="Arial" w:hAnsi="Arial"/>
          <w:color w:val="000000"/>
        </w:rPr>
        <w:t xml:space="preserve">-methylpyridine-2-carboxamide </w:t>
      </w:r>
      <w:r w:rsidRPr="00462C75">
        <w:rPr>
          <w:rFonts w:ascii="Arial" w:hAnsi="Arial"/>
          <w:b/>
          <w:color w:val="000000"/>
        </w:rPr>
        <w:t>3a</w:t>
      </w:r>
      <w:r w:rsidRPr="00462C75">
        <w:rPr>
          <w:rFonts w:ascii="Arial" w:hAnsi="Arial" w:cs="Times-Bold"/>
          <w:b/>
          <w:bCs/>
          <w:szCs w:val="20"/>
        </w:rPr>
        <w:t xml:space="preserve"> </w:t>
      </w:r>
      <w:r w:rsidRPr="00462C75">
        <w:rPr>
          <w:rFonts w:ascii="Arial" w:hAnsi="Arial" w:cs="Times-Bold"/>
          <w:szCs w:val="20"/>
        </w:rPr>
        <w:t xml:space="preserve">(459 mg, 2.701 mmol, 94%) as a yellow, crystalline solid. </w:t>
      </w:r>
      <w:r w:rsidRPr="00462C75">
        <w:rPr>
          <w:rFonts w:ascii="Arial" w:hAnsi="Arial" w:cs="Times-Roman"/>
          <w:szCs w:val="13"/>
          <w:vertAlign w:val="superscript"/>
        </w:rPr>
        <w:t xml:space="preserve"> 1</w:t>
      </w:r>
      <w:r w:rsidRPr="00462C75">
        <w:rPr>
          <w:rFonts w:ascii="Arial" w:hAnsi="Arial" w:cs="Times-Roman"/>
          <w:szCs w:val="20"/>
        </w:rPr>
        <w:t>H NMR (DMSO-</w:t>
      </w:r>
      <w:r w:rsidRPr="00462C75">
        <w:rPr>
          <w:rFonts w:ascii="Arial" w:hAnsi="Arial" w:cs="Times-Roman"/>
          <w:i/>
          <w:iCs/>
          <w:szCs w:val="20"/>
        </w:rPr>
        <w:t>d</w:t>
      </w:r>
      <w:r w:rsidRPr="00462C75">
        <w:rPr>
          <w:rFonts w:ascii="Arial" w:hAnsi="Arial" w:cs="Times-Roman"/>
          <w:szCs w:val="13"/>
          <w:vertAlign w:val="subscript"/>
        </w:rPr>
        <w:t>6</w:t>
      </w:r>
      <w:r w:rsidRPr="00462C75">
        <w:rPr>
          <w:rFonts w:ascii="Arial" w:hAnsi="Arial" w:cs="Times-Roman"/>
          <w:szCs w:val="20"/>
        </w:rPr>
        <w:t xml:space="preserve">, 400 MHz): </w:t>
      </w:r>
      <w:r w:rsidRPr="00462C75">
        <w:rPr>
          <w:rFonts w:ascii="Arial" w:hAnsi="Arial" w:cs="Times-Bold"/>
          <w:i/>
          <w:iCs/>
          <w:szCs w:val="20"/>
        </w:rPr>
        <w:t>d</w:t>
      </w:r>
      <w:r w:rsidRPr="00462C75">
        <w:rPr>
          <w:rFonts w:ascii="Arial" w:hAnsi="Arial" w:cs="Times-Roman"/>
          <w:i/>
          <w:iCs/>
          <w:szCs w:val="20"/>
        </w:rPr>
        <w:t xml:space="preserve"> </w:t>
      </w:r>
      <w:r w:rsidRPr="00462C75">
        <w:rPr>
          <w:rFonts w:ascii="Arial" w:hAnsi="Arial" w:cs="Times-Roman"/>
          <w:szCs w:val="20"/>
        </w:rPr>
        <w:t xml:space="preserve">2.83 (s, 3H); 7.71 (dd, </w:t>
      </w:r>
      <w:r w:rsidRPr="00462C75">
        <w:rPr>
          <w:rFonts w:ascii="Arial" w:hAnsi="Arial" w:cs="Times-Roman"/>
          <w:i/>
          <w:iCs/>
          <w:szCs w:val="20"/>
        </w:rPr>
        <w:t xml:space="preserve">J </w:t>
      </w:r>
      <w:r w:rsidRPr="00462C75">
        <w:rPr>
          <w:rFonts w:ascii="Arial" w:hAnsi="Arial" w:cs="Times-Roman"/>
          <w:szCs w:val="20"/>
        </w:rPr>
        <w:t xml:space="preserve">= 2.2, 5.1 Hz, 1H); 8.02 (d, </w:t>
      </w:r>
      <w:r w:rsidRPr="00462C75">
        <w:rPr>
          <w:rFonts w:ascii="Arial" w:hAnsi="Arial" w:cs="Times-Roman"/>
          <w:i/>
          <w:iCs/>
          <w:szCs w:val="20"/>
        </w:rPr>
        <w:t xml:space="preserve">J </w:t>
      </w:r>
      <w:r w:rsidRPr="00462C75">
        <w:rPr>
          <w:rFonts w:ascii="Arial" w:hAnsi="Arial" w:cs="Times-Roman"/>
          <w:szCs w:val="20"/>
        </w:rPr>
        <w:t xml:space="preserve">= 2.2, 1H); 8.65 (d, </w:t>
      </w:r>
      <w:r w:rsidRPr="00462C75">
        <w:rPr>
          <w:rFonts w:ascii="Arial" w:hAnsi="Arial" w:cs="Times-Roman"/>
          <w:i/>
          <w:iCs/>
          <w:szCs w:val="20"/>
        </w:rPr>
        <w:t>J</w:t>
      </w:r>
      <w:r w:rsidRPr="00462C75">
        <w:rPr>
          <w:rFonts w:ascii="Arial" w:hAnsi="Arial" w:cs="Times-Roman"/>
          <w:szCs w:val="20"/>
        </w:rPr>
        <w:t xml:space="preserve"> = 5.1 Hz, 1H); 8.83 (br, 1H); </w:t>
      </w:r>
      <w:r w:rsidRPr="00462C75">
        <w:rPr>
          <w:rFonts w:ascii="Arial" w:hAnsi="Arial" w:cs="AdvPSA183"/>
          <w:szCs w:val="17"/>
        </w:rPr>
        <w:t>MS (APCI+, M+1)</w:t>
      </w:r>
      <w:r w:rsidRPr="00462C75">
        <w:rPr>
          <w:rFonts w:ascii="Arial" w:hAnsi="Arial" w:cs="Times-Roman"/>
          <w:szCs w:val="20"/>
        </w:rPr>
        <w:t xml:space="preserve"> 171.68.</w:t>
      </w:r>
    </w:p>
    <w:p w14:paraId="343311AC" w14:textId="0502CFE5" w:rsidR="004B1BCB" w:rsidRDefault="004B1BCB" w:rsidP="00113062">
      <w:pPr>
        <w:widowControl w:val="0"/>
        <w:autoSpaceDE w:val="0"/>
        <w:autoSpaceDN w:val="0"/>
        <w:adjustRightInd w:val="0"/>
        <w:spacing w:line="480" w:lineRule="auto"/>
        <w:rPr>
          <w:rFonts w:ascii="Arial" w:hAnsi="Arial" w:cs="Times-Roman"/>
          <w:szCs w:val="20"/>
        </w:rPr>
      </w:pPr>
      <w:r w:rsidRPr="00462C75">
        <w:rPr>
          <w:rFonts w:ascii="Arial" w:hAnsi="Arial" w:cs="Times-Bold"/>
          <w:bCs/>
          <w:szCs w:val="20"/>
        </w:rPr>
        <w:t>To the</w:t>
      </w:r>
      <w:r w:rsidRPr="00462C75">
        <w:rPr>
          <w:rFonts w:ascii="Arial" w:hAnsi="Arial" w:cs="Times-Bold"/>
          <w:b/>
          <w:bCs/>
          <w:szCs w:val="20"/>
        </w:rPr>
        <w:t xml:space="preserve"> </w:t>
      </w:r>
      <w:r w:rsidRPr="00462C75">
        <w:rPr>
          <w:rFonts w:ascii="Arial" w:hAnsi="Arial" w:cs="Times-Bold"/>
          <w:szCs w:val="20"/>
        </w:rPr>
        <w:t xml:space="preserve">acid chloride </w:t>
      </w:r>
      <w:r w:rsidRPr="00462C75">
        <w:rPr>
          <w:rFonts w:ascii="Arial" w:hAnsi="Arial" w:cs="Times-Bold"/>
          <w:b/>
          <w:bCs/>
          <w:szCs w:val="20"/>
        </w:rPr>
        <w:t xml:space="preserve">2 </w:t>
      </w:r>
      <w:r w:rsidRPr="00462C75">
        <w:rPr>
          <w:rFonts w:ascii="Arial" w:hAnsi="Arial" w:cs="Times-Bold"/>
          <w:szCs w:val="20"/>
        </w:rPr>
        <w:t>(500 mg, 2.87 mmol) was added portion wise to dimethylamine (2.0 M) in tetrahydrofuran (100 mL) at 0 °C under argon. The mixture was stirred at 0 °C for 1 h</w:t>
      </w:r>
      <w:r w:rsidR="00113062">
        <w:rPr>
          <w:rFonts w:ascii="Arial" w:hAnsi="Arial" w:cs="Times-Bold"/>
          <w:szCs w:val="20"/>
        </w:rPr>
        <w:t>our</w:t>
      </w:r>
      <w:r w:rsidRPr="00462C75">
        <w:rPr>
          <w:rFonts w:ascii="Arial" w:hAnsi="Arial" w:cs="Times-Bold"/>
          <w:szCs w:val="20"/>
        </w:rPr>
        <w:t xml:space="preserve"> then at room temperature for 4</w:t>
      </w:r>
      <w:r w:rsidR="00113062">
        <w:rPr>
          <w:rFonts w:ascii="Arial" w:hAnsi="Arial" w:cs="Times-Bold"/>
          <w:szCs w:val="20"/>
        </w:rPr>
        <w:t xml:space="preserve"> </w:t>
      </w:r>
      <w:r w:rsidRPr="00462C75">
        <w:rPr>
          <w:rFonts w:ascii="Arial" w:hAnsi="Arial" w:cs="Times-Bold"/>
          <w:szCs w:val="20"/>
        </w:rPr>
        <w:t>h</w:t>
      </w:r>
      <w:r w:rsidR="00113062">
        <w:rPr>
          <w:rFonts w:ascii="Arial" w:hAnsi="Arial" w:cs="Times-Bold"/>
          <w:szCs w:val="20"/>
        </w:rPr>
        <w:t>ours</w:t>
      </w:r>
      <w:r w:rsidRPr="00462C75">
        <w:rPr>
          <w:rFonts w:ascii="Arial" w:hAnsi="Arial" w:cs="Times-Bold"/>
          <w:szCs w:val="20"/>
        </w:rPr>
        <w:t xml:space="preserve">, concentrated to near dryness, and dissolved in ethyl acetate (50 mL). The organics were washed with brine, dried over sodium sulfate, and concentrated. </w:t>
      </w:r>
      <w:r w:rsidRPr="00462C75">
        <w:rPr>
          <w:rFonts w:ascii="Arial" w:hAnsi="Arial" w:cs="AdvPSA183"/>
          <w:szCs w:val="17"/>
        </w:rPr>
        <w:t xml:space="preserve">The crude reaction mixture was purified by column chromatography (dichloromethane/methanol) </w:t>
      </w:r>
      <w:r w:rsidRPr="00462C75">
        <w:rPr>
          <w:rFonts w:ascii="Arial" w:hAnsi="Arial" w:cs="Times-Bold"/>
          <w:szCs w:val="20"/>
        </w:rPr>
        <w:t xml:space="preserve">to provide the </w:t>
      </w:r>
      <w:r w:rsidRPr="00462C75">
        <w:rPr>
          <w:rFonts w:ascii="Arial" w:hAnsi="Arial"/>
          <w:color w:val="000000"/>
        </w:rPr>
        <w:t>4-chloro-</w:t>
      </w:r>
      <w:r w:rsidRPr="00462C75">
        <w:rPr>
          <w:rFonts w:ascii="Arial" w:hAnsi="Arial"/>
          <w:i/>
          <w:color w:val="000000"/>
        </w:rPr>
        <w:t>N,N</w:t>
      </w:r>
      <w:r w:rsidRPr="00462C75">
        <w:rPr>
          <w:rFonts w:ascii="Arial" w:hAnsi="Arial"/>
          <w:color w:val="000000"/>
        </w:rPr>
        <w:t xml:space="preserve">-dimethylpyridine-2-carboxamide </w:t>
      </w:r>
      <w:r w:rsidRPr="00462C75">
        <w:rPr>
          <w:rFonts w:ascii="Arial" w:hAnsi="Arial"/>
          <w:b/>
          <w:color w:val="000000"/>
        </w:rPr>
        <w:t>3b</w:t>
      </w:r>
      <w:r w:rsidRPr="00462C75">
        <w:rPr>
          <w:rFonts w:ascii="Arial" w:hAnsi="Arial" w:cs="Times-Bold"/>
          <w:b/>
          <w:bCs/>
          <w:szCs w:val="20"/>
        </w:rPr>
        <w:t xml:space="preserve"> </w:t>
      </w:r>
      <w:r w:rsidRPr="00462C75">
        <w:rPr>
          <w:rFonts w:ascii="Arial" w:hAnsi="Arial" w:cs="Times-Bold"/>
          <w:szCs w:val="20"/>
        </w:rPr>
        <w:t xml:space="preserve">(459 mg, 2.7 mmol, 94%) as a yellow, crystalline solid. </w:t>
      </w:r>
      <w:r w:rsidRPr="00462C75">
        <w:rPr>
          <w:rFonts w:ascii="Arial" w:hAnsi="Arial" w:cs="Times-Roman"/>
          <w:szCs w:val="13"/>
          <w:vertAlign w:val="superscript"/>
        </w:rPr>
        <w:t xml:space="preserve"> 1</w:t>
      </w:r>
      <w:r w:rsidRPr="00462C75">
        <w:rPr>
          <w:rFonts w:ascii="Arial" w:hAnsi="Arial" w:cs="Times-Roman"/>
          <w:szCs w:val="20"/>
        </w:rPr>
        <w:t>H NMR (DMSO-</w:t>
      </w:r>
      <w:r w:rsidRPr="00462C75">
        <w:rPr>
          <w:rFonts w:ascii="Arial" w:hAnsi="Arial" w:cs="Times-Roman"/>
          <w:i/>
          <w:iCs/>
          <w:szCs w:val="20"/>
        </w:rPr>
        <w:t>d</w:t>
      </w:r>
      <w:r w:rsidRPr="00462C75">
        <w:rPr>
          <w:rFonts w:ascii="Arial" w:hAnsi="Arial" w:cs="Times-Roman"/>
          <w:szCs w:val="13"/>
          <w:vertAlign w:val="subscript"/>
        </w:rPr>
        <w:t>6</w:t>
      </w:r>
      <w:r w:rsidRPr="00462C75">
        <w:rPr>
          <w:rFonts w:ascii="Arial" w:hAnsi="Arial" w:cs="Times-Roman"/>
          <w:szCs w:val="20"/>
        </w:rPr>
        <w:t xml:space="preserve">, 400 MHz): </w:t>
      </w:r>
      <w:r w:rsidRPr="00462C75">
        <w:rPr>
          <w:rFonts w:ascii="Arial" w:hAnsi="Arial" w:cs="Times-Bold"/>
          <w:i/>
          <w:iCs/>
          <w:szCs w:val="20"/>
        </w:rPr>
        <w:t>d</w:t>
      </w:r>
      <w:r w:rsidRPr="00462C75">
        <w:rPr>
          <w:rFonts w:ascii="Arial" w:hAnsi="Arial" w:cs="Times-Roman"/>
          <w:i/>
          <w:iCs/>
          <w:szCs w:val="20"/>
        </w:rPr>
        <w:t xml:space="preserve"> </w:t>
      </w:r>
      <w:r w:rsidRPr="00462C75">
        <w:rPr>
          <w:rFonts w:ascii="Arial" w:hAnsi="Arial" w:cs="Times-Roman"/>
          <w:szCs w:val="20"/>
        </w:rPr>
        <w:t xml:space="preserve">2.83 (s, 6H); 7.71 (dd, </w:t>
      </w:r>
      <w:r w:rsidRPr="00462C75">
        <w:rPr>
          <w:rFonts w:ascii="Arial" w:hAnsi="Arial" w:cs="Times-Roman"/>
          <w:i/>
          <w:iCs/>
          <w:szCs w:val="20"/>
        </w:rPr>
        <w:t xml:space="preserve">J </w:t>
      </w:r>
      <w:r w:rsidRPr="00462C75">
        <w:rPr>
          <w:rFonts w:ascii="Arial" w:hAnsi="Arial" w:cs="Times-Roman"/>
          <w:szCs w:val="20"/>
        </w:rPr>
        <w:t xml:space="preserve">= 2.2, 5.1 Hz, 1H); 8.02 (d, </w:t>
      </w:r>
      <w:r w:rsidRPr="00462C75">
        <w:rPr>
          <w:rFonts w:ascii="Arial" w:hAnsi="Arial" w:cs="Times-Roman"/>
          <w:i/>
          <w:iCs/>
          <w:szCs w:val="20"/>
        </w:rPr>
        <w:t xml:space="preserve">J </w:t>
      </w:r>
      <w:r w:rsidRPr="00462C75">
        <w:rPr>
          <w:rFonts w:ascii="Arial" w:hAnsi="Arial" w:cs="Times-Roman"/>
          <w:szCs w:val="20"/>
        </w:rPr>
        <w:t xml:space="preserve">= 2.2, 1H); 8.65 (d, </w:t>
      </w:r>
      <w:r w:rsidRPr="00462C75">
        <w:rPr>
          <w:rFonts w:ascii="Arial" w:hAnsi="Arial" w:cs="Times-Roman"/>
          <w:i/>
          <w:iCs/>
          <w:szCs w:val="20"/>
        </w:rPr>
        <w:t>J</w:t>
      </w:r>
      <w:r w:rsidRPr="00462C75">
        <w:rPr>
          <w:rFonts w:ascii="Arial" w:hAnsi="Arial" w:cs="Times-Roman"/>
          <w:szCs w:val="20"/>
        </w:rPr>
        <w:t xml:space="preserve"> = 5.1 Hz, 1H); </w:t>
      </w:r>
      <w:r w:rsidRPr="00462C75">
        <w:rPr>
          <w:rFonts w:ascii="Arial" w:hAnsi="Arial" w:cs="AdvPSA183"/>
          <w:szCs w:val="17"/>
        </w:rPr>
        <w:t>MS (APCI+, M+1)</w:t>
      </w:r>
      <w:r w:rsidRPr="00462C75">
        <w:rPr>
          <w:rFonts w:ascii="Arial" w:hAnsi="Arial" w:cs="Times-Roman"/>
          <w:szCs w:val="20"/>
        </w:rPr>
        <w:t xml:space="preserve"> 184.68.</w:t>
      </w:r>
    </w:p>
    <w:p w14:paraId="470FD986" w14:textId="77777777" w:rsidR="001C7814" w:rsidRPr="00462C75" w:rsidRDefault="001C7814" w:rsidP="009C1AC4">
      <w:pPr>
        <w:widowControl w:val="0"/>
        <w:autoSpaceDE w:val="0"/>
        <w:autoSpaceDN w:val="0"/>
        <w:adjustRightInd w:val="0"/>
        <w:spacing w:line="480" w:lineRule="auto"/>
        <w:ind w:firstLine="720"/>
        <w:rPr>
          <w:rFonts w:ascii="Arial" w:hAnsi="Arial" w:cs="Times-Roman"/>
          <w:szCs w:val="13"/>
          <w:vertAlign w:val="superscript"/>
        </w:rPr>
      </w:pPr>
    </w:p>
    <w:p w14:paraId="2639B965" w14:textId="77777777" w:rsidR="004B1BCB" w:rsidRPr="00462C75" w:rsidRDefault="004B1BCB" w:rsidP="009C1AC4">
      <w:pPr>
        <w:widowControl w:val="0"/>
        <w:autoSpaceDE w:val="0"/>
        <w:autoSpaceDN w:val="0"/>
        <w:adjustRightInd w:val="0"/>
        <w:spacing w:line="480" w:lineRule="auto"/>
        <w:rPr>
          <w:rFonts w:ascii="Arial" w:hAnsi="Arial" w:cs="TimesNewRomanPSMT"/>
          <w:b/>
          <w:i/>
        </w:rPr>
      </w:pPr>
      <w:r w:rsidRPr="00462C75">
        <w:rPr>
          <w:rFonts w:ascii="Arial" w:hAnsi="Arial"/>
          <w:b/>
          <w:i/>
        </w:rPr>
        <w:t>Synthesis of 4-(4-aminophenoxy)-N-methylpyridine-2-carboxamide (4a</w:t>
      </w:r>
      <w:r>
        <w:rPr>
          <w:rFonts w:ascii="Arial" w:hAnsi="Arial"/>
          <w:b/>
          <w:i/>
        </w:rPr>
        <w:t>, SRS13-42</w:t>
      </w:r>
      <w:r w:rsidRPr="00462C75">
        <w:rPr>
          <w:rFonts w:ascii="Arial" w:hAnsi="Arial"/>
          <w:b/>
          <w:i/>
        </w:rPr>
        <w:t>) and 4-(4-aminophenoxy)-N,N-dimethylpyridine-2-carboxamide (4b</w:t>
      </w:r>
      <w:r>
        <w:rPr>
          <w:rFonts w:ascii="Arial" w:hAnsi="Arial"/>
          <w:b/>
          <w:i/>
        </w:rPr>
        <w:t>, SRS13-65</w:t>
      </w:r>
      <w:r w:rsidRPr="00462C75">
        <w:rPr>
          <w:rFonts w:ascii="Arial" w:hAnsi="Arial"/>
          <w:b/>
          <w:i/>
        </w:rPr>
        <w:t>) (Scheme 1)</w:t>
      </w:r>
    </w:p>
    <w:p w14:paraId="0F8A1D3A" w14:textId="57EE2F93" w:rsidR="004B1BCB" w:rsidRPr="00462C75" w:rsidRDefault="004B1BCB" w:rsidP="009C1AC4">
      <w:pPr>
        <w:widowControl w:val="0"/>
        <w:autoSpaceDE w:val="0"/>
        <w:autoSpaceDN w:val="0"/>
        <w:adjustRightInd w:val="0"/>
        <w:spacing w:line="480" w:lineRule="auto"/>
        <w:rPr>
          <w:rFonts w:ascii="Arial" w:hAnsi="Arial" w:cs="Times-Bold"/>
          <w:szCs w:val="20"/>
        </w:rPr>
      </w:pPr>
      <w:r w:rsidRPr="00462C75">
        <w:rPr>
          <w:rFonts w:ascii="Arial" w:hAnsi="Arial" w:cs="Times-Bold"/>
          <w:szCs w:val="20"/>
        </w:rPr>
        <w:t xml:space="preserve">A solution of 4-aminophenol (256 mg, 2.35 mmol) in dry </w:t>
      </w:r>
      <w:r w:rsidRPr="00462C75">
        <w:rPr>
          <w:rFonts w:ascii="Arial" w:hAnsi="Arial" w:cs="Times-Bold"/>
          <w:i/>
          <w:iCs/>
          <w:szCs w:val="20"/>
        </w:rPr>
        <w:t>N</w:t>
      </w:r>
      <w:r w:rsidRPr="00462C75">
        <w:rPr>
          <w:rFonts w:ascii="Arial" w:hAnsi="Arial" w:cs="Times-Bold"/>
          <w:szCs w:val="20"/>
        </w:rPr>
        <w:t>,</w:t>
      </w:r>
      <w:r w:rsidRPr="00462C75">
        <w:rPr>
          <w:rFonts w:ascii="Arial" w:hAnsi="Arial" w:cs="Times-Bold"/>
          <w:i/>
          <w:iCs/>
          <w:szCs w:val="20"/>
        </w:rPr>
        <w:t>N</w:t>
      </w:r>
      <w:r w:rsidRPr="00462C75">
        <w:rPr>
          <w:rFonts w:ascii="Arial" w:hAnsi="Arial" w:cs="Times-Bold"/>
          <w:szCs w:val="20"/>
        </w:rPr>
        <w:t xml:space="preserve">-dimethylformamide (40 mL) was treated with potassium </w:t>
      </w:r>
      <w:r w:rsidRPr="00462C75">
        <w:rPr>
          <w:rFonts w:ascii="Arial" w:hAnsi="Arial" w:cs="Times-Bold"/>
          <w:i/>
          <w:iCs/>
          <w:szCs w:val="20"/>
        </w:rPr>
        <w:t>tert</w:t>
      </w:r>
      <w:r w:rsidRPr="00462C75">
        <w:rPr>
          <w:rFonts w:ascii="Arial" w:hAnsi="Arial" w:cs="Times-Bold"/>
          <w:szCs w:val="20"/>
        </w:rPr>
        <w:t>-butoxide (274 mg, 2.44 mmol), and the reddish-brown mixture was stirred at room temperature for 1 h</w:t>
      </w:r>
      <w:r w:rsidR="00113062">
        <w:rPr>
          <w:rFonts w:ascii="Arial" w:hAnsi="Arial" w:cs="Times-Bold"/>
          <w:szCs w:val="20"/>
        </w:rPr>
        <w:t>our</w:t>
      </w:r>
      <w:r w:rsidRPr="00462C75">
        <w:rPr>
          <w:rFonts w:ascii="Arial" w:hAnsi="Arial" w:cs="Times-Bold"/>
          <w:szCs w:val="20"/>
        </w:rPr>
        <w:t xml:space="preserve">. The contents were treated with </w:t>
      </w:r>
      <w:r w:rsidRPr="00462C75">
        <w:rPr>
          <w:rFonts w:ascii="Arial" w:hAnsi="Arial" w:cs="Times-Bold"/>
          <w:b/>
          <w:bCs/>
          <w:szCs w:val="20"/>
        </w:rPr>
        <w:t xml:space="preserve">3a </w:t>
      </w:r>
      <w:r w:rsidRPr="00462C75">
        <w:rPr>
          <w:rFonts w:ascii="Arial" w:hAnsi="Arial" w:cs="Times-Bold"/>
          <w:bCs/>
          <w:szCs w:val="20"/>
        </w:rPr>
        <w:t>and</w:t>
      </w:r>
      <w:r w:rsidRPr="00462C75">
        <w:rPr>
          <w:rFonts w:ascii="Arial" w:hAnsi="Arial" w:cs="Times-Bold"/>
          <w:b/>
          <w:bCs/>
          <w:szCs w:val="20"/>
        </w:rPr>
        <w:t xml:space="preserve"> 3b </w:t>
      </w:r>
      <w:r w:rsidRPr="00462C75">
        <w:rPr>
          <w:rFonts w:ascii="Arial" w:hAnsi="Arial" w:cs="Times-Bold"/>
          <w:szCs w:val="20"/>
        </w:rPr>
        <w:t xml:space="preserve">(400 mg, 2.35 mmol) and potassium carbonate (974 mg, 7.05 mmol) and then heated to 80 °C under argon for 4 h. The mixture was cooled to room temperature and poured into ethyl acetate (100 mL) and brine (400 mL). The combined organics were washed with brine, dried over sodium sulfate, and concentrated. </w:t>
      </w:r>
      <w:r w:rsidRPr="00462C75">
        <w:rPr>
          <w:rFonts w:ascii="Arial" w:hAnsi="Arial" w:cs="AdvPSA183"/>
          <w:szCs w:val="17"/>
        </w:rPr>
        <w:t xml:space="preserve">The crude reaction mixture was purified by column chromatography (dichloromethane/methanol) </w:t>
      </w:r>
      <w:r w:rsidRPr="00462C75">
        <w:rPr>
          <w:rFonts w:ascii="Arial" w:hAnsi="Arial" w:cs="Times-Bold"/>
          <w:szCs w:val="20"/>
        </w:rPr>
        <w:t xml:space="preserve">to afford the desired </w:t>
      </w:r>
      <w:r w:rsidRPr="00462C75">
        <w:rPr>
          <w:rFonts w:ascii="Arial" w:hAnsi="Arial"/>
        </w:rPr>
        <w:t>4-(4-aminophenoxy)-N-methylpyridine-2-carboxamide</w:t>
      </w:r>
      <w:r w:rsidRPr="00462C75">
        <w:rPr>
          <w:rFonts w:ascii="Arial" w:hAnsi="Arial"/>
          <w:b/>
          <w:i/>
          <w:color w:val="C0504D"/>
        </w:rPr>
        <w:t xml:space="preserve"> </w:t>
      </w:r>
      <w:r w:rsidRPr="00462C75">
        <w:rPr>
          <w:rFonts w:ascii="Arial" w:hAnsi="Arial" w:cs="Times-Bold"/>
          <w:b/>
          <w:bCs/>
          <w:szCs w:val="20"/>
        </w:rPr>
        <w:t xml:space="preserve">4a  </w:t>
      </w:r>
      <w:r w:rsidRPr="00462C75">
        <w:rPr>
          <w:rFonts w:ascii="Arial" w:hAnsi="Arial" w:cs="Times-Bold"/>
          <w:szCs w:val="20"/>
        </w:rPr>
        <w:t xml:space="preserve">(400 mg, 1.65 mmol, 70%) and </w:t>
      </w:r>
      <w:r w:rsidRPr="00462C75">
        <w:rPr>
          <w:rFonts w:ascii="Arial" w:hAnsi="Arial"/>
        </w:rPr>
        <w:t>4-(4-aminophenoxy)-N,N-dimethylpyridine-2-carboxamide (69%)</w:t>
      </w:r>
      <w:r w:rsidRPr="00462C75">
        <w:rPr>
          <w:rFonts w:ascii="Arial" w:hAnsi="Arial"/>
          <w:b/>
          <w:i/>
          <w:color w:val="C0504D"/>
        </w:rPr>
        <w:t xml:space="preserve"> </w:t>
      </w:r>
      <w:r w:rsidRPr="00462C75">
        <w:rPr>
          <w:rFonts w:ascii="Arial" w:hAnsi="Arial" w:cs="Times-Bold"/>
          <w:b/>
          <w:bCs/>
          <w:szCs w:val="20"/>
        </w:rPr>
        <w:t xml:space="preserve">4b </w:t>
      </w:r>
      <w:r w:rsidRPr="00462C75">
        <w:rPr>
          <w:rFonts w:ascii="Arial" w:hAnsi="Arial" w:cs="Times-Bold"/>
          <w:szCs w:val="20"/>
        </w:rPr>
        <w:t xml:space="preserve">after column as a light-brown solid. </w:t>
      </w:r>
    </w:p>
    <w:p w14:paraId="40900320" w14:textId="77777777" w:rsidR="004B1BCB" w:rsidRPr="00462C75" w:rsidRDefault="004B1BCB" w:rsidP="009C1AC4">
      <w:pPr>
        <w:widowControl w:val="0"/>
        <w:autoSpaceDE w:val="0"/>
        <w:autoSpaceDN w:val="0"/>
        <w:adjustRightInd w:val="0"/>
        <w:spacing w:line="480" w:lineRule="auto"/>
        <w:rPr>
          <w:rFonts w:ascii="Arial" w:hAnsi="Arial" w:cs="Times-Roman"/>
          <w:szCs w:val="13"/>
          <w:vertAlign w:val="superscript"/>
        </w:rPr>
      </w:pPr>
      <w:r w:rsidRPr="00462C75">
        <w:rPr>
          <w:rFonts w:ascii="Arial" w:hAnsi="Arial"/>
          <w:b/>
        </w:rPr>
        <w:t>4-(4-aminophenoxy)-N-methylpyridine-2-carboxamide</w:t>
      </w:r>
      <w:r>
        <w:rPr>
          <w:rFonts w:ascii="Arial" w:hAnsi="Arial"/>
          <w:b/>
        </w:rPr>
        <w:t xml:space="preserve"> </w:t>
      </w:r>
      <w:r w:rsidRPr="0052005F">
        <w:rPr>
          <w:rFonts w:ascii="Arial" w:hAnsi="Arial"/>
        </w:rPr>
        <w:t>(70%)</w:t>
      </w:r>
      <w:r w:rsidRPr="00462C75">
        <w:rPr>
          <w:rFonts w:ascii="Arial" w:hAnsi="Arial"/>
          <w:b/>
          <w:i/>
          <w:color w:val="C0504D"/>
        </w:rPr>
        <w:t xml:space="preserve"> </w:t>
      </w:r>
      <w:r w:rsidRPr="00462C75">
        <w:rPr>
          <w:rFonts w:ascii="Arial" w:hAnsi="Arial" w:cs="Times-Bold"/>
          <w:b/>
          <w:bCs/>
          <w:szCs w:val="20"/>
        </w:rPr>
        <w:t xml:space="preserve">4a: </w:t>
      </w:r>
      <w:r w:rsidRPr="00462C75">
        <w:rPr>
          <w:rFonts w:ascii="Arial" w:hAnsi="Arial" w:cs="Times-Bold"/>
          <w:szCs w:val="13"/>
          <w:vertAlign w:val="superscript"/>
        </w:rPr>
        <w:t>1</w:t>
      </w:r>
      <w:r w:rsidRPr="00462C75">
        <w:rPr>
          <w:rFonts w:ascii="Arial" w:hAnsi="Arial" w:cs="Times-Bold"/>
          <w:szCs w:val="20"/>
        </w:rPr>
        <w:t>H NMR (DMSO-</w:t>
      </w:r>
      <w:r w:rsidRPr="00462C75">
        <w:rPr>
          <w:rFonts w:ascii="Arial" w:hAnsi="Arial" w:cs="Times-Bold"/>
          <w:i/>
          <w:iCs/>
          <w:szCs w:val="20"/>
        </w:rPr>
        <w:t>d</w:t>
      </w:r>
      <w:r w:rsidRPr="00462C75">
        <w:rPr>
          <w:rFonts w:ascii="Arial" w:hAnsi="Arial" w:cs="Times-Bold"/>
          <w:szCs w:val="13"/>
          <w:vertAlign w:val="subscript"/>
        </w:rPr>
        <w:t>6</w:t>
      </w:r>
      <w:r w:rsidRPr="00462C75">
        <w:rPr>
          <w:rFonts w:ascii="Arial" w:hAnsi="Arial" w:cs="Times-Bold"/>
          <w:szCs w:val="20"/>
        </w:rPr>
        <w:t xml:space="preserve">, 400 MHz): </w:t>
      </w:r>
      <w:r w:rsidRPr="00462C75">
        <w:rPr>
          <w:rFonts w:ascii="Arial" w:hAnsi="Arial" w:cs="Times-Bold"/>
          <w:i/>
          <w:iCs/>
          <w:szCs w:val="20"/>
        </w:rPr>
        <w:t xml:space="preserve">d </w:t>
      </w:r>
      <w:r w:rsidRPr="00462C75">
        <w:rPr>
          <w:rFonts w:ascii="Arial" w:hAnsi="Arial" w:cs="Times-Bold"/>
          <w:szCs w:val="20"/>
        </w:rPr>
        <w:t xml:space="preserve">2.79 (d, </w:t>
      </w:r>
      <w:r w:rsidRPr="00462C75">
        <w:rPr>
          <w:rFonts w:ascii="Arial" w:hAnsi="Arial" w:cs="Times-Bold"/>
          <w:i/>
          <w:iCs/>
          <w:szCs w:val="20"/>
        </w:rPr>
        <w:t xml:space="preserve">J </w:t>
      </w:r>
      <w:r w:rsidRPr="00462C75">
        <w:rPr>
          <w:rFonts w:ascii="Arial" w:hAnsi="Arial" w:cs="Times-Bold"/>
          <w:szCs w:val="20"/>
        </w:rPr>
        <w:t xml:space="preserve">= 4.8 Hz, 3H); 5.17 (br, 2H); 6.60-6.90 (m 4H); 7.09 (dd, </w:t>
      </w:r>
      <w:r w:rsidRPr="00462C75">
        <w:rPr>
          <w:rFonts w:ascii="Arial" w:hAnsi="Arial" w:cs="Times-Bold"/>
          <w:i/>
          <w:iCs/>
          <w:szCs w:val="20"/>
        </w:rPr>
        <w:t xml:space="preserve">J </w:t>
      </w:r>
      <w:r w:rsidRPr="00462C75">
        <w:rPr>
          <w:rFonts w:ascii="Arial" w:hAnsi="Arial" w:cs="Times-Bold"/>
          <w:szCs w:val="20"/>
        </w:rPr>
        <w:t xml:space="preserve">= 2.5, 5.5 Hz, 1H,); 7.38 (d, </w:t>
      </w:r>
      <w:r w:rsidRPr="00462C75">
        <w:rPr>
          <w:rFonts w:ascii="Arial" w:hAnsi="Arial" w:cs="Times-Bold"/>
          <w:i/>
          <w:iCs/>
          <w:szCs w:val="20"/>
        </w:rPr>
        <w:t xml:space="preserve">J </w:t>
      </w:r>
      <w:r w:rsidRPr="00462C75">
        <w:rPr>
          <w:rFonts w:ascii="Arial" w:hAnsi="Arial" w:cs="Times-Bold"/>
          <w:szCs w:val="20"/>
        </w:rPr>
        <w:t xml:space="preserve">= 2.5 Hz, 1H); 8.49 (d, </w:t>
      </w:r>
      <w:r w:rsidRPr="00462C75">
        <w:rPr>
          <w:rFonts w:ascii="Arial" w:hAnsi="Arial" w:cs="Times-Bold"/>
          <w:i/>
          <w:iCs/>
          <w:szCs w:val="20"/>
        </w:rPr>
        <w:t xml:space="preserve">J </w:t>
      </w:r>
      <w:r w:rsidRPr="00462C75">
        <w:rPr>
          <w:rFonts w:ascii="Arial" w:hAnsi="Arial" w:cs="Times-Bold"/>
          <w:szCs w:val="20"/>
        </w:rPr>
        <w:t>= 5.5 Hz, 1H); 8.76 (br, 1H);</w:t>
      </w:r>
      <w:r w:rsidRPr="00462C75">
        <w:rPr>
          <w:rFonts w:ascii="Arial" w:hAnsi="Arial" w:cs="AdvPSA183"/>
          <w:szCs w:val="17"/>
        </w:rPr>
        <w:t xml:space="preserve"> MS (APCI+, M+1)</w:t>
      </w:r>
      <w:r w:rsidRPr="00462C75">
        <w:rPr>
          <w:rFonts w:ascii="Arial" w:hAnsi="Arial" w:cs="Times-Roman"/>
          <w:szCs w:val="20"/>
        </w:rPr>
        <w:t xml:space="preserve"> 244.18.</w:t>
      </w:r>
    </w:p>
    <w:p w14:paraId="6FD4C048" w14:textId="77777777" w:rsidR="004B1BCB" w:rsidRPr="00462C75" w:rsidRDefault="004B1BCB" w:rsidP="009C1AC4">
      <w:pPr>
        <w:widowControl w:val="0"/>
        <w:autoSpaceDE w:val="0"/>
        <w:autoSpaceDN w:val="0"/>
        <w:adjustRightInd w:val="0"/>
        <w:spacing w:line="480" w:lineRule="auto"/>
        <w:rPr>
          <w:rFonts w:ascii="Arial" w:hAnsi="Arial" w:cs="Times-Roman"/>
          <w:szCs w:val="13"/>
          <w:vertAlign w:val="superscript"/>
        </w:rPr>
      </w:pPr>
      <w:r w:rsidRPr="00462C75">
        <w:rPr>
          <w:rFonts w:ascii="Arial" w:hAnsi="Arial"/>
          <w:b/>
        </w:rPr>
        <w:t>4-(4-aminophenoxy)-N,N-dimethylpyridine-2-carboxamide</w:t>
      </w:r>
      <w:r w:rsidRPr="00462C75">
        <w:rPr>
          <w:rFonts w:ascii="Arial" w:hAnsi="Arial"/>
        </w:rPr>
        <w:t xml:space="preserve"> (69%)</w:t>
      </w:r>
      <w:r w:rsidRPr="00462C75">
        <w:rPr>
          <w:rFonts w:ascii="Arial" w:hAnsi="Arial"/>
          <w:b/>
          <w:i/>
          <w:color w:val="C0504D"/>
        </w:rPr>
        <w:t xml:space="preserve"> </w:t>
      </w:r>
      <w:r w:rsidRPr="00462C75">
        <w:rPr>
          <w:rFonts w:ascii="Arial" w:hAnsi="Arial" w:cs="Times-Bold"/>
          <w:b/>
          <w:bCs/>
          <w:szCs w:val="20"/>
        </w:rPr>
        <w:t xml:space="preserve">4b: </w:t>
      </w:r>
      <w:r w:rsidRPr="00462C75">
        <w:rPr>
          <w:rFonts w:ascii="Arial" w:hAnsi="Arial" w:cs="Times-Bold"/>
          <w:szCs w:val="13"/>
          <w:vertAlign w:val="superscript"/>
        </w:rPr>
        <w:t>1</w:t>
      </w:r>
      <w:r w:rsidRPr="00462C75">
        <w:rPr>
          <w:rFonts w:ascii="Arial" w:hAnsi="Arial" w:cs="Times-Bold"/>
          <w:szCs w:val="20"/>
        </w:rPr>
        <w:t>H NMR (DMSO-</w:t>
      </w:r>
      <w:r w:rsidRPr="00462C75">
        <w:rPr>
          <w:rFonts w:ascii="Arial" w:hAnsi="Arial" w:cs="Times-Bold"/>
          <w:i/>
          <w:iCs/>
          <w:szCs w:val="20"/>
        </w:rPr>
        <w:t>d</w:t>
      </w:r>
      <w:r w:rsidRPr="00462C75">
        <w:rPr>
          <w:rFonts w:ascii="Arial" w:hAnsi="Arial" w:cs="Times-Bold"/>
          <w:szCs w:val="13"/>
          <w:vertAlign w:val="subscript"/>
        </w:rPr>
        <w:t>6</w:t>
      </w:r>
      <w:r w:rsidRPr="00462C75">
        <w:rPr>
          <w:rFonts w:ascii="Arial" w:hAnsi="Arial" w:cs="Times-Bold"/>
          <w:szCs w:val="20"/>
        </w:rPr>
        <w:t xml:space="preserve">, 400 MHz): </w:t>
      </w:r>
      <w:r w:rsidRPr="00462C75">
        <w:rPr>
          <w:rFonts w:ascii="Arial" w:hAnsi="Arial" w:cs="Times-Bold"/>
          <w:i/>
          <w:iCs/>
          <w:szCs w:val="20"/>
        </w:rPr>
        <w:t xml:space="preserve">d </w:t>
      </w:r>
      <w:r w:rsidRPr="00462C75">
        <w:rPr>
          <w:rFonts w:ascii="Arial" w:hAnsi="Arial" w:cs="Times-Bold"/>
          <w:szCs w:val="20"/>
        </w:rPr>
        <w:t xml:space="preserve">2.79 (s, 6H); 5.17 (br, 2H); 6.60-6.90 (m 4H); 7.09 (dd, </w:t>
      </w:r>
      <w:r w:rsidRPr="00462C75">
        <w:rPr>
          <w:rFonts w:ascii="Arial" w:hAnsi="Arial" w:cs="Times-Bold"/>
          <w:i/>
          <w:iCs/>
          <w:szCs w:val="20"/>
        </w:rPr>
        <w:t xml:space="preserve">J </w:t>
      </w:r>
      <w:r w:rsidRPr="00462C75">
        <w:rPr>
          <w:rFonts w:ascii="Arial" w:hAnsi="Arial" w:cs="Times-Bold"/>
          <w:szCs w:val="20"/>
        </w:rPr>
        <w:t xml:space="preserve">= 2.5, 5.5 Hz, 1H,); 7.38 (d, </w:t>
      </w:r>
      <w:r w:rsidRPr="00462C75">
        <w:rPr>
          <w:rFonts w:ascii="Arial" w:hAnsi="Arial" w:cs="Times-Bold"/>
          <w:i/>
          <w:iCs/>
          <w:szCs w:val="20"/>
        </w:rPr>
        <w:t xml:space="preserve">J </w:t>
      </w:r>
      <w:r w:rsidRPr="00462C75">
        <w:rPr>
          <w:rFonts w:ascii="Arial" w:hAnsi="Arial" w:cs="Times-Bold"/>
          <w:szCs w:val="20"/>
        </w:rPr>
        <w:t xml:space="preserve">= 2.5 Hz, 1H); 8.49 (d, </w:t>
      </w:r>
      <w:r w:rsidRPr="00462C75">
        <w:rPr>
          <w:rFonts w:ascii="Arial" w:hAnsi="Arial" w:cs="Times-Bold"/>
          <w:i/>
          <w:iCs/>
          <w:szCs w:val="20"/>
        </w:rPr>
        <w:t xml:space="preserve">J </w:t>
      </w:r>
      <w:r w:rsidRPr="00462C75">
        <w:rPr>
          <w:rFonts w:ascii="Arial" w:hAnsi="Arial" w:cs="Times-Bold"/>
          <w:szCs w:val="20"/>
        </w:rPr>
        <w:t>= 5.5 Hz, 1H;</w:t>
      </w:r>
      <w:r w:rsidRPr="00462C75">
        <w:rPr>
          <w:rFonts w:ascii="Arial" w:hAnsi="Arial" w:cs="AdvPSA183"/>
          <w:szCs w:val="17"/>
        </w:rPr>
        <w:t xml:space="preserve"> MS (APCI+, M+1)</w:t>
      </w:r>
      <w:r w:rsidRPr="00462C75">
        <w:rPr>
          <w:rFonts w:ascii="Arial" w:hAnsi="Arial" w:cs="Times-Roman"/>
          <w:szCs w:val="20"/>
        </w:rPr>
        <w:t xml:space="preserve"> 257.18.</w:t>
      </w:r>
    </w:p>
    <w:p w14:paraId="4FE18C4E" w14:textId="09D4AEB8" w:rsidR="004B1BCB" w:rsidRPr="00462C75" w:rsidRDefault="004B1BCB" w:rsidP="009C1AC4">
      <w:pPr>
        <w:widowControl w:val="0"/>
        <w:autoSpaceDE w:val="0"/>
        <w:autoSpaceDN w:val="0"/>
        <w:adjustRightInd w:val="0"/>
        <w:spacing w:line="480" w:lineRule="auto"/>
        <w:rPr>
          <w:rFonts w:ascii="Arial" w:hAnsi="Arial" w:cs="TimesNewRomanPSMT"/>
        </w:rPr>
      </w:pPr>
      <w:r>
        <w:rPr>
          <w:rFonts w:ascii="Arial" w:hAnsi="Arial" w:cs="TimesNewRomanPSMT"/>
          <w:noProof/>
        </w:rPr>
        <w:drawing>
          <wp:inline distT="0" distB="0" distL="0" distR="0" wp14:anchorId="7C9B5AF2" wp14:editId="74AF72D1">
            <wp:extent cx="2667000" cy="990600"/>
            <wp:effectExtent l="0" t="0" r="0" b="0"/>
            <wp:docPr id="10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67000" cy="990600"/>
                    </a:xfrm>
                    <a:prstGeom prst="rect">
                      <a:avLst/>
                    </a:prstGeom>
                    <a:noFill/>
                    <a:ln>
                      <a:noFill/>
                    </a:ln>
                  </pic:spPr>
                </pic:pic>
              </a:graphicData>
            </a:graphic>
          </wp:inline>
        </w:drawing>
      </w:r>
    </w:p>
    <w:p w14:paraId="1AD079CF" w14:textId="77777777" w:rsidR="004B1BCB" w:rsidRPr="00462C75" w:rsidRDefault="004B1BCB" w:rsidP="009C1AC4">
      <w:pPr>
        <w:widowControl w:val="0"/>
        <w:autoSpaceDE w:val="0"/>
        <w:autoSpaceDN w:val="0"/>
        <w:adjustRightInd w:val="0"/>
        <w:spacing w:line="480" w:lineRule="auto"/>
        <w:rPr>
          <w:rFonts w:ascii="Arial" w:hAnsi="Arial" w:cs="TimesNewRomanPSMT"/>
          <w:b/>
          <w:i/>
        </w:rPr>
      </w:pPr>
      <w:r w:rsidRPr="00462C75">
        <w:rPr>
          <w:rFonts w:ascii="Arial" w:hAnsi="Arial"/>
          <w:b/>
          <w:i/>
        </w:rPr>
        <w:t>Synthesis of 4-(4-(3-(4-chloro-3-(trifluoromethyl)phenyl)ureido)phenoxy)-N-methylpyridine-2-carboxamide (6a</w:t>
      </w:r>
      <w:r>
        <w:rPr>
          <w:rFonts w:ascii="Arial" w:hAnsi="Arial"/>
          <w:b/>
          <w:i/>
        </w:rPr>
        <w:t>, SRS13-43</w:t>
      </w:r>
      <w:r w:rsidRPr="00462C75">
        <w:rPr>
          <w:rFonts w:ascii="Arial" w:hAnsi="Arial"/>
          <w:b/>
          <w:i/>
        </w:rPr>
        <w:t>) and 4-(4-(3-(4-chloro-3-(trifluoromethyl) phenyl)ureido)phenoxy)-N,N-dimethylpyridine-2-carboxamide (6b</w:t>
      </w:r>
      <w:r>
        <w:rPr>
          <w:rFonts w:ascii="Arial" w:hAnsi="Arial"/>
          <w:b/>
          <w:i/>
        </w:rPr>
        <w:t>, SRS13-65</w:t>
      </w:r>
      <w:r w:rsidRPr="00462C75">
        <w:rPr>
          <w:rFonts w:ascii="Arial" w:hAnsi="Arial"/>
          <w:b/>
          <w:i/>
        </w:rPr>
        <w:t>) (Scheme 1)</w:t>
      </w:r>
    </w:p>
    <w:p w14:paraId="4ADDBC23" w14:textId="67A3FAC2" w:rsidR="004B1BCB" w:rsidRPr="00462C75" w:rsidRDefault="004B1BCB" w:rsidP="009C1AC4">
      <w:pPr>
        <w:widowControl w:val="0"/>
        <w:autoSpaceDE w:val="0"/>
        <w:autoSpaceDN w:val="0"/>
        <w:adjustRightInd w:val="0"/>
        <w:spacing w:line="480" w:lineRule="auto"/>
        <w:rPr>
          <w:rFonts w:ascii="Arial" w:hAnsi="Arial" w:cs="TimesNewRomanPSMT"/>
        </w:rPr>
      </w:pPr>
      <w:r>
        <w:rPr>
          <w:rFonts w:ascii="Arial" w:hAnsi="Arial" w:cs="Arial"/>
          <w:b/>
        </w:rPr>
        <w:t>P</w:t>
      </w:r>
      <w:r w:rsidRPr="00462C75">
        <w:rPr>
          <w:rFonts w:ascii="Arial" w:hAnsi="Arial" w:cs="Arial"/>
          <w:b/>
        </w:rPr>
        <w:t>rocedure A</w:t>
      </w:r>
      <w:r>
        <w:rPr>
          <w:rFonts w:ascii="Arial" w:hAnsi="Arial" w:cs="Arial"/>
        </w:rPr>
        <w:t xml:space="preserve">. </w:t>
      </w:r>
      <w:r w:rsidRPr="00462C75">
        <w:rPr>
          <w:rFonts w:ascii="Arial" w:hAnsi="Arial"/>
        </w:rPr>
        <w:t>To the 4-(4-aminophenoxy)-N-methylpyridine-2-carboxamide</w:t>
      </w:r>
      <w:r w:rsidRPr="00462C75">
        <w:rPr>
          <w:rFonts w:ascii="Arial" w:hAnsi="Arial"/>
          <w:b/>
          <w:i/>
          <w:color w:val="C0504D"/>
        </w:rPr>
        <w:t xml:space="preserve"> </w:t>
      </w:r>
      <w:r w:rsidRPr="00462C75">
        <w:rPr>
          <w:rFonts w:ascii="Arial" w:hAnsi="Arial" w:cs="Times-Bold"/>
          <w:b/>
          <w:bCs/>
          <w:szCs w:val="20"/>
        </w:rPr>
        <w:t xml:space="preserve">4a </w:t>
      </w:r>
      <w:r w:rsidRPr="00462C75">
        <w:rPr>
          <w:rFonts w:ascii="Arial" w:hAnsi="Arial" w:cs="Times-Bold"/>
          <w:szCs w:val="20"/>
        </w:rPr>
        <w:t>(300 mg, 1.234 mmol) in methylene chloride (15 mL) was added</w:t>
      </w:r>
      <w:r w:rsidRPr="00462C75">
        <w:rPr>
          <w:rFonts w:ascii="Arial" w:hAnsi="Arial" w:cs="TimesNewRomanPSMT"/>
        </w:rPr>
        <w:t xml:space="preserve"> </w:t>
      </w:r>
      <w:r w:rsidRPr="00462C75">
        <w:rPr>
          <w:rFonts w:ascii="Arial" w:hAnsi="Arial" w:cs="Times-Bold"/>
          <w:szCs w:val="20"/>
        </w:rPr>
        <w:t xml:space="preserve">a solution of </w:t>
      </w:r>
      <w:r w:rsidRPr="00462C75">
        <w:rPr>
          <w:rFonts w:ascii="Arial" w:hAnsi="Arial"/>
          <w:color w:val="000000"/>
        </w:rPr>
        <w:t>1-chloro-4-isocyanato-2-(trifluoromethyl)benzene</w:t>
      </w:r>
      <w:r w:rsidRPr="00462C75">
        <w:rPr>
          <w:rFonts w:ascii="Arial" w:hAnsi="Arial" w:cs="Times-Bold"/>
          <w:b/>
          <w:bCs/>
          <w:szCs w:val="20"/>
        </w:rPr>
        <w:t xml:space="preserve"> 5</w:t>
      </w:r>
      <w:r w:rsidRPr="00462C75">
        <w:rPr>
          <w:rFonts w:ascii="Arial" w:hAnsi="Arial" w:cs="Times-Bold"/>
          <w:szCs w:val="20"/>
        </w:rPr>
        <w:t xml:space="preserve"> (273 mg, 1.235 mmol) in methylene chloride (15 mL) at 0 °C under argon. The mixture was stirred for 17 h</w:t>
      </w:r>
      <w:r w:rsidR="00113062">
        <w:rPr>
          <w:rFonts w:ascii="Arial" w:hAnsi="Arial" w:cs="Times-Bold"/>
          <w:szCs w:val="20"/>
        </w:rPr>
        <w:t>ours</w:t>
      </w:r>
      <w:r w:rsidRPr="00462C75">
        <w:rPr>
          <w:rFonts w:ascii="Arial" w:hAnsi="Arial" w:cs="Times-Bold"/>
          <w:szCs w:val="20"/>
        </w:rPr>
        <w:t xml:space="preserve"> and then filtered. The solids were washed with methylene chloride and dried under vacuum. </w:t>
      </w:r>
      <w:r w:rsidRPr="00462C75">
        <w:rPr>
          <w:rFonts w:ascii="Arial" w:hAnsi="Arial" w:cs="AdvPSA183"/>
          <w:szCs w:val="17"/>
        </w:rPr>
        <w:t>The crude reaction mixture was purified by column chromatography (dichloromethane/methanol)</w:t>
      </w:r>
      <w:r w:rsidRPr="00462C75">
        <w:rPr>
          <w:rFonts w:ascii="Arial" w:hAnsi="Arial" w:cs="Times-Bold"/>
          <w:szCs w:val="20"/>
        </w:rPr>
        <w:t xml:space="preserve"> to afford </w:t>
      </w:r>
      <w:r w:rsidRPr="00462C75">
        <w:rPr>
          <w:rFonts w:ascii="Arial" w:hAnsi="Arial" w:cs="Times-Bold"/>
          <w:b/>
          <w:bCs/>
          <w:szCs w:val="20"/>
        </w:rPr>
        <w:t xml:space="preserve">6a </w:t>
      </w:r>
      <w:r w:rsidRPr="00462C75">
        <w:rPr>
          <w:rFonts w:ascii="Arial" w:hAnsi="Arial" w:cs="Times-Bold"/>
          <w:szCs w:val="20"/>
        </w:rPr>
        <w:t xml:space="preserve">(515 mg, 1.109 mmol, 90%) as a white solid. </w:t>
      </w:r>
      <w:r w:rsidRPr="00462C75">
        <w:rPr>
          <w:rFonts w:ascii="Arial" w:hAnsi="Arial" w:cs="Times-Bold"/>
          <w:szCs w:val="13"/>
          <w:vertAlign w:val="superscript"/>
        </w:rPr>
        <w:t>1</w:t>
      </w:r>
      <w:r w:rsidRPr="00462C75">
        <w:rPr>
          <w:rFonts w:ascii="Arial" w:hAnsi="Arial" w:cs="Times-Bold"/>
          <w:szCs w:val="20"/>
        </w:rPr>
        <w:t>H NMR (DMSO</w:t>
      </w:r>
      <w:r w:rsidRPr="00462C75">
        <w:rPr>
          <w:rFonts w:ascii="Arial" w:hAnsi="Arial" w:cs="Times-Bold"/>
          <w:i/>
          <w:iCs/>
          <w:szCs w:val="20"/>
        </w:rPr>
        <w:t>d</w:t>
      </w:r>
      <w:r w:rsidRPr="00462C75">
        <w:rPr>
          <w:rFonts w:ascii="Arial" w:hAnsi="Arial" w:cs="Times-Bold"/>
          <w:szCs w:val="13"/>
          <w:vertAlign w:val="subscript"/>
        </w:rPr>
        <w:t>6</w:t>
      </w:r>
      <w:r w:rsidRPr="00462C75">
        <w:rPr>
          <w:rFonts w:ascii="Arial" w:hAnsi="Arial" w:cs="Times-Bold"/>
          <w:szCs w:val="20"/>
        </w:rPr>
        <w:t xml:space="preserve">, 400 MHz): </w:t>
      </w:r>
      <w:r w:rsidRPr="00462C75">
        <w:rPr>
          <w:rFonts w:ascii="Arial" w:hAnsi="Arial" w:cs="Times-Bold"/>
          <w:i/>
          <w:iCs/>
          <w:szCs w:val="20"/>
        </w:rPr>
        <w:t xml:space="preserve">d </w:t>
      </w:r>
      <w:r w:rsidRPr="00462C75">
        <w:rPr>
          <w:rFonts w:ascii="Arial" w:hAnsi="Arial" w:cs="Times-Bold"/>
          <w:szCs w:val="20"/>
        </w:rPr>
        <w:t xml:space="preserve">2.79 (d, </w:t>
      </w:r>
      <w:r w:rsidRPr="00462C75">
        <w:rPr>
          <w:rFonts w:ascii="Arial" w:hAnsi="Arial" w:cs="Times-Bold"/>
          <w:i/>
          <w:iCs/>
          <w:szCs w:val="20"/>
        </w:rPr>
        <w:t xml:space="preserve">J </w:t>
      </w:r>
      <w:r w:rsidRPr="00462C75">
        <w:rPr>
          <w:rFonts w:ascii="Arial" w:hAnsi="Arial" w:cs="Times-Bold"/>
          <w:szCs w:val="20"/>
        </w:rPr>
        <w:t xml:space="preserve">= 4.8 Hz, 3H); 7.19 (m, 3H); 7.41 (d, </w:t>
      </w:r>
      <w:r w:rsidRPr="00462C75">
        <w:rPr>
          <w:rFonts w:ascii="Arial" w:hAnsi="Arial" w:cs="Times-Bold"/>
          <w:i/>
          <w:iCs/>
          <w:szCs w:val="20"/>
        </w:rPr>
        <w:t xml:space="preserve">J </w:t>
      </w:r>
      <w:r w:rsidRPr="00462C75">
        <w:rPr>
          <w:rFonts w:ascii="Arial" w:hAnsi="Arial" w:cs="Times-Bold"/>
          <w:szCs w:val="20"/>
        </w:rPr>
        <w:t xml:space="preserve">= 2.5 Hz, 1H); 7.67 (m, 4H); 8.13 (d, </w:t>
      </w:r>
      <w:r w:rsidRPr="00462C75">
        <w:rPr>
          <w:rFonts w:ascii="Arial" w:hAnsi="Arial" w:cs="Times-Bold"/>
          <w:i/>
          <w:iCs/>
          <w:szCs w:val="20"/>
        </w:rPr>
        <w:t xml:space="preserve">J </w:t>
      </w:r>
      <w:r w:rsidRPr="00462C75">
        <w:rPr>
          <w:rFonts w:ascii="Arial" w:hAnsi="Arial" w:cs="Times-Bold"/>
          <w:szCs w:val="20"/>
        </w:rPr>
        <w:t xml:space="preserve">= 2.5 Hz, 1H); 8.48 (d, </w:t>
      </w:r>
      <w:r w:rsidRPr="00462C75">
        <w:rPr>
          <w:rFonts w:ascii="Arial" w:hAnsi="Arial" w:cs="Times-Bold"/>
          <w:i/>
          <w:iCs/>
          <w:szCs w:val="20"/>
        </w:rPr>
        <w:t xml:space="preserve">J </w:t>
      </w:r>
      <w:r w:rsidRPr="00462C75">
        <w:rPr>
          <w:rFonts w:ascii="Arial" w:hAnsi="Arial" w:cs="Times-Bold"/>
          <w:szCs w:val="20"/>
        </w:rPr>
        <w:t xml:space="preserve">= 5.5 Hz, 1H); 8.78 (br, 1H); 8.97 (s, 1H); 9.24 (s, 1H); </w:t>
      </w:r>
      <w:r w:rsidRPr="00462C75">
        <w:rPr>
          <w:rFonts w:ascii="Arial" w:hAnsi="Arial" w:cs="AdvPSA183"/>
          <w:szCs w:val="17"/>
        </w:rPr>
        <w:t>MS (APCI+, M+1)</w:t>
      </w:r>
      <w:r w:rsidRPr="00462C75">
        <w:rPr>
          <w:rFonts w:ascii="Arial" w:hAnsi="Arial" w:cs="Times-Roman"/>
          <w:szCs w:val="20"/>
        </w:rPr>
        <w:t xml:space="preserve"> </w:t>
      </w:r>
      <w:r w:rsidRPr="00462C75">
        <w:rPr>
          <w:rFonts w:ascii="Arial" w:hAnsi="Arial" w:cs="Times-Bold"/>
          <w:szCs w:val="20"/>
        </w:rPr>
        <w:t>465</w:t>
      </w:r>
      <w:r w:rsidRPr="00462C75">
        <w:rPr>
          <w:rFonts w:ascii="Arial" w:hAnsi="Arial" w:cs="Times-Roman"/>
          <w:szCs w:val="20"/>
        </w:rPr>
        <w:t xml:space="preserve">.19. The NMR spectraum of the sorafenib </w:t>
      </w:r>
      <w:r w:rsidRPr="00462C75">
        <w:rPr>
          <w:rFonts w:ascii="Arial" w:hAnsi="Arial" w:cs="Times-Roman"/>
          <w:b/>
          <w:szCs w:val="20"/>
        </w:rPr>
        <w:t>6a</w:t>
      </w:r>
      <w:r w:rsidRPr="00462C75">
        <w:rPr>
          <w:rFonts w:ascii="Arial" w:hAnsi="Arial" w:cs="Times-Roman"/>
          <w:szCs w:val="20"/>
        </w:rPr>
        <w:t xml:space="preserve"> is similar to the previously reported data by Bankston et al. (2002).</w:t>
      </w:r>
      <w:r w:rsidRPr="00462C75">
        <w:rPr>
          <w:rStyle w:val="EndnoteReference"/>
          <w:rFonts w:ascii="Arial" w:hAnsi="Arial" w:cs="TimesNewRomanPSMT"/>
        </w:rPr>
        <w:t xml:space="preserve"> </w:t>
      </w:r>
      <w:r w:rsidRPr="00462C75">
        <w:rPr>
          <w:rStyle w:val="EndnoteReference"/>
          <w:rFonts w:ascii="Arial" w:hAnsi="Arial" w:cs="TimesNewRomanPSMT"/>
        </w:rPr>
        <w:endnoteReference w:id="1"/>
      </w:r>
    </w:p>
    <w:p w14:paraId="37875E8F" w14:textId="77777777" w:rsidR="004B1BCB" w:rsidRDefault="004B1BCB" w:rsidP="009C1AC4">
      <w:pPr>
        <w:widowControl w:val="0"/>
        <w:autoSpaceDE w:val="0"/>
        <w:autoSpaceDN w:val="0"/>
        <w:adjustRightInd w:val="0"/>
        <w:spacing w:line="480" w:lineRule="auto"/>
        <w:rPr>
          <w:rFonts w:ascii="Arial" w:hAnsi="Arial" w:cs="TimesNewRomanPSMT"/>
        </w:rPr>
      </w:pPr>
    </w:p>
    <w:p w14:paraId="5F43779A" w14:textId="6F15D1F3" w:rsidR="004B1BCB" w:rsidRDefault="004B1BCB" w:rsidP="009C1AC4">
      <w:pPr>
        <w:widowControl w:val="0"/>
        <w:autoSpaceDE w:val="0"/>
        <w:autoSpaceDN w:val="0"/>
        <w:adjustRightInd w:val="0"/>
        <w:spacing w:line="480" w:lineRule="auto"/>
        <w:rPr>
          <w:rFonts w:ascii="Arial" w:hAnsi="Arial" w:cs="TimesNewRomanPSMT"/>
        </w:rPr>
      </w:pPr>
      <w:r>
        <w:rPr>
          <w:rFonts w:ascii="Arial" w:hAnsi="Arial" w:cs="TimesNewRomanPSMT"/>
          <w:noProof/>
        </w:rPr>
        <w:drawing>
          <wp:inline distT="0" distB="0" distL="0" distR="0" wp14:anchorId="6EFCF969" wp14:editId="6E05C9A6">
            <wp:extent cx="2667000" cy="990600"/>
            <wp:effectExtent l="0" t="0" r="0" b="0"/>
            <wp:docPr id="10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67000" cy="990600"/>
                    </a:xfrm>
                    <a:prstGeom prst="rect">
                      <a:avLst/>
                    </a:prstGeom>
                    <a:noFill/>
                    <a:ln>
                      <a:noFill/>
                    </a:ln>
                  </pic:spPr>
                </pic:pic>
              </a:graphicData>
            </a:graphic>
          </wp:inline>
        </w:drawing>
      </w:r>
    </w:p>
    <w:p w14:paraId="3A503F1D" w14:textId="77777777" w:rsidR="004B1BCB" w:rsidRPr="00462C75" w:rsidRDefault="004B1BCB" w:rsidP="009C1AC4">
      <w:pPr>
        <w:widowControl w:val="0"/>
        <w:autoSpaceDE w:val="0"/>
        <w:autoSpaceDN w:val="0"/>
        <w:adjustRightInd w:val="0"/>
        <w:spacing w:line="480" w:lineRule="auto"/>
        <w:rPr>
          <w:rFonts w:ascii="Arial" w:hAnsi="Arial" w:cs="Times-Bold"/>
          <w:szCs w:val="20"/>
          <w:vertAlign w:val="superscript"/>
        </w:rPr>
      </w:pPr>
      <w:r w:rsidRPr="00462C75">
        <w:rPr>
          <w:rFonts w:ascii="Arial" w:hAnsi="Arial" w:cs="TimesNewRomanPSMT"/>
        </w:rPr>
        <w:t xml:space="preserve">Similarly the </w:t>
      </w:r>
      <w:r w:rsidRPr="00462C75">
        <w:rPr>
          <w:rFonts w:ascii="Arial" w:hAnsi="Arial"/>
        </w:rPr>
        <w:t>4-(4-(3-(4-chloro-3-(trifluoromethyl) phenyl)ureido)phenoxy)-N,N-dimethylpyridine-2-carboxamide</w:t>
      </w:r>
      <w:r>
        <w:rPr>
          <w:rFonts w:ascii="Arial" w:hAnsi="Arial"/>
        </w:rPr>
        <w:t xml:space="preserve"> (62%)</w:t>
      </w:r>
      <w:r w:rsidRPr="00462C75">
        <w:rPr>
          <w:rFonts w:ascii="Arial" w:hAnsi="Arial"/>
        </w:rPr>
        <w:t xml:space="preserve"> </w:t>
      </w:r>
      <w:r w:rsidRPr="00462C75">
        <w:rPr>
          <w:rFonts w:ascii="Arial" w:hAnsi="Arial"/>
          <w:b/>
        </w:rPr>
        <w:t xml:space="preserve">(6b) </w:t>
      </w:r>
      <w:r w:rsidRPr="00462C75">
        <w:rPr>
          <w:rFonts w:ascii="Arial" w:hAnsi="Arial"/>
        </w:rPr>
        <w:t>was prepared starting from the 4-(4-aminophenoxy)-N,N-dimethylpyridine-2-carboxamide</w:t>
      </w:r>
      <w:r w:rsidRPr="00462C75">
        <w:rPr>
          <w:rFonts w:ascii="Arial" w:hAnsi="Arial"/>
          <w:b/>
          <w:i/>
          <w:color w:val="C0504D"/>
        </w:rPr>
        <w:t xml:space="preserve"> </w:t>
      </w:r>
      <w:r w:rsidRPr="00462C75">
        <w:rPr>
          <w:rFonts w:ascii="Arial" w:hAnsi="Arial" w:cs="Times-Bold"/>
          <w:b/>
          <w:bCs/>
          <w:szCs w:val="20"/>
        </w:rPr>
        <w:t>4b</w:t>
      </w:r>
      <w:r w:rsidRPr="00462C75">
        <w:rPr>
          <w:rFonts w:ascii="Arial" w:hAnsi="Arial" w:cs="Times-Bold"/>
          <w:bCs/>
          <w:szCs w:val="20"/>
        </w:rPr>
        <w:t xml:space="preserve">. </w:t>
      </w:r>
      <w:r w:rsidRPr="00462C75">
        <w:rPr>
          <w:rFonts w:ascii="Arial" w:hAnsi="Arial" w:cs="Times-Bold"/>
          <w:szCs w:val="13"/>
          <w:vertAlign w:val="superscript"/>
        </w:rPr>
        <w:t>1</w:t>
      </w:r>
      <w:r w:rsidRPr="00462C75">
        <w:rPr>
          <w:rFonts w:ascii="Arial" w:hAnsi="Arial" w:cs="Times-Bold"/>
          <w:szCs w:val="20"/>
        </w:rPr>
        <w:t>H NMR (DMSO</w:t>
      </w:r>
      <w:r w:rsidRPr="00462C75">
        <w:rPr>
          <w:rFonts w:ascii="Arial" w:hAnsi="Arial" w:cs="Times-Bold"/>
          <w:i/>
          <w:iCs/>
          <w:szCs w:val="20"/>
        </w:rPr>
        <w:t>d</w:t>
      </w:r>
      <w:r w:rsidRPr="00462C75">
        <w:rPr>
          <w:rFonts w:ascii="Arial" w:hAnsi="Arial" w:cs="Times-Bold"/>
          <w:szCs w:val="13"/>
          <w:vertAlign w:val="subscript"/>
        </w:rPr>
        <w:t>6</w:t>
      </w:r>
      <w:r w:rsidRPr="00462C75">
        <w:rPr>
          <w:rFonts w:ascii="Arial" w:hAnsi="Arial" w:cs="Times-Bold"/>
          <w:szCs w:val="20"/>
        </w:rPr>
        <w:t xml:space="preserve">, 400 MHz): </w:t>
      </w:r>
      <w:r w:rsidRPr="00462C75">
        <w:rPr>
          <w:rFonts w:ascii="Arial" w:hAnsi="Arial" w:cs="Times-Bold"/>
          <w:i/>
          <w:iCs/>
          <w:szCs w:val="20"/>
        </w:rPr>
        <w:t xml:space="preserve">d </w:t>
      </w:r>
      <w:r w:rsidRPr="00462C75">
        <w:rPr>
          <w:rFonts w:ascii="Arial" w:hAnsi="Arial" w:cs="Times-Bold"/>
          <w:szCs w:val="20"/>
        </w:rPr>
        <w:t xml:space="preserve">2.79 (s, 6H); 7.19 (m, 3H); 7.41 (d, </w:t>
      </w:r>
      <w:r w:rsidRPr="00462C75">
        <w:rPr>
          <w:rFonts w:ascii="Arial" w:hAnsi="Arial" w:cs="Times-Bold"/>
          <w:i/>
          <w:iCs/>
          <w:szCs w:val="20"/>
        </w:rPr>
        <w:t xml:space="preserve">J </w:t>
      </w:r>
      <w:r w:rsidRPr="00462C75">
        <w:rPr>
          <w:rFonts w:ascii="Arial" w:hAnsi="Arial" w:cs="Times-Bold"/>
          <w:szCs w:val="20"/>
        </w:rPr>
        <w:t xml:space="preserve">= 2.5 Hz, 1H); 7.67 (m, 4H); 8.13 (d, </w:t>
      </w:r>
      <w:r w:rsidRPr="00462C75">
        <w:rPr>
          <w:rFonts w:ascii="Arial" w:hAnsi="Arial" w:cs="Times-Bold"/>
          <w:i/>
          <w:iCs/>
          <w:szCs w:val="20"/>
        </w:rPr>
        <w:t xml:space="preserve">J </w:t>
      </w:r>
      <w:r w:rsidRPr="00462C75">
        <w:rPr>
          <w:rFonts w:ascii="Arial" w:hAnsi="Arial" w:cs="Times-Bold"/>
          <w:szCs w:val="20"/>
        </w:rPr>
        <w:t xml:space="preserve">= 2.5 Hz, 1H); 8.48 (d, </w:t>
      </w:r>
      <w:r w:rsidRPr="00462C75">
        <w:rPr>
          <w:rFonts w:ascii="Arial" w:hAnsi="Arial" w:cs="Times-Bold"/>
          <w:i/>
          <w:iCs/>
          <w:szCs w:val="20"/>
        </w:rPr>
        <w:t xml:space="preserve">J </w:t>
      </w:r>
      <w:r w:rsidRPr="00462C75">
        <w:rPr>
          <w:rFonts w:ascii="Arial" w:hAnsi="Arial" w:cs="Times-Bold"/>
          <w:szCs w:val="20"/>
        </w:rPr>
        <w:t xml:space="preserve">= 5.5 Hz, 1H); 8.97 (s, 1H); 9.24 (s, 1H); </w:t>
      </w:r>
      <w:r w:rsidRPr="00462C75">
        <w:rPr>
          <w:rFonts w:ascii="Arial" w:hAnsi="Arial" w:cs="AdvPSA183"/>
          <w:szCs w:val="17"/>
        </w:rPr>
        <w:t>MS (APCI+, M+1)</w:t>
      </w:r>
      <w:r w:rsidRPr="00462C75">
        <w:rPr>
          <w:rFonts w:ascii="Arial" w:hAnsi="Arial" w:cs="Times-Roman"/>
          <w:szCs w:val="20"/>
        </w:rPr>
        <w:t xml:space="preserve"> </w:t>
      </w:r>
      <w:r w:rsidRPr="00462C75">
        <w:rPr>
          <w:rFonts w:ascii="Arial" w:hAnsi="Arial" w:cs="Times-Bold"/>
          <w:szCs w:val="20"/>
        </w:rPr>
        <w:t>478</w:t>
      </w:r>
      <w:r w:rsidRPr="00462C75">
        <w:rPr>
          <w:rFonts w:ascii="Arial" w:hAnsi="Arial" w:cs="Times-Roman"/>
          <w:szCs w:val="20"/>
        </w:rPr>
        <w:t>.29.</w:t>
      </w:r>
    </w:p>
    <w:p w14:paraId="33921227" w14:textId="77777777" w:rsidR="004B1BCB" w:rsidRPr="00462C75" w:rsidRDefault="004B1BCB" w:rsidP="009C1AC4">
      <w:pPr>
        <w:spacing w:line="480" w:lineRule="auto"/>
        <w:rPr>
          <w:rFonts w:ascii="Arial" w:hAnsi="Arial"/>
          <w:b/>
        </w:rPr>
      </w:pPr>
    </w:p>
    <w:p w14:paraId="05CF3B1D" w14:textId="77777777" w:rsidR="004B1BCB" w:rsidRPr="00462C75" w:rsidRDefault="004B1BCB" w:rsidP="009C1AC4">
      <w:pPr>
        <w:spacing w:line="480" w:lineRule="auto"/>
        <w:rPr>
          <w:rFonts w:ascii="Arial" w:hAnsi="Arial"/>
          <w:b/>
        </w:rPr>
      </w:pPr>
      <w:r w:rsidRPr="00462C75">
        <w:rPr>
          <w:rFonts w:ascii="Arial" w:hAnsi="Arial"/>
          <w:b/>
        </w:rPr>
        <w:t>Synthesis of Sorafenib derivatives</w:t>
      </w:r>
    </w:p>
    <w:p w14:paraId="7A1B6BF2" w14:textId="37A71DC4" w:rsidR="004B1BCB" w:rsidRPr="00462C75" w:rsidRDefault="004B1BCB" w:rsidP="009C1AC4">
      <w:pPr>
        <w:spacing w:line="480" w:lineRule="auto"/>
        <w:rPr>
          <w:rFonts w:ascii="Arial" w:hAnsi="Arial"/>
          <w:szCs w:val="44"/>
        </w:rPr>
      </w:pPr>
      <w:r>
        <w:rPr>
          <w:rFonts w:ascii="Arial" w:hAnsi="Arial"/>
          <w:noProof/>
          <w:szCs w:val="44"/>
        </w:rPr>
        <w:drawing>
          <wp:inline distT="0" distB="0" distL="0" distR="0" wp14:anchorId="79F928F4" wp14:editId="06EFC6B7">
            <wp:extent cx="5935345" cy="7738745"/>
            <wp:effectExtent l="0" t="0" r="8255" b="8255"/>
            <wp:docPr id="10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5345" cy="7738745"/>
                    </a:xfrm>
                    <a:prstGeom prst="rect">
                      <a:avLst/>
                    </a:prstGeom>
                    <a:noFill/>
                    <a:ln>
                      <a:noFill/>
                    </a:ln>
                  </pic:spPr>
                </pic:pic>
              </a:graphicData>
            </a:graphic>
          </wp:inline>
        </w:drawing>
      </w:r>
    </w:p>
    <w:p w14:paraId="09092DC3" w14:textId="77777777" w:rsidR="004B1BCB" w:rsidRPr="00462C75" w:rsidRDefault="004B1BCB" w:rsidP="009C1AC4">
      <w:pPr>
        <w:spacing w:line="480" w:lineRule="auto"/>
        <w:rPr>
          <w:rFonts w:ascii="Arial" w:hAnsi="Arial"/>
          <w:szCs w:val="44"/>
        </w:rPr>
      </w:pPr>
    </w:p>
    <w:p w14:paraId="402D3548" w14:textId="168C7C5F" w:rsidR="004B1BCB" w:rsidRPr="00462C75" w:rsidRDefault="004B1BCB" w:rsidP="009C1AC4">
      <w:pPr>
        <w:spacing w:line="480" w:lineRule="auto"/>
        <w:rPr>
          <w:rFonts w:ascii="Arial" w:hAnsi="Arial"/>
          <w:szCs w:val="44"/>
        </w:rPr>
      </w:pPr>
      <w:r>
        <w:rPr>
          <w:rFonts w:ascii="Arial" w:hAnsi="Arial"/>
          <w:noProof/>
          <w:szCs w:val="44"/>
        </w:rPr>
        <w:drawing>
          <wp:inline distT="0" distB="0" distL="0" distR="0" wp14:anchorId="66A50390" wp14:editId="2D79039D">
            <wp:extent cx="2430145" cy="990600"/>
            <wp:effectExtent l="0" t="0" r="8255" b="0"/>
            <wp:docPr id="10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30145" cy="990600"/>
                    </a:xfrm>
                    <a:prstGeom prst="rect">
                      <a:avLst/>
                    </a:prstGeom>
                    <a:noFill/>
                    <a:ln>
                      <a:noFill/>
                    </a:ln>
                  </pic:spPr>
                </pic:pic>
              </a:graphicData>
            </a:graphic>
          </wp:inline>
        </w:drawing>
      </w:r>
    </w:p>
    <w:p w14:paraId="2161E1C7"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4-(4-(3-(2-fluoro-5-(trifluoromethyl)phenyl)ureido)phenoxy)-</w:t>
      </w:r>
      <w:r w:rsidRPr="00462C75">
        <w:rPr>
          <w:rFonts w:ascii="Arial" w:hAnsi="Arial"/>
          <w:b/>
          <w:i/>
          <w:color w:val="000000"/>
        </w:rPr>
        <w:t>N</w:t>
      </w:r>
      <w:r w:rsidRPr="00462C75">
        <w:rPr>
          <w:rFonts w:ascii="Arial" w:hAnsi="Arial"/>
          <w:b/>
          <w:color w:val="000000"/>
        </w:rPr>
        <w:t>-methylpyridine-2-carboxamide</w:t>
      </w:r>
      <w:r w:rsidRPr="00462C75">
        <w:rPr>
          <w:rFonts w:ascii="Arial" w:hAnsi="Arial"/>
          <w:b/>
        </w:rPr>
        <w:t xml:space="preserve"> (SRS13-43, Table 1, entry 1)</w:t>
      </w:r>
    </w:p>
    <w:p w14:paraId="431F41DF" w14:textId="77777777" w:rsidR="004B1BCB" w:rsidRDefault="004B1BCB" w:rsidP="009C1AC4">
      <w:pPr>
        <w:pStyle w:val="NormalWeb"/>
        <w:spacing w:beforeLines="0" w:afterLines="0" w:line="480" w:lineRule="auto"/>
        <w:rPr>
          <w:rFonts w:ascii="Arial" w:hAnsi="Arial"/>
          <w:sz w:val="24"/>
        </w:rPr>
      </w:pPr>
      <w:r w:rsidRPr="00462C75">
        <w:rPr>
          <w:rFonts w:ascii="Arial" w:hAnsi="Arial" w:cs="Arial"/>
          <w:sz w:val="24"/>
        </w:rPr>
        <w:t xml:space="preserve">Following the above general </w:t>
      </w:r>
      <w:r w:rsidRPr="00462C75">
        <w:rPr>
          <w:rFonts w:ascii="Arial" w:hAnsi="Arial" w:cs="Arial"/>
          <w:b/>
          <w:sz w:val="24"/>
        </w:rPr>
        <w:t>procedure A</w:t>
      </w:r>
      <w:r w:rsidRPr="00462C75">
        <w:rPr>
          <w:rFonts w:ascii="Arial" w:hAnsi="Arial" w:cs="Arial"/>
          <w:sz w:val="24"/>
        </w:rPr>
        <w:t xml:space="preserve"> with </w:t>
      </w:r>
      <w:r w:rsidRPr="00462C75">
        <w:rPr>
          <w:rFonts w:ascii="Arial" w:hAnsi="Arial" w:cs="Arial"/>
          <w:bCs/>
          <w:sz w:val="24"/>
        </w:rPr>
        <w:t xml:space="preserve">the </w:t>
      </w:r>
      <w:r w:rsidRPr="00462C75">
        <w:rPr>
          <w:rFonts w:ascii="Arial" w:hAnsi="Arial"/>
          <w:color w:val="000000"/>
          <w:sz w:val="24"/>
        </w:rPr>
        <w:t>4-(4-aminophenoxy)-</w:t>
      </w:r>
      <w:r w:rsidRPr="00462C75">
        <w:rPr>
          <w:rFonts w:ascii="Arial" w:hAnsi="Arial"/>
          <w:i/>
          <w:color w:val="000000"/>
          <w:sz w:val="24"/>
        </w:rPr>
        <w:t>N</w:t>
      </w:r>
      <w:r w:rsidRPr="00462C75">
        <w:rPr>
          <w:rFonts w:ascii="Arial" w:hAnsi="Arial"/>
          <w:color w:val="000000"/>
          <w:sz w:val="24"/>
        </w:rPr>
        <w:t>-methylpyridine-2-carboxamide</w:t>
      </w:r>
      <w:r w:rsidRPr="00462C75">
        <w:rPr>
          <w:rFonts w:ascii="Arial" w:hAnsi="Arial" w:cs="Arial"/>
          <w:sz w:val="24"/>
        </w:rPr>
        <w:t xml:space="preserve"> (30 mg, 0.123 mmol), </w:t>
      </w:r>
      <w:r w:rsidRPr="00462C75">
        <w:rPr>
          <w:rFonts w:ascii="Arial" w:hAnsi="Arial" w:cs="Arial"/>
          <w:bCs/>
          <w:sz w:val="24"/>
        </w:rPr>
        <w:t xml:space="preserve">and </w:t>
      </w:r>
      <w:r w:rsidRPr="00462C75">
        <w:rPr>
          <w:rFonts w:ascii="Arial" w:hAnsi="Arial"/>
          <w:color w:val="000000"/>
          <w:sz w:val="24"/>
        </w:rPr>
        <w:t>1-fluoro-2-isocyanato-4-(trifluoromethyl)benzene</w:t>
      </w:r>
      <w:r w:rsidRPr="00462C75">
        <w:rPr>
          <w:rFonts w:ascii="Arial" w:hAnsi="Arial" w:cs="Arial"/>
          <w:bCs/>
          <w:sz w:val="24"/>
        </w:rPr>
        <w:t xml:space="preserve"> (</w:t>
      </w:r>
      <w:r w:rsidRPr="00462C75">
        <w:rPr>
          <w:rFonts w:ascii="Arial" w:hAnsi="Arial" w:cs="Arial"/>
          <w:sz w:val="24"/>
        </w:rPr>
        <w:t>26.7 mL, 0.185 mmol</w:t>
      </w:r>
      <w:r w:rsidRPr="00462C75">
        <w:rPr>
          <w:rFonts w:ascii="Arial" w:hAnsi="Arial" w:cs="Arial"/>
          <w:bCs/>
          <w:sz w:val="24"/>
        </w:rPr>
        <w:t>),</w:t>
      </w:r>
      <w:r w:rsidRPr="00462C75">
        <w:rPr>
          <w:rFonts w:ascii="Arial" w:hAnsi="Arial" w:cs="Arial"/>
          <w:sz w:val="24"/>
        </w:rPr>
        <w:t xml:space="preserve"> the crude reaction mixture was purified by column chromatography (dichloromethane: methanol = 40:1) to provide the desired </w:t>
      </w:r>
      <w:r w:rsidRPr="00462C75">
        <w:rPr>
          <w:rFonts w:ascii="Arial" w:hAnsi="Arial" w:cs="Arial"/>
          <w:sz w:val="24"/>
          <w:lang w:val="en-GB"/>
        </w:rPr>
        <w:t xml:space="preserve">sorafenib analog </w:t>
      </w:r>
      <w:r w:rsidRPr="00462C75">
        <w:rPr>
          <w:rFonts w:ascii="Arial" w:hAnsi="Arial" w:cs="Arial"/>
          <w:b/>
          <w:bCs/>
          <w:sz w:val="24"/>
          <w:lang w:val="en-GB"/>
        </w:rPr>
        <w:t>(</w:t>
      </w:r>
      <w:r w:rsidRPr="00462C75">
        <w:rPr>
          <w:rFonts w:ascii="Arial" w:hAnsi="Arial"/>
          <w:b/>
          <w:sz w:val="24"/>
        </w:rPr>
        <w:t>SRS13-43</w:t>
      </w:r>
      <w:r w:rsidRPr="00462C75">
        <w:rPr>
          <w:rFonts w:ascii="Arial" w:hAnsi="Arial" w:cs="Arial"/>
          <w:b/>
          <w:bCs/>
          <w:sz w:val="24"/>
        </w:rPr>
        <w:t>)</w:t>
      </w:r>
      <w:r w:rsidRPr="00462C75">
        <w:rPr>
          <w:rFonts w:ascii="Arial" w:hAnsi="Arial" w:cs="Arial"/>
          <w:sz w:val="24"/>
        </w:rPr>
        <w:t xml:space="preserve"> (44.0 mg, 0.098 mmol, 80%). </w:t>
      </w:r>
      <w:r w:rsidRPr="00462C75">
        <w:rPr>
          <w:rFonts w:ascii="Arial" w:hAnsi="Arial"/>
          <w:sz w:val="24"/>
          <w:vertAlign w:val="superscript"/>
        </w:rPr>
        <w:t>1</w:t>
      </w:r>
      <w:r w:rsidRPr="00462C75">
        <w:rPr>
          <w:rFonts w:ascii="Arial" w:hAnsi="Arial"/>
          <w:sz w:val="24"/>
        </w:rPr>
        <w:t xml:space="preserve">H NMR (400 MHz, DMSO) δ 9.33 (s, 1H), 8.94 (d, </w:t>
      </w:r>
      <w:r w:rsidRPr="00462C75">
        <w:rPr>
          <w:rFonts w:ascii="Arial" w:hAnsi="Arial"/>
          <w:i/>
          <w:iCs/>
          <w:sz w:val="24"/>
        </w:rPr>
        <w:t>J</w:t>
      </w:r>
      <w:r w:rsidRPr="00462C75">
        <w:rPr>
          <w:rFonts w:ascii="Arial" w:hAnsi="Arial"/>
          <w:sz w:val="24"/>
        </w:rPr>
        <w:t xml:space="preserve"> = 2.5 Hz, 1H), 8.79 (d, </w:t>
      </w:r>
      <w:r w:rsidRPr="00462C75">
        <w:rPr>
          <w:rFonts w:ascii="Arial" w:hAnsi="Arial"/>
          <w:i/>
          <w:iCs/>
          <w:sz w:val="24"/>
        </w:rPr>
        <w:t>J</w:t>
      </w:r>
      <w:r w:rsidRPr="00462C75">
        <w:rPr>
          <w:rFonts w:ascii="Arial" w:hAnsi="Arial"/>
          <w:sz w:val="24"/>
        </w:rPr>
        <w:t xml:space="preserve"> = 4.8 Hz, 1H), 8.68 – 8.60 (m, 1H), 8.51 (d, </w:t>
      </w:r>
      <w:r w:rsidRPr="00462C75">
        <w:rPr>
          <w:rFonts w:ascii="Arial" w:hAnsi="Arial"/>
          <w:i/>
          <w:iCs/>
          <w:sz w:val="24"/>
        </w:rPr>
        <w:t>J</w:t>
      </w:r>
      <w:r w:rsidRPr="00462C75">
        <w:rPr>
          <w:rFonts w:ascii="Arial" w:hAnsi="Arial"/>
          <w:sz w:val="24"/>
        </w:rPr>
        <w:t xml:space="preserve"> = 5.6 Hz, 1H), 7.63 – 7.56 (m, 2H), 7.55 – 7.47 (m, 1H), 7.40 (t, </w:t>
      </w:r>
      <w:r w:rsidRPr="00462C75">
        <w:rPr>
          <w:rFonts w:ascii="Arial" w:hAnsi="Arial"/>
          <w:i/>
          <w:iCs/>
          <w:sz w:val="24"/>
        </w:rPr>
        <w:t>J</w:t>
      </w:r>
      <w:r w:rsidRPr="00462C75">
        <w:rPr>
          <w:rFonts w:ascii="Arial" w:hAnsi="Arial"/>
          <w:sz w:val="24"/>
        </w:rPr>
        <w:t xml:space="preserve"> = 6.3 Hz, 2H), 7.23 – 7.17 (m, 2H), 7.15 (dd, </w:t>
      </w:r>
      <w:r w:rsidRPr="00462C75">
        <w:rPr>
          <w:rFonts w:ascii="Arial" w:hAnsi="Arial"/>
          <w:i/>
          <w:iCs/>
          <w:sz w:val="24"/>
        </w:rPr>
        <w:t>J</w:t>
      </w:r>
      <w:r w:rsidRPr="00462C75">
        <w:rPr>
          <w:rFonts w:ascii="Arial" w:hAnsi="Arial"/>
          <w:sz w:val="24"/>
        </w:rPr>
        <w:t xml:space="preserve"> = 5.6, 2.6 Hz, 1H), 2.79 (d, </w:t>
      </w:r>
      <w:r w:rsidRPr="00462C75">
        <w:rPr>
          <w:rFonts w:ascii="Arial" w:hAnsi="Arial"/>
          <w:i/>
          <w:iCs/>
          <w:sz w:val="24"/>
        </w:rPr>
        <w:t>J</w:t>
      </w:r>
      <w:r w:rsidRPr="00462C75">
        <w:rPr>
          <w:rFonts w:ascii="Arial" w:hAnsi="Arial"/>
          <w:sz w:val="24"/>
        </w:rPr>
        <w:t xml:space="preserve"> = 4.8 Hz, 3H)</w:t>
      </w:r>
      <w:r w:rsidRPr="00F82D98">
        <w:rPr>
          <w:rFonts w:ascii="Arial" w:hAnsi="Arial"/>
          <w:sz w:val="24"/>
        </w:rPr>
        <w:t xml:space="preserve">; </w:t>
      </w:r>
      <w:r w:rsidRPr="00462C75">
        <w:rPr>
          <w:rFonts w:ascii="Arial" w:hAnsi="Arial"/>
          <w:sz w:val="24"/>
        </w:rPr>
        <w:t xml:space="preserve">MS (APCI+, </w:t>
      </w:r>
      <w:r w:rsidRPr="00462C75">
        <w:rPr>
          <w:rFonts w:ascii="Arial" w:hAnsi="Arial"/>
          <w:i/>
          <w:iCs/>
          <w:sz w:val="24"/>
        </w:rPr>
        <w:t>M+1</w:t>
      </w:r>
      <w:r w:rsidRPr="00462C75">
        <w:rPr>
          <w:rFonts w:ascii="Arial" w:hAnsi="Arial"/>
          <w:sz w:val="24"/>
        </w:rPr>
        <w:t>) 448.96.</w:t>
      </w:r>
    </w:p>
    <w:p w14:paraId="212ED2CB" w14:textId="77777777" w:rsidR="004B1BCB" w:rsidRDefault="004B1BCB" w:rsidP="009C1AC4">
      <w:pPr>
        <w:pStyle w:val="NormalWeb"/>
        <w:spacing w:beforeLines="0" w:afterLines="0" w:line="480" w:lineRule="auto"/>
        <w:rPr>
          <w:rFonts w:ascii="Arial" w:hAnsi="Arial"/>
          <w:sz w:val="24"/>
        </w:rPr>
      </w:pPr>
    </w:p>
    <w:p w14:paraId="1C5973DD" w14:textId="147E3F7C" w:rsidR="004B1BCB" w:rsidRPr="00F82D98" w:rsidRDefault="004B1BCB" w:rsidP="009C1AC4">
      <w:pPr>
        <w:pStyle w:val="NormalWeb"/>
        <w:spacing w:beforeLines="0" w:afterLines="0" w:line="480" w:lineRule="auto"/>
        <w:rPr>
          <w:rFonts w:ascii="Arial" w:hAnsi="Arial"/>
          <w:sz w:val="24"/>
        </w:rPr>
      </w:pPr>
      <w:r>
        <w:rPr>
          <w:rFonts w:ascii="Arial" w:hAnsi="Arial"/>
          <w:noProof/>
          <w:sz w:val="24"/>
        </w:rPr>
        <w:drawing>
          <wp:inline distT="0" distB="0" distL="0" distR="0" wp14:anchorId="63868CF1" wp14:editId="58E641FC">
            <wp:extent cx="2734945" cy="990600"/>
            <wp:effectExtent l="0" t="0" r="8255" b="0"/>
            <wp:docPr id="10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34945" cy="990600"/>
                    </a:xfrm>
                    <a:prstGeom prst="rect">
                      <a:avLst/>
                    </a:prstGeom>
                    <a:noFill/>
                    <a:ln>
                      <a:noFill/>
                    </a:ln>
                  </pic:spPr>
                </pic:pic>
              </a:graphicData>
            </a:graphic>
          </wp:inline>
        </w:drawing>
      </w:r>
    </w:p>
    <w:p w14:paraId="2EBEAF04"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4-(4-(3-(2-fluoro-3-(trifluoromethyl)phenyl)ureido)phenoxy)-</w:t>
      </w:r>
      <w:r w:rsidRPr="00462C75">
        <w:rPr>
          <w:rFonts w:ascii="Arial" w:hAnsi="Arial"/>
          <w:b/>
          <w:i/>
          <w:color w:val="000000"/>
        </w:rPr>
        <w:t>N</w:t>
      </w:r>
      <w:r w:rsidRPr="00462C75">
        <w:rPr>
          <w:rFonts w:ascii="Arial" w:hAnsi="Arial"/>
          <w:b/>
          <w:color w:val="000000"/>
        </w:rPr>
        <w:t>-methylpyridine-2-carboxamide</w:t>
      </w:r>
      <w:r w:rsidRPr="00462C75">
        <w:rPr>
          <w:rFonts w:ascii="Arial" w:hAnsi="Arial"/>
          <w:b/>
        </w:rPr>
        <w:t xml:space="preserve"> (SRS13-44, Table 1, entry 2)</w:t>
      </w:r>
    </w:p>
    <w:p w14:paraId="644CFC1A" w14:textId="77777777" w:rsidR="004B1BCB" w:rsidRDefault="004B1BCB" w:rsidP="009C1AC4">
      <w:pPr>
        <w:spacing w:line="480" w:lineRule="auto"/>
        <w:rPr>
          <w:rFonts w:ascii="Arial" w:hAnsi="Arial"/>
        </w:rPr>
      </w:pPr>
      <w:r w:rsidRPr="00462C75">
        <w:rPr>
          <w:rFonts w:ascii="Arial" w:hAnsi="Arial" w:cs="Arial"/>
        </w:rPr>
        <w:t xml:space="preserve">Following the above general </w:t>
      </w:r>
      <w:r w:rsidRPr="00462C75">
        <w:rPr>
          <w:rFonts w:ascii="Arial" w:hAnsi="Arial" w:cs="Arial"/>
          <w:b/>
        </w:rPr>
        <w:t>procedure A</w:t>
      </w:r>
      <w:r w:rsidRPr="00462C75">
        <w:rPr>
          <w:rFonts w:ascii="Arial" w:hAnsi="Arial" w:cs="Arial"/>
        </w:rPr>
        <w:t xml:space="preserve"> with </w:t>
      </w:r>
      <w:r w:rsidRPr="00462C75">
        <w:rPr>
          <w:rFonts w:ascii="Arial" w:hAnsi="Arial" w:cs="Arial"/>
          <w:bCs/>
        </w:rPr>
        <w:t xml:space="preserve">the </w:t>
      </w:r>
      <w:r w:rsidRPr="00462C75">
        <w:rPr>
          <w:rFonts w:ascii="Arial" w:hAnsi="Arial"/>
          <w:color w:val="000000"/>
        </w:rPr>
        <w:t>4-(4-aminophenoxy)-</w:t>
      </w:r>
      <w:r w:rsidRPr="00462C75">
        <w:rPr>
          <w:rFonts w:ascii="Arial" w:hAnsi="Arial"/>
          <w:i/>
          <w:color w:val="000000"/>
        </w:rPr>
        <w:t>N</w:t>
      </w:r>
      <w:r w:rsidRPr="00462C75">
        <w:rPr>
          <w:rFonts w:ascii="Arial" w:hAnsi="Arial"/>
          <w:color w:val="000000"/>
        </w:rPr>
        <w:t>-methylpyridine-2-carboxamide</w:t>
      </w:r>
      <w:r w:rsidRPr="00462C75">
        <w:rPr>
          <w:rFonts w:ascii="Arial" w:hAnsi="Arial" w:cs="Arial"/>
        </w:rPr>
        <w:t xml:space="preserve"> (30 mg, 0.123 mmol), </w:t>
      </w:r>
      <w:r w:rsidRPr="00462C75">
        <w:rPr>
          <w:rFonts w:ascii="Arial" w:hAnsi="Arial" w:cs="Arial"/>
          <w:bCs/>
        </w:rPr>
        <w:t xml:space="preserve">and </w:t>
      </w:r>
      <w:r w:rsidRPr="00462C75">
        <w:rPr>
          <w:rFonts w:ascii="Arial" w:hAnsi="Arial"/>
          <w:color w:val="000000"/>
        </w:rPr>
        <w:t>2-fluoro-1-isocyanato-3-(trifluoromethyl)benzene</w:t>
      </w:r>
      <w:r w:rsidRPr="00462C75">
        <w:rPr>
          <w:rFonts w:ascii="Arial" w:hAnsi="Arial" w:cs="Arial"/>
          <w:bCs/>
        </w:rPr>
        <w:t xml:space="preserve"> (</w:t>
      </w:r>
      <w:r w:rsidRPr="00462C75">
        <w:rPr>
          <w:rFonts w:ascii="Arial" w:hAnsi="Arial" w:cs="Arial"/>
        </w:rPr>
        <w:t xml:space="preserve">26.7 </w:t>
      </w:r>
      <w:r w:rsidRPr="00462C75">
        <w:rPr>
          <w:rFonts w:ascii="Symbol" w:hAnsi="Symbol" w:cs="Arial"/>
        </w:rPr>
        <w:t></w:t>
      </w:r>
      <w:r w:rsidRPr="00462C75">
        <w:rPr>
          <w:rFonts w:ascii="Arial" w:hAnsi="Arial" w:cs="Arial"/>
        </w:rPr>
        <w:t>L, 0.185 mmol</w:t>
      </w:r>
      <w:r w:rsidRPr="00462C75">
        <w:rPr>
          <w:rFonts w:ascii="Arial" w:hAnsi="Arial" w:cs="Arial"/>
          <w:bCs/>
        </w:rPr>
        <w:t>),</w:t>
      </w:r>
      <w:r w:rsidRPr="00462C75">
        <w:rPr>
          <w:rFonts w:ascii="Arial" w:hAnsi="Arial" w:cs="Arial"/>
        </w:rPr>
        <w:t xml:space="preserve"> the crude reaction mixture was purified by column chromatography (dichloromethane: methanol = 40:1) to provide the desired </w:t>
      </w:r>
      <w:r w:rsidRPr="00462C75">
        <w:rPr>
          <w:rFonts w:ascii="Arial" w:hAnsi="Arial" w:cs="Arial"/>
          <w:lang w:val="en-GB"/>
        </w:rPr>
        <w:t xml:space="preserve">sorafenib analog </w:t>
      </w:r>
      <w:r w:rsidRPr="00462C75">
        <w:rPr>
          <w:rFonts w:ascii="Arial" w:hAnsi="Arial" w:cs="Arial"/>
          <w:b/>
          <w:bCs/>
          <w:lang w:val="en-GB"/>
        </w:rPr>
        <w:t>(</w:t>
      </w:r>
      <w:r w:rsidRPr="00462C75">
        <w:rPr>
          <w:rFonts w:ascii="Arial" w:hAnsi="Arial"/>
          <w:b/>
        </w:rPr>
        <w:t>SRS13-44</w:t>
      </w:r>
      <w:r w:rsidRPr="00462C75">
        <w:rPr>
          <w:rFonts w:ascii="Arial" w:hAnsi="Arial" w:cs="Arial"/>
          <w:b/>
          <w:bCs/>
        </w:rPr>
        <w:t>)</w:t>
      </w:r>
      <w:r w:rsidRPr="00462C75">
        <w:rPr>
          <w:rFonts w:ascii="Arial" w:hAnsi="Arial" w:cs="Arial"/>
        </w:rPr>
        <w:t xml:space="preserve"> (44.0 mg, 0.098 mmol, 80%).</w:t>
      </w:r>
      <w:r w:rsidRPr="00462C75">
        <w:rPr>
          <w:rFonts w:ascii="Arial" w:hAnsi="Arial"/>
          <w:vertAlign w:val="superscript"/>
        </w:rPr>
        <w:t>1</w:t>
      </w:r>
      <w:r w:rsidRPr="00462C75">
        <w:rPr>
          <w:rFonts w:ascii="Arial" w:hAnsi="Arial"/>
        </w:rPr>
        <w:t xml:space="preserve">H NMR (400 MHz, DMSO, ppm) δ 9.29 (s, 1H), 8.88 (s, 1H), 8.78 (d, </w:t>
      </w:r>
      <w:r w:rsidRPr="00462C75">
        <w:rPr>
          <w:rFonts w:ascii="Arial" w:hAnsi="Arial"/>
          <w:i/>
          <w:iCs/>
        </w:rPr>
        <w:t>J</w:t>
      </w:r>
      <w:r w:rsidRPr="00462C75">
        <w:rPr>
          <w:rFonts w:ascii="Arial" w:hAnsi="Arial"/>
        </w:rPr>
        <w:t xml:space="preserve"> = 4.6 Hz, 1H), 8.49 (dd, </w:t>
      </w:r>
      <w:r w:rsidRPr="00462C75">
        <w:rPr>
          <w:rFonts w:ascii="Arial" w:hAnsi="Arial"/>
          <w:i/>
          <w:iCs/>
        </w:rPr>
        <w:t>J</w:t>
      </w:r>
      <w:r w:rsidRPr="00462C75">
        <w:rPr>
          <w:rFonts w:ascii="Arial" w:hAnsi="Arial"/>
        </w:rPr>
        <w:t xml:space="preserve"> = 13.4, 4.3 Hz, 2H), 7.72 – 7.55 (m, 2H), 7.38 (dd, </w:t>
      </w:r>
      <w:r w:rsidRPr="00462C75">
        <w:rPr>
          <w:rFonts w:ascii="Arial" w:hAnsi="Arial"/>
          <w:i/>
          <w:iCs/>
        </w:rPr>
        <w:t>J</w:t>
      </w:r>
      <w:r w:rsidRPr="00462C75">
        <w:rPr>
          <w:rFonts w:ascii="Arial" w:hAnsi="Arial"/>
        </w:rPr>
        <w:t xml:space="preserve"> = 12.9, 4.4 Hz, 3H), 7.30 – 7.10 (m, 3H), 5.76 (d, </w:t>
      </w:r>
      <w:r w:rsidRPr="00462C75">
        <w:rPr>
          <w:rFonts w:ascii="Arial" w:hAnsi="Arial"/>
          <w:i/>
          <w:iCs/>
        </w:rPr>
        <w:t>J</w:t>
      </w:r>
      <w:r w:rsidRPr="00462C75">
        <w:rPr>
          <w:rFonts w:ascii="Arial" w:hAnsi="Arial"/>
        </w:rPr>
        <w:t xml:space="preserve"> = 1.1 Hz, 1H), 2.90 – 2.75 (m, 3H);</w:t>
      </w:r>
      <w:r w:rsidRPr="00462C75">
        <w:rPr>
          <w:rFonts w:ascii="Arial" w:hAnsi="Arial"/>
          <w:color w:val="FF6600"/>
        </w:rPr>
        <w:t xml:space="preserve"> </w:t>
      </w:r>
      <w:r w:rsidRPr="00462C75">
        <w:rPr>
          <w:rFonts w:ascii="Arial" w:hAnsi="Arial"/>
        </w:rPr>
        <w:t xml:space="preserve">MS (APCI+, </w:t>
      </w:r>
      <w:r w:rsidRPr="00462C75">
        <w:rPr>
          <w:rFonts w:ascii="Arial" w:hAnsi="Arial"/>
          <w:i/>
          <w:iCs/>
        </w:rPr>
        <w:t>M+1</w:t>
      </w:r>
      <w:r w:rsidRPr="00462C75">
        <w:rPr>
          <w:rFonts w:ascii="Arial" w:hAnsi="Arial"/>
        </w:rPr>
        <w:t>) 448.16.</w:t>
      </w:r>
    </w:p>
    <w:p w14:paraId="78704E81" w14:textId="77777777" w:rsidR="004B1BCB" w:rsidRDefault="004B1BCB" w:rsidP="009C1AC4">
      <w:pPr>
        <w:spacing w:line="480" w:lineRule="auto"/>
        <w:rPr>
          <w:rFonts w:ascii="Arial" w:hAnsi="Arial"/>
        </w:rPr>
      </w:pPr>
    </w:p>
    <w:p w14:paraId="07809BA2" w14:textId="47614021" w:rsidR="004B1BCB" w:rsidRPr="00462C75" w:rsidRDefault="004B1BCB" w:rsidP="009C1AC4">
      <w:pPr>
        <w:spacing w:line="480" w:lineRule="auto"/>
        <w:rPr>
          <w:rFonts w:ascii="Arial" w:hAnsi="Arial"/>
          <w:color w:val="FF6600"/>
        </w:rPr>
      </w:pPr>
      <w:r>
        <w:rPr>
          <w:rFonts w:ascii="Arial" w:hAnsi="Arial"/>
          <w:noProof/>
          <w:color w:val="FF6600"/>
        </w:rPr>
        <w:drawing>
          <wp:inline distT="0" distB="0" distL="0" distR="0" wp14:anchorId="3BD9ED64" wp14:editId="32176A99">
            <wp:extent cx="2734945" cy="990600"/>
            <wp:effectExtent l="0" t="0" r="825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34945" cy="990600"/>
                    </a:xfrm>
                    <a:prstGeom prst="rect">
                      <a:avLst/>
                    </a:prstGeom>
                    <a:noFill/>
                    <a:ln>
                      <a:noFill/>
                    </a:ln>
                  </pic:spPr>
                </pic:pic>
              </a:graphicData>
            </a:graphic>
          </wp:inline>
        </w:drawing>
      </w:r>
    </w:p>
    <w:p w14:paraId="6BDF5790"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4-(4-(3-(3,5-bis(trifluoromethyl)phenyl)ureido)phenoxy)-</w:t>
      </w:r>
      <w:r w:rsidRPr="00462C75">
        <w:rPr>
          <w:rFonts w:ascii="Arial" w:hAnsi="Arial"/>
          <w:b/>
          <w:i/>
          <w:color w:val="000000"/>
        </w:rPr>
        <w:t>N</w:t>
      </w:r>
      <w:r w:rsidRPr="00462C75">
        <w:rPr>
          <w:rFonts w:ascii="Arial" w:hAnsi="Arial"/>
          <w:b/>
          <w:color w:val="000000"/>
        </w:rPr>
        <w:t>-methylpyridine-2-carboxamide</w:t>
      </w:r>
      <w:r w:rsidRPr="00462C75">
        <w:rPr>
          <w:rFonts w:ascii="Arial" w:hAnsi="Arial"/>
          <w:b/>
        </w:rPr>
        <w:t xml:space="preserve"> (SRS13-45, Table 1, entry 3)</w:t>
      </w:r>
    </w:p>
    <w:p w14:paraId="722F149D" w14:textId="77777777" w:rsidR="004B1BCB" w:rsidRDefault="004B1BCB" w:rsidP="009C1AC4">
      <w:pPr>
        <w:spacing w:line="480" w:lineRule="auto"/>
        <w:rPr>
          <w:rFonts w:ascii="Arial" w:hAnsi="Arial"/>
        </w:rPr>
      </w:pPr>
      <w:r w:rsidRPr="00462C75">
        <w:rPr>
          <w:rFonts w:ascii="Arial" w:hAnsi="Arial"/>
        </w:rPr>
        <w:t xml:space="preserve">Following the above general </w:t>
      </w:r>
      <w:r w:rsidRPr="00462C75">
        <w:rPr>
          <w:rFonts w:ascii="Arial" w:hAnsi="Arial"/>
          <w:b/>
        </w:rPr>
        <w:t>procedure A</w:t>
      </w:r>
      <w:r w:rsidRPr="00462C75">
        <w:rPr>
          <w:rFonts w:ascii="Arial" w:hAnsi="Arial"/>
        </w:rPr>
        <w:t xml:space="preserve"> with </w:t>
      </w:r>
      <w:r w:rsidRPr="00462C75">
        <w:rPr>
          <w:rFonts w:ascii="Arial" w:hAnsi="Arial"/>
          <w:bCs/>
        </w:rPr>
        <w:t xml:space="preserve">the </w:t>
      </w:r>
      <w:r w:rsidRPr="00462C75">
        <w:rPr>
          <w:rFonts w:ascii="Arial" w:hAnsi="Arial"/>
          <w:color w:val="000000"/>
        </w:rPr>
        <w:t>4-(4-aminophenoxy)-</w:t>
      </w:r>
      <w:r w:rsidRPr="00462C75">
        <w:rPr>
          <w:rFonts w:ascii="Arial" w:hAnsi="Arial"/>
          <w:i/>
          <w:color w:val="000000"/>
        </w:rPr>
        <w:t>N</w:t>
      </w:r>
      <w:r w:rsidRPr="00462C75">
        <w:rPr>
          <w:rFonts w:ascii="Arial" w:hAnsi="Arial"/>
          <w:color w:val="000000"/>
        </w:rPr>
        <w:t>-methylpyridine-2-carboxamide</w:t>
      </w:r>
      <w:r w:rsidRPr="00462C75">
        <w:rPr>
          <w:rFonts w:ascii="Arial" w:hAnsi="Arial"/>
        </w:rPr>
        <w:t xml:space="preserve"> (30 mg, 0.123 mmol), </w:t>
      </w:r>
      <w:r w:rsidRPr="00462C75">
        <w:rPr>
          <w:rFonts w:ascii="Arial" w:hAnsi="Arial"/>
          <w:bCs/>
        </w:rPr>
        <w:t xml:space="preserve">and </w:t>
      </w:r>
      <w:r w:rsidRPr="00462C75">
        <w:rPr>
          <w:rFonts w:ascii="Arial" w:hAnsi="Arial"/>
          <w:color w:val="000000"/>
        </w:rPr>
        <w:t>1-isocyanato-3,5-bis(trifluoromethyl)benzene</w:t>
      </w:r>
      <w:r w:rsidRPr="00462C75">
        <w:rPr>
          <w:rFonts w:ascii="Arial" w:hAnsi="Arial"/>
          <w:bCs/>
        </w:rPr>
        <w:t xml:space="preserve"> (</w:t>
      </w:r>
      <w:r w:rsidRPr="00462C75">
        <w:rPr>
          <w:rFonts w:ascii="Arial" w:hAnsi="Arial"/>
        </w:rPr>
        <w:t>26.7 mL, 0.185 mmol</w:t>
      </w:r>
      <w:r w:rsidRPr="00462C75">
        <w:rPr>
          <w:rFonts w:ascii="Arial" w:hAnsi="Arial"/>
          <w:bCs/>
        </w:rPr>
        <w:t>),</w:t>
      </w:r>
      <w:r w:rsidRPr="00462C75">
        <w:rPr>
          <w:rFonts w:ascii="Arial" w:hAnsi="Arial"/>
        </w:rPr>
        <w:t xml:space="preserve"> the crude reaction mixture was purified by column chromatography (dichloromethane: methanol = 40:1) to provide the desired </w:t>
      </w:r>
      <w:r w:rsidRPr="00462C75">
        <w:rPr>
          <w:rFonts w:ascii="Arial" w:hAnsi="Arial"/>
          <w:lang w:val="en-GB"/>
        </w:rPr>
        <w:t xml:space="preserve">sorafenib analog </w:t>
      </w:r>
      <w:r w:rsidRPr="00462C75">
        <w:rPr>
          <w:rFonts w:ascii="Arial" w:hAnsi="Arial"/>
          <w:b/>
          <w:bCs/>
          <w:lang w:val="en-GB"/>
        </w:rPr>
        <w:t>(</w:t>
      </w:r>
      <w:r w:rsidRPr="00462C75">
        <w:rPr>
          <w:rFonts w:ascii="Arial" w:hAnsi="Arial"/>
          <w:b/>
        </w:rPr>
        <w:t>SRS13-45</w:t>
      </w:r>
      <w:r w:rsidRPr="00462C75">
        <w:rPr>
          <w:rFonts w:ascii="Arial" w:hAnsi="Arial"/>
          <w:b/>
          <w:bCs/>
        </w:rPr>
        <w:t>)</w:t>
      </w:r>
      <w:r w:rsidRPr="00462C75">
        <w:rPr>
          <w:rFonts w:ascii="Arial" w:hAnsi="Arial"/>
        </w:rPr>
        <w:t xml:space="preserve"> (52.0 mg, 0.104 mmol, 85%). </w:t>
      </w:r>
      <w:r w:rsidRPr="00462C75">
        <w:rPr>
          <w:rFonts w:ascii="Arial" w:hAnsi="Arial"/>
          <w:vertAlign w:val="superscript"/>
        </w:rPr>
        <w:t>1</w:t>
      </w:r>
      <w:r w:rsidRPr="00462C75">
        <w:rPr>
          <w:rFonts w:ascii="Arial" w:hAnsi="Arial"/>
        </w:rPr>
        <w:t>H</w:t>
      </w:r>
      <w:r w:rsidRPr="00462C75">
        <w:rPr>
          <w:rFonts w:ascii="Arial" w:hAnsi="Arial"/>
          <w:color w:val="FF6600"/>
        </w:rPr>
        <w:t xml:space="preserve"> </w:t>
      </w:r>
      <w:r w:rsidRPr="00462C75">
        <w:rPr>
          <w:rFonts w:ascii="Arial" w:hAnsi="Arial"/>
          <w:vertAlign w:val="superscript"/>
        </w:rPr>
        <w:t>1</w:t>
      </w:r>
      <w:r w:rsidRPr="00462C75">
        <w:rPr>
          <w:rFonts w:ascii="Arial" w:hAnsi="Arial"/>
        </w:rPr>
        <w:t xml:space="preserve">H NMR (400 MHz, DMSO) δ 9.47 (s, 1H), 9.16 (s, 1H), 8.78 (d, </w:t>
      </w:r>
      <w:r w:rsidRPr="00462C75">
        <w:rPr>
          <w:rFonts w:ascii="Arial" w:hAnsi="Arial"/>
          <w:i/>
          <w:iCs/>
        </w:rPr>
        <w:t>J</w:t>
      </w:r>
      <w:r w:rsidRPr="00462C75">
        <w:rPr>
          <w:rFonts w:ascii="Arial" w:hAnsi="Arial"/>
        </w:rPr>
        <w:t xml:space="preserve"> = 4.8 Hz, 1H), 8.51 (d, </w:t>
      </w:r>
      <w:r w:rsidRPr="00462C75">
        <w:rPr>
          <w:rFonts w:ascii="Arial" w:hAnsi="Arial"/>
          <w:i/>
          <w:iCs/>
        </w:rPr>
        <w:t>J</w:t>
      </w:r>
      <w:r w:rsidRPr="00462C75">
        <w:rPr>
          <w:rFonts w:ascii="Arial" w:hAnsi="Arial"/>
        </w:rPr>
        <w:t xml:space="preserve"> = 5.6 Hz, 1H), 8.16 (s, 2H), 7.73 – 7.59 (m, 3H), 7.39 (d, </w:t>
      </w:r>
      <w:r w:rsidRPr="00462C75">
        <w:rPr>
          <w:rFonts w:ascii="Arial" w:hAnsi="Arial"/>
          <w:i/>
          <w:iCs/>
        </w:rPr>
        <w:t>J</w:t>
      </w:r>
      <w:r w:rsidRPr="00462C75">
        <w:rPr>
          <w:rFonts w:ascii="Arial" w:hAnsi="Arial"/>
        </w:rPr>
        <w:t xml:space="preserve"> = 2.5 Hz, 1H), 7.30 – 7.11 (m, 3H), 2.79 (d, </w:t>
      </w:r>
      <w:r w:rsidRPr="00462C75">
        <w:rPr>
          <w:rFonts w:ascii="Arial" w:hAnsi="Arial"/>
          <w:i/>
          <w:iCs/>
        </w:rPr>
        <w:t>J</w:t>
      </w:r>
      <w:r w:rsidRPr="00462C75">
        <w:rPr>
          <w:rFonts w:ascii="Arial" w:hAnsi="Arial"/>
        </w:rPr>
        <w:t xml:space="preserve"> = 4.8 Hz, 3H); MS (APCI+, </w:t>
      </w:r>
      <w:r w:rsidRPr="00462C75">
        <w:rPr>
          <w:rFonts w:ascii="Arial" w:hAnsi="Arial"/>
          <w:i/>
          <w:iCs/>
        </w:rPr>
        <w:t>M+1</w:t>
      </w:r>
      <w:r w:rsidRPr="00462C75">
        <w:rPr>
          <w:rFonts w:ascii="Arial" w:hAnsi="Arial"/>
        </w:rPr>
        <w:t>) 498.36.</w:t>
      </w:r>
    </w:p>
    <w:p w14:paraId="1336BB0E" w14:textId="77777777" w:rsidR="004B1BCB" w:rsidRDefault="004B1BCB" w:rsidP="009C1AC4">
      <w:pPr>
        <w:spacing w:line="480" w:lineRule="auto"/>
        <w:rPr>
          <w:rFonts w:ascii="Arial" w:hAnsi="Arial"/>
        </w:rPr>
      </w:pPr>
    </w:p>
    <w:p w14:paraId="35B2D0D8" w14:textId="5D7BFEE1" w:rsidR="004B1BCB" w:rsidRPr="00462C75" w:rsidRDefault="004B1BCB" w:rsidP="009C1AC4">
      <w:pPr>
        <w:spacing w:line="480" w:lineRule="auto"/>
        <w:rPr>
          <w:rFonts w:ascii="Arial" w:hAnsi="Arial"/>
        </w:rPr>
      </w:pPr>
      <w:r>
        <w:rPr>
          <w:rFonts w:ascii="Arial" w:hAnsi="Arial"/>
          <w:noProof/>
        </w:rPr>
        <w:drawing>
          <wp:inline distT="0" distB="0" distL="0" distR="0" wp14:anchorId="3274E820" wp14:editId="7D41B9A6">
            <wp:extent cx="2675255" cy="9906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75255" cy="990600"/>
                    </a:xfrm>
                    <a:prstGeom prst="rect">
                      <a:avLst/>
                    </a:prstGeom>
                    <a:noFill/>
                    <a:ln>
                      <a:noFill/>
                    </a:ln>
                  </pic:spPr>
                </pic:pic>
              </a:graphicData>
            </a:graphic>
          </wp:inline>
        </w:drawing>
      </w:r>
    </w:p>
    <w:p w14:paraId="2802B042"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4-(4-(3-(4-bromo-2-(trifluoromethyl)phenyl)ureido)phenoxy)-</w:t>
      </w:r>
      <w:r w:rsidRPr="00462C75">
        <w:rPr>
          <w:rFonts w:ascii="Arial" w:hAnsi="Arial"/>
          <w:b/>
          <w:i/>
          <w:color w:val="000000"/>
        </w:rPr>
        <w:t>N</w:t>
      </w:r>
      <w:r w:rsidRPr="00462C75">
        <w:rPr>
          <w:rFonts w:ascii="Arial" w:hAnsi="Arial"/>
          <w:b/>
          <w:color w:val="000000"/>
        </w:rPr>
        <w:t>-methylpyridine-2-carboxamide</w:t>
      </w:r>
      <w:r w:rsidRPr="00462C75">
        <w:rPr>
          <w:rFonts w:ascii="Arial" w:hAnsi="Arial"/>
          <w:b/>
        </w:rPr>
        <w:t xml:space="preserve"> (SRS13-46, Table 1, entry 4)</w:t>
      </w:r>
    </w:p>
    <w:p w14:paraId="0A3099E3" w14:textId="77777777" w:rsidR="004B1BCB" w:rsidRDefault="004B1BCB" w:rsidP="009C1AC4">
      <w:pPr>
        <w:spacing w:line="480" w:lineRule="auto"/>
        <w:rPr>
          <w:rFonts w:ascii="Arial" w:hAnsi="Arial"/>
        </w:rPr>
      </w:pPr>
      <w:r w:rsidRPr="00462C75">
        <w:rPr>
          <w:rFonts w:ascii="Arial" w:hAnsi="Arial"/>
        </w:rPr>
        <w:t xml:space="preserve">Following the above general </w:t>
      </w:r>
      <w:r w:rsidRPr="00462C75">
        <w:rPr>
          <w:rFonts w:ascii="Arial" w:hAnsi="Arial"/>
          <w:b/>
        </w:rPr>
        <w:t>procedure A</w:t>
      </w:r>
      <w:r w:rsidRPr="00462C75">
        <w:rPr>
          <w:rFonts w:ascii="Arial" w:hAnsi="Arial"/>
        </w:rPr>
        <w:t xml:space="preserve"> with </w:t>
      </w:r>
      <w:r w:rsidRPr="00462C75">
        <w:rPr>
          <w:rFonts w:ascii="Arial" w:hAnsi="Arial"/>
          <w:bCs/>
        </w:rPr>
        <w:t xml:space="preserve">the </w:t>
      </w:r>
      <w:r w:rsidRPr="00462C75">
        <w:rPr>
          <w:rFonts w:ascii="Arial" w:hAnsi="Arial"/>
        </w:rPr>
        <w:t>4-(4-aminophenoxy)-</w:t>
      </w:r>
      <w:r w:rsidRPr="00462C75">
        <w:rPr>
          <w:rFonts w:ascii="Arial" w:hAnsi="Arial"/>
          <w:i/>
        </w:rPr>
        <w:t>N</w:t>
      </w:r>
      <w:r w:rsidRPr="00462C75">
        <w:rPr>
          <w:rFonts w:ascii="Arial" w:hAnsi="Arial"/>
        </w:rPr>
        <w:t xml:space="preserve">-methylpyridine-2-carboxamide (30 mg, 0.123 mmol), </w:t>
      </w:r>
      <w:r w:rsidRPr="00462C75">
        <w:rPr>
          <w:rFonts w:ascii="Arial" w:hAnsi="Arial"/>
          <w:bCs/>
        </w:rPr>
        <w:t xml:space="preserve">and </w:t>
      </w:r>
      <w:r w:rsidRPr="00462C75">
        <w:rPr>
          <w:rFonts w:ascii="Arial" w:hAnsi="Arial"/>
        </w:rPr>
        <w:t>4-bromo-1-isocyanato-2-(trifluoromethyl)benzene</w:t>
      </w:r>
      <w:r w:rsidRPr="00462C75">
        <w:rPr>
          <w:rFonts w:ascii="Arial" w:hAnsi="Arial"/>
          <w:bCs/>
        </w:rPr>
        <w:t xml:space="preserve"> (</w:t>
      </w:r>
      <w:r w:rsidRPr="00462C75">
        <w:rPr>
          <w:rFonts w:ascii="Arial" w:hAnsi="Arial"/>
        </w:rPr>
        <w:t>28.8 mL, 0.185 mmol</w:t>
      </w:r>
      <w:r w:rsidRPr="00462C75">
        <w:rPr>
          <w:rFonts w:ascii="Arial" w:hAnsi="Arial"/>
          <w:bCs/>
        </w:rPr>
        <w:t>),</w:t>
      </w:r>
      <w:r w:rsidRPr="00462C75">
        <w:rPr>
          <w:rFonts w:ascii="Arial" w:hAnsi="Arial"/>
        </w:rPr>
        <w:t xml:space="preserve"> the crude reaction mixture was purified by column chromatography (dichloromethane: methanol = 40:1)  to provide the desired </w:t>
      </w:r>
      <w:r w:rsidRPr="00462C75">
        <w:rPr>
          <w:rFonts w:ascii="Arial" w:hAnsi="Arial"/>
          <w:lang w:val="en-GB"/>
        </w:rPr>
        <w:t xml:space="preserve">sorafenib analog </w:t>
      </w:r>
      <w:r w:rsidRPr="00462C75">
        <w:rPr>
          <w:rFonts w:ascii="Arial" w:hAnsi="Arial"/>
          <w:b/>
          <w:bCs/>
          <w:lang w:val="en-GB"/>
        </w:rPr>
        <w:t>(</w:t>
      </w:r>
      <w:r w:rsidRPr="00462C75">
        <w:rPr>
          <w:rFonts w:ascii="Arial" w:hAnsi="Arial"/>
          <w:b/>
        </w:rPr>
        <w:t>SRS13-46</w:t>
      </w:r>
      <w:r w:rsidRPr="00462C75">
        <w:rPr>
          <w:rFonts w:ascii="Arial" w:hAnsi="Arial"/>
          <w:b/>
          <w:bCs/>
        </w:rPr>
        <w:t>)</w:t>
      </w:r>
      <w:r w:rsidRPr="00462C75">
        <w:rPr>
          <w:rFonts w:ascii="Arial" w:hAnsi="Arial"/>
        </w:rPr>
        <w:t xml:space="preserve"> (56.0 mg, 0.110 mmol, 89%). </w:t>
      </w:r>
      <w:r w:rsidRPr="00462C75">
        <w:rPr>
          <w:rFonts w:ascii="Arial" w:hAnsi="Arial"/>
          <w:vertAlign w:val="superscript"/>
        </w:rPr>
        <w:t>1</w:t>
      </w:r>
      <w:r w:rsidRPr="00462C75">
        <w:rPr>
          <w:rFonts w:ascii="Arial" w:hAnsi="Arial"/>
        </w:rPr>
        <w:t xml:space="preserve">H NMR (400 MHz, DMSO, ppm) δ 9.58 (s, 1H), 8.79 (d, </w:t>
      </w:r>
      <w:r w:rsidRPr="00462C75">
        <w:rPr>
          <w:rFonts w:ascii="Arial" w:hAnsi="Arial"/>
          <w:i/>
          <w:iCs/>
        </w:rPr>
        <w:t>J</w:t>
      </w:r>
      <w:r w:rsidRPr="00462C75">
        <w:rPr>
          <w:rFonts w:ascii="Arial" w:hAnsi="Arial"/>
        </w:rPr>
        <w:t xml:space="preserve"> = 4.8 Hz, 1H), 8.51 (d, </w:t>
      </w:r>
      <w:r w:rsidRPr="00462C75">
        <w:rPr>
          <w:rFonts w:ascii="Arial" w:hAnsi="Arial"/>
          <w:i/>
          <w:iCs/>
        </w:rPr>
        <w:t>J</w:t>
      </w:r>
      <w:r w:rsidRPr="00462C75">
        <w:rPr>
          <w:rFonts w:ascii="Arial" w:hAnsi="Arial"/>
        </w:rPr>
        <w:t xml:space="preserve"> = 5.6 Hz, 1H), 8.20 (s, 1H), 7.97 (d, </w:t>
      </w:r>
      <w:r w:rsidRPr="00462C75">
        <w:rPr>
          <w:rFonts w:ascii="Arial" w:hAnsi="Arial"/>
          <w:i/>
          <w:iCs/>
        </w:rPr>
        <w:t>J</w:t>
      </w:r>
      <w:r w:rsidRPr="00462C75">
        <w:rPr>
          <w:rFonts w:ascii="Arial" w:hAnsi="Arial"/>
        </w:rPr>
        <w:t xml:space="preserve"> = 9.4 Hz, 1H), 7.93 – 7.78 (m, 2H), 7.59 (d, </w:t>
      </w:r>
      <w:r w:rsidRPr="00462C75">
        <w:rPr>
          <w:rFonts w:ascii="Arial" w:hAnsi="Arial"/>
          <w:i/>
          <w:iCs/>
        </w:rPr>
        <w:t>J</w:t>
      </w:r>
      <w:r w:rsidRPr="00462C75">
        <w:rPr>
          <w:rFonts w:ascii="Arial" w:hAnsi="Arial"/>
        </w:rPr>
        <w:t xml:space="preserve"> = 8.9 Hz, 2H), 7.39 (d, </w:t>
      </w:r>
      <w:r w:rsidRPr="00462C75">
        <w:rPr>
          <w:rFonts w:ascii="Arial" w:hAnsi="Arial"/>
          <w:i/>
          <w:iCs/>
        </w:rPr>
        <w:t>J</w:t>
      </w:r>
      <w:r w:rsidRPr="00462C75">
        <w:rPr>
          <w:rFonts w:ascii="Arial" w:hAnsi="Arial"/>
        </w:rPr>
        <w:t xml:space="preserve"> = 2.3 Hz, 1H), 7.28 – 7.11 (m, 3H), 2.79 (d, </w:t>
      </w:r>
      <w:r w:rsidRPr="00462C75">
        <w:rPr>
          <w:rFonts w:ascii="Arial" w:hAnsi="Arial"/>
          <w:i/>
          <w:iCs/>
        </w:rPr>
        <w:t>J</w:t>
      </w:r>
      <w:r w:rsidRPr="00462C75">
        <w:rPr>
          <w:rFonts w:ascii="Arial" w:hAnsi="Arial"/>
        </w:rPr>
        <w:t xml:space="preserve"> = 4.8 Hz, 3H); MS (APCI+, </w:t>
      </w:r>
      <w:r w:rsidRPr="00462C75">
        <w:rPr>
          <w:rFonts w:ascii="Arial" w:hAnsi="Arial"/>
          <w:i/>
          <w:iCs/>
        </w:rPr>
        <w:t>M+1</w:t>
      </w:r>
      <w:r w:rsidRPr="00462C75">
        <w:rPr>
          <w:rFonts w:ascii="Arial" w:hAnsi="Arial"/>
        </w:rPr>
        <w:t>) 509.36.</w:t>
      </w:r>
    </w:p>
    <w:p w14:paraId="058C5F01" w14:textId="77777777" w:rsidR="004B1BCB" w:rsidRDefault="004B1BCB" w:rsidP="009C1AC4">
      <w:pPr>
        <w:spacing w:line="480" w:lineRule="auto"/>
        <w:rPr>
          <w:rFonts w:ascii="Arial" w:hAnsi="Arial"/>
        </w:rPr>
      </w:pPr>
    </w:p>
    <w:p w14:paraId="75254C0D" w14:textId="06696AA7" w:rsidR="004B1BCB" w:rsidRPr="00462C75" w:rsidRDefault="004B1BCB" w:rsidP="009C1AC4">
      <w:pPr>
        <w:spacing w:line="480" w:lineRule="auto"/>
        <w:rPr>
          <w:rFonts w:ascii="Arial" w:hAnsi="Arial"/>
        </w:rPr>
      </w:pPr>
      <w:r>
        <w:rPr>
          <w:rFonts w:ascii="Arial" w:hAnsi="Arial"/>
          <w:noProof/>
        </w:rPr>
        <w:drawing>
          <wp:inline distT="0" distB="0" distL="0" distR="0" wp14:anchorId="49F9E273" wp14:editId="55ED29CC">
            <wp:extent cx="2430145" cy="990600"/>
            <wp:effectExtent l="0" t="0" r="825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430145" cy="990600"/>
                    </a:xfrm>
                    <a:prstGeom prst="rect">
                      <a:avLst/>
                    </a:prstGeom>
                    <a:noFill/>
                    <a:ln>
                      <a:noFill/>
                    </a:ln>
                  </pic:spPr>
                </pic:pic>
              </a:graphicData>
            </a:graphic>
          </wp:inline>
        </w:drawing>
      </w:r>
    </w:p>
    <w:p w14:paraId="32E392BF"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4-(4-(3-(3-chlorophenyl)ureido)phenoxy)-</w:t>
      </w:r>
      <w:r w:rsidRPr="00462C75">
        <w:rPr>
          <w:rFonts w:ascii="Arial" w:hAnsi="Arial"/>
          <w:b/>
          <w:i/>
          <w:color w:val="000000"/>
        </w:rPr>
        <w:t>N</w:t>
      </w:r>
      <w:r w:rsidRPr="00462C75">
        <w:rPr>
          <w:rFonts w:ascii="Arial" w:hAnsi="Arial"/>
          <w:b/>
          <w:color w:val="000000"/>
        </w:rPr>
        <w:t>-methylpyridine-2-carboxamide</w:t>
      </w:r>
      <w:r w:rsidRPr="00462C75">
        <w:rPr>
          <w:rFonts w:ascii="Arial" w:hAnsi="Arial"/>
          <w:b/>
        </w:rPr>
        <w:t xml:space="preserve"> (SRS13-47, Table 1, entry 5)</w:t>
      </w:r>
    </w:p>
    <w:p w14:paraId="5F818552" w14:textId="77777777" w:rsidR="004B1BCB" w:rsidRDefault="004B1BCB" w:rsidP="009C1AC4">
      <w:pPr>
        <w:spacing w:line="480" w:lineRule="auto"/>
        <w:rPr>
          <w:rFonts w:ascii="Arial" w:hAnsi="Arial"/>
        </w:rPr>
      </w:pPr>
      <w:r w:rsidRPr="00462C75">
        <w:rPr>
          <w:rFonts w:ascii="Arial" w:hAnsi="Arial"/>
        </w:rPr>
        <w:t xml:space="preserve">Following the above general </w:t>
      </w:r>
      <w:r w:rsidRPr="00462C75">
        <w:rPr>
          <w:rFonts w:ascii="Arial" w:hAnsi="Arial"/>
          <w:b/>
        </w:rPr>
        <w:t>procedure A</w:t>
      </w:r>
      <w:r w:rsidRPr="00462C75">
        <w:rPr>
          <w:rFonts w:ascii="Arial" w:hAnsi="Arial"/>
        </w:rPr>
        <w:t xml:space="preserve"> with </w:t>
      </w:r>
      <w:r w:rsidRPr="00462C75">
        <w:rPr>
          <w:rFonts w:ascii="Arial" w:hAnsi="Arial"/>
          <w:bCs/>
        </w:rPr>
        <w:t xml:space="preserve">the </w:t>
      </w:r>
      <w:r w:rsidRPr="00462C75">
        <w:rPr>
          <w:rFonts w:ascii="Arial" w:hAnsi="Arial"/>
          <w:color w:val="000000"/>
        </w:rPr>
        <w:t>4-(4-aminophenoxy)-</w:t>
      </w:r>
      <w:r w:rsidRPr="00462C75">
        <w:rPr>
          <w:rFonts w:ascii="Arial" w:hAnsi="Arial"/>
          <w:i/>
          <w:color w:val="000000"/>
        </w:rPr>
        <w:t>N</w:t>
      </w:r>
      <w:r w:rsidRPr="00462C75">
        <w:rPr>
          <w:rFonts w:ascii="Arial" w:hAnsi="Arial"/>
          <w:color w:val="000000"/>
        </w:rPr>
        <w:t>-methylpyridine-2-carboxamide</w:t>
      </w:r>
      <w:r w:rsidRPr="00462C75">
        <w:rPr>
          <w:rFonts w:ascii="Arial" w:hAnsi="Arial"/>
        </w:rPr>
        <w:t xml:space="preserve"> (30 mg, 0.123 mmol), </w:t>
      </w:r>
      <w:r w:rsidRPr="00462C75">
        <w:rPr>
          <w:rFonts w:ascii="Arial" w:hAnsi="Arial"/>
          <w:bCs/>
        </w:rPr>
        <w:t xml:space="preserve">and </w:t>
      </w:r>
      <w:r w:rsidRPr="00462C75">
        <w:rPr>
          <w:rFonts w:ascii="Arial" w:hAnsi="Arial"/>
          <w:color w:val="000000"/>
        </w:rPr>
        <w:t>1-chloro-3-isocyanatobenzene</w:t>
      </w:r>
      <w:r w:rsidRPr="00462C75">
        <w:rPr>
          <w:rFonts w:ascii="Arial" w:hAnsi="Arial"/>
          <w:bCs/>
        </w:rPr>
        <w:t xml:space="preserve"> (</w:t>
      </w:r>
      <w:r w:rsidRPr="00462C75">
        <w:rPr>
          <w:rFonts w:ascii="Arial" w:hAnsi="Arial"/>
        </w:rPr>
        <w:t>28.8 mL, 0.185 mmol</w:t>
      </w:r>
      <w:r w:rsidRPr="00462C75">
        <w:rPr>
          <w:rFonts w:ascii="Arial" w:hAnsi="Arial"/>
          <w:bCs/>
        </w:rPr>
        <w:t>),</w:t>
      </w:r>
      <w:r w:rsidRPr="00462C75">
        <w:rPr>
          <w:rFonts w:ascii="Arial" w:hAnsi="Arial"/>
        </w:rPr>
        <w:t xml:space="preserve"> the crude reaction mixture was purified by column chromatography (dichloromethane: methanol = 40:1) to provide the desired </w:t>
      </w:r>
      <w:r w:rsidRPr="00462C75">
        <w:rPr>
          <w:rFonts w:ascii="Arial" w:hAnsi="Arial"/>
          <w:lang w:val="en-GB"/>
        </w:rPr>
        <w:t xml:space="preserve">sorafenib analog </w:t>
      </w:r>
      <w:r w:rsidRPr="00462C75">
        <w:rPr>
          <w:rFonts w:ascii="Arial" w:hAnsi="Arial"/>
          <w:b/>
          <w:bCs/>
          <w:lang w:val="en-GB"/>
        </w:rPr>
        <w:t>(</w:t>
      </w:r>
      <w:r w:rsidRPr="00462C75">
        <w:rPr>
          <w:rFonts w:ascii="Arial" w:hAnsi="Arial"/>
          <w:b/>
        </w:rPr>
        <w:t>SRS13-47</w:t>
      </w:r>
      <w:r w:rsidRPr="00462C75">
        <w:rPr>
          <w:rFonts w:ascii="Arial" w:hAnsi="Arial"/>
          <w:b/>
          <w:bCs/>
        </w:rPr>
        <w:t>)</w:t>
      </w:r>
      <w:r w:rsidRPr="00462C75">
        <w:rPr>
          <w:rFonts w:ascii="Arial" w:hAnsi="Arial"/>
        </w:rPr>
        <w:t xml:space="preserve"> (33.7 mg, 0.110 mmol, 69%). </w:t>
      </w:r>
      <w:r w:rsidRPr="00462C75">
        <w:rPr>
          <w:rFonts w:ascii="Arial" w:hAnsi="Arial"/>
          <w:vertAlign w:val="superscript"/>
        </w:rPr>
        <w:t>1</w:t>
      </w:r>
      <w:r w:rsidRPr="00462C75">
        <w:rPr>
          <w:rFonts w:ascii="Arial" w:hAnsi="Arial"/>
        </w:rPr>
        <w:t xml:space="preserve">H NMR (400 MHz, DMSO) δ 8.93 (d, </w:t>
      </w:r>
      <w:r w:rsidRPr="00462C75">
        <w:rPr>
          <w:rFonts w:ascii="Arial" w:hAnsi="Arial"/>
          <w:i/>
          <w:iCs/>
        </w:rPr>
        <w:t>J</w:t>
      </w:r>
      <w:r w:rsidRPr="00462C75">
        <w:rPr>
          <w:rFonts w:ascii="Arial" w:hAnsi="Arial"/>
        </w:rPr>
        <w:t xml:space="preserve"> = 11.9 Hz, 2H), 8.79 (d, </w:t>
      </w:r>
      <w:r w:rsidRPr="00462C75">
        <w:rPr>
          <w:rFonts w:ascii="Arial" w:hAnsi="Arial"/>
          <w:i/>
          <w:iCs/>
        </w:rPr>
        <w:t>J</w:t>
      </w:r>
      <w:r w:rsidRPr="00462C75">
        <w:rPr>
          <w:rFonts w:ascii="Arial" w:hAnsi="Arial"/>
        </w:rPr>
        <w:t xml:space="preserve"> = 4.8 Hz, 1H), 8.51 (d, </w:t>
      </w:r>
      <w:r w:rsidRPr="00462C75">
        <w:rPr>
          <w:rFonts w:ascii="Arial" w:hAnsi="Arial"/>
          <w:i/>
          <w:iCs/>
        </w:rPr>
        <w:t>J</w:t>
      </w:r>
      <w:r w:rsidRPr="00462C75">
        <w:rPr>
          <w:rFonts w:ascii="Arial" w:hAnsi="Arial"/>
        </w:rPr>
        <w:t xml:space="preserve"> = 5.6 Hz, 1H), 7.73 (d, </w:t>
      </w:r>
      <w:r w:rsidRPr="00462C75">
        <w:rPr>
          <w:rFonts w:ascii="Arial" w:hAnsi="Arial"/>
          <w:i/>
          <w:iCs/>
        </w:rPr>
        <w:t>J</w:t>
      </w:r>
      <w:r w:rsidRPr="00462C75">
        <w:rPr>
          <w:rFonts w:ascii="Arial" w:hAnsi="Arial"/>
        </w:rPr>
        <w:t xml:space="preserve"> = 1.8 Hz, 1H), 7.69 – 7.55 (m, 2H), 7.38 (d, </w:t>
      </w:r>
      <w:r w:rsidRPr="00462C75">
        <w:rPr>
          <w:rFonts w:ascii="Arial" w:hAnsi="Arial"/>
          <w:i/>
          <w:iCs/>
        </w:rPr>
        <w:t>J</w:t>
      </w:r>
      <w:r w:rsidRPr="00462C75">
        <w:rPr>
          <w:rFonts w:ascii="Arial" w:hAnsi="Arial"/>
        </w:rPr>
        <w:t xml:space="preserve"> = 2.6 Hz, 1H), 7.37 – 7.27 (m, 2H), 7.16 (ddd, </w:t>
      </w:r>
      <w:r w:rsidRPr="00462C75">
        <w:rPr>
          <w:rFonts w:ascii="Arial" w:hAnsi="Arial"/>
          <w:i/>
          <w:iCs/>
        </w:rPr>
        <w:t>J</w:t>
      </w:r>
      <w:r w:rsidRPr="00462C75">
        <w:rPr>
          <w:rFonts w:ascii="Arial" w:hAnsi="Arial"/>
        </w:rPr>
        <w:t xml:space="preserve"> = 8.9, 6.3, 2.4 Hz, 3H), 7.03 (dt, </w:t>
      </w:r>
      <w:r w:rsidRPr="00462C75">
        <w:rPr>
          <w:rFonts w:ascii="Arial" w:hAnsi="Arial"/>
          <w:i/>
          <w:iCs/>
        </w:rPr>
        <w:t>J</w:t>
      </w:r>
      <w:r w:rsidRPr="00462C75">
        <w:rPr>
          <w:rFonts w:ascii="Arial" w:hAnsi="Arial"/>
        </w:rPr>
        <w:t xml:space="preserve"> = 6.9, 2.1 Hz, 1H), 2.79 (d, </w:t>
      </w:r>
      <w:r w:rsidRPr="00462C75">
        <w:rPr>
          <w:rFonts w:ascii="Arial" w:hAnsi="Arial"/>
          <w:i/>
          <w:iCs/>
        </w:rPr>
        <w:t>J</w:t>
      </w:r>
      <w:r w:rsidRPr="00462C75">
        <w:rPr>
          <w:rFonts w:ascii="Arial" w:hAnsi="Arial"/>
        </w:rPr>
        <w:t xml:space="preserve"> = 4.8 Hz, 3H)</w:t>
      </w:r>
      <w:r w:rsidRPr="00462C75">
        <w:rPr>
          <w:rFonts w:ascii="Arial" w:hAnsi="Arial"/>
          <w:color w:val="FF6600"/>
        </w:rPr>
        <w:t xml:space="preserve">; </w:t>
      </w:r>
      <w:r w:rsidRPr="00462C75">
        <w:rPr>
          <w:rFonts w:ascii="Arial" w:hAnsi="Arial"/>
        </w:rPr>
        <w:t xml:space="preserve">MS (APCI+, </w:t>
      </w:r>
      <w:r w:rsidRPr="00462C75">
        <w:rPr>
          <w:rFonts w:ascii="Arial" w:hAnsi="Arial"/>
          <w:i/>
          <w:iCs/>
        </w:rPr>
        <w:t>M+1</w:t>
      </w:r>
      <w:r w:rsidRPr="00462C75">
        <w:rPr>
          <w:rFonts w:ascii="Arial" w:hAnsi="Arial"/>
        </w:rPr>
        <w:t>) 396.16.</w:t>
      </w:r>
    </w:p>
    <w:p w14:paraId="06E49620" w14:textId="77777777" w:rsidR="004B1BCB" w:rsidRDefault="004B1BCB" w:rsidP="009C1AC4">
      <w:pPr>
        <w:spacing w:line="480" w:lineRule="auto"/>
        <w:rPr>
          <w:rFonts w:ascii="Arial" w:hAnsi="Arial"/>
        </w:rPr>
      </w:pPr>
    </w:p>
    <w:p w14:paraId="0A5FFC5B" w14:textId="12EB4484" w:rsidR="004B1BCB" w:rsidRPr="00462C75" w:rsidRDefault="004B1BCB" w:rsidP="009C1AC4">
      <w:pPr>
        <w:spacing w:line="480" w:lineRule="auto"/>
        <w:rPr>
          <w:rFonts w:ascii="Arial" w:hAnsi="Arial"/>
        </w:rPr>
      </w:pPr>
      <w:r>
        <w:rPr>
          <w:rFonts w:ascii="Arial" w:hAnsi="Arial"/>
          <w:noProof/>
        </w:rPr>
        <w:drawing>
          <wp:inline distT="0" distB="0" distL="0" distR="0" wp14:anchorId="127132EB" wp14:editId="1BAE9087">
            <wp:extent cx="2667000" cy="9906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7000" cy="990600"/>
                    </a:xfrm>
                    <a:prstGeom prst="rect">
                      <a:avLst/>
                    </a:prstGeom>
                    <a:noFill/>
                    <a:ln>
                      <a:noFill/>
                    </a:ln>
                  </pic:spPr>
                </pic:pic>
              </a:graphicData>
            </a:graphic>
          </wp:inline>
        </w:drawing>
      </w:r>
    </w:p>
    <w:p w14:paraId="1F60E16A"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4-(4-(3-(4-chlorophenyl)ureido)phenoxy)-</w:t>
      </w:r>
      <w:r w:rsidRPr="00462C75">
        <w:rPr>
          <w:rFonts w:ascii="Arial" w:hAnsi="Arial"/>
          <w:b/>
          <w:i/>
          <w:color w:val="000000"/>
        </w:rPr>
        <w:t>N</w:t>
      </w:r>
      <w:r w:rsidRPr="00462C75">
        <w:rPr>
          <w:rFonts w:ascii="Arial" w:hAnsi="Arial"/>
          <w:b/>
          <w:color w:val="000000"/>
        </w:rPr>
        <w:t>-methylpyridine-2-carboxamide</w:t>
      </w:r>
      <w:r w:rsidRPr="00462C75">
        <w:rPr>
          <w:rFonts w:ascii="Arial" w:hAnsi="Arial"/>
          <w:b/>
        </w:rPr>
        <w:t xml:space="preserve"> (SRS13-48, Table 1, entry 6)</w:t>
      </w:r>
    </w:p>
    <w:p w14:paraId="62B45561" w14:textId="77777777" w:rsidR="004B1BCB" w:rsidRDefault="004B1BCB" w:rsidP="009C1AC4">
      <w:pPr>
        <w:spacing w:line="480" w:lineRule="auto"/>
        <w:rPr>
          <w:rFonts w:ascii="Arial" w:hAnsi="Arial"/>
        </w:rPr>
      </w:pPr>
      <w:r w:rsidRPr="00462C75">
        <w:rPr>
          <w:rFonts w:ascii="Arial" w:hAnsi="Arial" w:cs="Arial"/>
        </w:rPr>
        <w:t xml:space="preserve">Following the above general </w:t>
      </w:r>
      <w:r w:rsidRPr="00462C75">
        <w:rPr>
          <w:rFonts w:ascii="Arial" w:hAnsi="Arial" w:cs="Arial"/>
          <w:b/>
        </w:rPr>
        <w:t>procedure A</w:t>
      </w:r>
      <w:r w:rsidRPr="00462C75">
        <w:rPr>
          <w:rFonts w:ascii="Arial" w:hAnsi="Arial" w:cs="Arial"/>
        </w:rPr>
        <w:t xml:space="preserve"> with </w:t>
      </w:r>
      <w:r w:rsidRPr="00462C75">
        <w:rPr>
          <w:rFonts w:ascii="Arial" w:hAnsi="Arial" w:cs="Arial"/>
          <w:bCs/>
        </w:rPr>
        <w:t xml:space="preserve">the </w:t>
      </w:r>
      <w:r w:rsidRPr="00462C75">
        <w:rPr>
          <w:rFonts w:ascii="Arial" w:hAnsi="Arial"/>
          <w:color w:val="000000"/>
        </w:rPr>
        <w:t>4-(4-aminophenoxy)-</w:t>
      </w:r>
      <w:r w:rsidRPr="00462C75">
        <w:rPr>
          <w:rFonts w:ascii="Arial" w:hAnsi="Arial"/>
          <w:i/>
          <w:color w:val="000000"/>
        </w:rPr>
        <w:t>N</w:t>
      </w:r>
      <w:r w:rsidRPr="00462C75">
        <w:rPr>
          <w:rFonts w:ascii="Arial" w:hAnsi="Arial"/>
          <w:color w:val="000000"/>
        </w:rPr>
        <w:t>-methylpyridine-2-carboxamide</w:t>
      </w:r>
      <w:r w:rsidRPr="00462C75">
        <w:rPr>
          <w:rFonts w:ascii="Arial" w:hAnsi="Arial" w:cs="Arial"/>
        </w:rPr>
        <w:t xml:space="preserve"> (30 mg, 0.123 mmol), </w:t>
      </w:r>
      <w:r w:rsidRPr="00462C75">
        <w:rPr>
          <w:rFonts w:ascii="Arial" w:hAnsi="Arial" w:cs="Arial"/>
          <w:bCs/>
        </w:rPr>
        <w:t xml:space="preserve">and </w:t>
      </w:r>
      <w:r w:rsidRPr="00462C75">
        <w:rPr>
          <w:rFonts w:ascii="Arial" w:hAnsi="Arial"/>
          <w:color w:val="000000"/>
        </w:rPr>
        <w:t>1-chloro-4-isocyanatobenzene</w:t>
      </w:r>
      <w:r w:rsidRPr="00462C75">
        <w:rPr>
          <w:rFonts w:ascii="Arial" w:hAnsi="Arial" w:cs="Arial"/>
          <w:bCs/>
        </w:rPr>
        <w:t xml:space="preserve"> (</w:t>
      </w:r>
      <w:r w:rsidRPr="00462C75">
        <w:rPr>
          <w:rFonts w:ascii="Arial" w:hAnsi="Arial" w:cs="Arial"/>
        </w:rPr>
        <w:t>22.7 mL, 0.185 mmol</w:t>
      </w:r>
      <w:r w:rsidRPr="00462C75">
        <w:rPr>
          <w:rFonts w:ascii="Arial" w:hAnsi="Arial" w:cs="Arial"/>
          <w:bCs/>
        </w:rPr>
        <w:t>),</w:t>
      </w:r>
      <w:r w:rsidRPr="00462C75">
        <w:rPr>
          <w:rFonts w:ascii="Arial" w:hAnsi="Arial" w:cs="Arial"/>
        </w:rPr>
        <w:t xml:space="preserve"> the crude reaction mixture was purified by column chromatography (dichloromethane: methanol = 40:1) to provide the desired </w:t>
      </w:r>
      <w:r w:rsidRPr="00462C75">
        <w:rPr>
          <w:rFonts w:ascii="Arial" w:hAnsi="Arial" w:cs="Arial"/>
          <w:lang w:val="en-GB"/>
        </w:rPr>
        <w:t xml:space="preserve">sorafenib analog </w:t>
      </w:r>
      <w:r w:rsidRPr="00462C75">
        <w:rPr>
          <w:rFonts w:ascii="Arial" w:hAnsi="Arial" w:cs="Arial"/>
          <w:b/>
          <w:bCs/>
          <w:lang w:val="en-GB"/>
        </w:rPr>
        <w:t>(</w:t>
      </w:r>
      <w:r w:rsidRPr="00462C75">
        <w:rPr>
          <w:rFonts w:ascii="Arial" w:hAnsi="Arial"/>
          <w:b/>
        </w:rPr>
        <w:t>SRS13-48</w:t>
      </w:r>
      <w:r w:rsidRPr="00462C75">
        <w:rPr>
          <w:rFonts w:ascii="Arial" w:hAnsi="Arial" w:cs="Arial"/>
          <w:b/>
          <w:bCs/>
        </w:rPr>
        <w:t>)</w:t>
      </w:r>
      <w:r w:rsidRPr="00462C75">
        <w:rPr>
          <w:rFonts w:ascii="Arial" w:hAnsi="Arial" w:cs="Arial"/>
        </w:rPr>
        <w:t xml:space="preserve"> (36.5 mg, 0.110 mmol, 75%). </w:t>
      </w:r>
      <w:r w:rsidRPr="00462C75">
        <w:rPr>
          <w:rFonts w:ascii="Arial" w:hAnsi="Arial"/>
          <w:vertAlign w:val="superscript"/>
        </w:rPr>
        <w:t>1</w:t>
      </w:r>
      <w:r w:rsidRPr="00462C75">
        <w:rPr>
          <w:rFonts w:ascii="Arial" w:hAnsi="Arial"/>
        </w:rPr>
        <w:t xml:space="preserve">H NMR (400 MHz, DMSO) δ 8.88 (s, 2H), 8.79 (d, </w:t>
      </w:r>
      <w:r w:rsidRPr="00462C75">
        <w:rPr>
          <w:rFonts w:ascii="Arial" w:hAnsi="Arial"/>
          <w:i/>
          <w:iCs/>
        </w:rPr>
        <w:t>J</w:t>
      </w:r>
      <w:r w:rsidRPr="00462C75">
        <w:rPr>
          <w:rFonts w:ascii="Arial" w:hAnsi="Arial"/>
        </w:rPr>
        <w:t xml:space="preserve"> = 4.8 Hz, 1H), 8.51 (d, </w:t>
      </w:r>
      <w:r w:rsidRPr="00462C75">
        <w:rPr>
          <w:rFonts w:ascii="Arial" w:hAnsi="Arial"/>
          <w:i/>
          <w:iCs/>
        </w:rPr>
        <w:t>J</w:t>
      </w:r>
      <w:r w:rsidRPr="00462C75">
        <w:rPr>
          <w:rFonts w:ascii="Arial" w:hAnsi="Arial"/>
        </w:rPr>
        <w:t xml:space="preserve"> = 5.6 Hz, 1H), 7.59 (s, 1H), 7.57 – 7.47 (m, 3H), 7.46 – 7.29 (m, 3H), 7.28 – 7.12 (m, 3H), 2.79 (d, </w:t>
      </w:r>
      <w:r w:rsidRPr="00462C75">
        <w:rPr>
          <w:rFonts w:ascii="Arial" w:hAnsi="Arial"/>
          <w:i/>
          <w:iCs/>
        </w:rPr>
        <w:t>J</w:t>
      </w:r>
      <w:r w:rsidRPr="00462C75">
        <w:rPr>
          <w:rFonts w:ascii="Arial" w:hAnsi="Arial"/>
        </w:rPr>
        <w:t xml:space="preserve"> = 4.8 Hz, 3H); MS (APCI+, </w:t>
      </w:r>
      <w:r w:rsidRPr="00462C75">
        <w:rPr>
          <w:rFonts w:ascii="Arial" w:hAnsi="Arial"/>
          <w:i/>
          <w:iCs/>
        </w:rPr>
        <w:t>M+1</w:t>
      </w:r>
      <w:r w:rsidRPr="00462C75">
        <w:rPr>
          <w:rFonts w:ascii="Arial" w:hAnsi="Arial"/>
        </w:rPr>
        <w:t>) 396.16.</w:t>
      </w:r>
    </w:p>
    <w:p w14:paraId="3B3C5B15" w14:textId="011A0840" w:rsidR="004B1BCB" w:rsidRPr="00462C75" w:rsidRDefault="004B1BCB" w:rsidP="009C1AC4">
      <w:pPr>
        <w:spacing w:line="480" w:lineRule="auto"/>
        <w:rPr>
          <w:rFonts w:ascii="Arial" w:hAnsi="Arial"/>
          <w:color w:val="FF6600"/>
        </w:rPr>
      </w:pPr>
      <w:r>
        <w:rPr>
          <w:rFonts w:ascii="Arial" w:hAnsi="Arial"/>
          <w:noProof/>
          <w:color w:val="FF6600"/>
        </w:rPr>
        <w:drawing>
          <wp:inline distT="0" distB="0" distL="0" distR="0" wp14:anchorId="1BBB0C62" wp14:editId="2C2E23A4">
            <wp:extent cx="2667000" cy="9906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67000" cy="990600"/>
                    </a:xfrm>
                    <a:prstGeom prst="rect">
                      <a:avLst/>
                    </a:prstGeom>
                    <a:noFill/>
                    <a:ln>
                      <a:noFill/>
                    </a:ln>
                  </pic:spPr>
                </pic:pic>
              </a:graphicData>
            </a:graphic>
          </wp:inline>
        </w:drawing>
      </w:r>
    </w:p>
    <w:p w14:paraId="157EFD3D"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4-(4-(3-(4-chloro-2-(trifluoromethyl)phenyl)ureido)phenoxy)-</w:t>
      </w:r>
      <w:r w:rsidRPr="00462C75">
        <w:rPr>
          <w:rFonts w:ascii="Arial" w:hAnsi="Arial"/>
          <w:b/>
          <w:i/>
          <w:color w:val="000000"/>
        </w:rPr>
        <w:t>N</w:t>
      </w:r>
      <w:r w:rsidRPr="00462C75">
        <w:rPr>
          <w:rFonts w:ascii="Arial" w:hAnsi="Arial"/>
          <w:b/>
          <w:color w:val="000000"/>
        </w:rPr>
        <w:t>-methylpyridine-2-carboxamide</w:t>
      </w:r>
      <w:r w:rsidRPr="00462C75">
        <w:rPr>
          <w:rFonts w:ascii="Arial" w:hAnsi="Arial"/>
          <w:b/>
        </w:rPr>
        <w:t xml:space="preserve"> (SRS13-49, Table 1, entry 7)</w:t>
      </w:r>
    </w:p>
    <w:p w14:paraId="43C5C103" w14:textId="77777777" w:rsidR="004B1BCB" w:rsidRDefault="004B1BCB" w:rsidP="009C1AC4">
      <w:pPr>
        <w:spacing w:line="480" w:lineRule="auto"/>
        <w:rPr>
          <w:rFonts w:ascii="Arial" w:hAnsi="Arial"/>
        </w:rPr>
      </w:pPr>
      <w:r w:rsidRPr="00462C75">
        <w:rPr>
          <w:rFonts w:ascii="Arial" w:hAnsi="Arial"/>
        </w:rPr>
        <w:t xml:space="preserve">Following the above general </w:t>
      </w:r>
      <w:r w:rsidRPr="00462C75">
        <w:rPr>
          <w:rFonts w:ascii="Arial" w:hAnsi="Arial"/>
          <w:b/>
        </w:rPr>
        <w:t>procedure A</w:t>
      </w:r>
      <w:r w:rsidRPr="00462C75">
        <w:rPr>
          <w:rFonts w:ascii="Arial" w:hAnsi="Arial"/>
        </w:rPr>
        <w:t xml:space="preserve"> with </w:t>
      </w:r>
      <w:r w:rsidRPr="00462C75">
        <w:rPr>
          <w:rFonts w:ascii="Arial" w:hAnsi="Arial"/>
          <w:bCs/>
        </w:rPr>
        <w:t xml:space="preserve">the </w:t>
      </w:r>
      <w:r w:rsidRPr="00462C75">
        <w:rPr>
          <w:rFonts w:ascii="Arial" w:hAnsi="Arial"/>
          <w:color w:val="000000"/>
        </w:rPr>
        <w:t>4-(4-aminophenoxy)-</w:t>
      </w:r>
      <w:r w:rsidRPr="00462C75">
        <w:rPr>
          <w:rFonts w:ascii="Arial" w:hAnsi="Arial"/>
          <w:i/>
          <w:color w:val="000000"/>
        </w:rPr>
        <w:t>N</w:t>
      </w:r>
      <w:r w:rsidRPr="00462C75">
        <w:rPr>
          <w:rFonts w:ascii="Arial" w:hAnsi="Arial"/>
          <w:color w:val="000000"/>
        </w:rPr>
        <w:t>-methylpyridine-2-carboxamide</w:t>
      </w:r>
      <w:r w:rsidRPr="00462C75">
        <w:rPr>
          <w:rFonts w:ascii="Arial" w:hAnsi="Arial"/>
        </w:rPr>
        <w:t xml:space="preserve"> (30 mg, 0.123 mmol), </w:t>
      </w:r>
      <w:r w:rsidRPr="00462C75">
        <w:rPr>
          <w:rFonts w:ascii="Arial" w:hAnsi="Arial"/>
          <w:bCs/>
        </w:rPr>
        <w:t xml:space="preserve">and </w:t>
      </w:r>
      <w:r w:rsidRPr="00462C75">
        <w:rPr>
          <w:rFonts w:ascii="Arial" w:hAnsi="Arial"/>
          <w:color w:val="000000"/>
        </w:rPr>
        <w:t>4-chloro-1-isocyanato-2-(trifluoromethyl)benzene</w:t>
      </w:r>
      <w:r w:rsidRPr="00462C75">
        <w:rPr>
          <w:rFonts w:ascii="Arial" w:hAnsi="Arial"/>
          <w:bCs/>
        </w:rPr>
        <w:t xml:space="preserve"> (</w:t>
      </w:r>
      <w:r w:rsidRPr="00462C75">
        <w:rPr>
          <w:rFonts w:ascii="Arial" w:hAnsi="Arial"/>
        </w:rPr>
        <w:t>22.7 mL, 0.185 mmol</w:t>
      </w:r>
      <w:r w:rsidRPr="00462C75">
        <w:rPr>
          <w:rFonts w:ascii="Arial" w:hAnsi="Arial"/>
          <w:bCs/>
        </w:rPr>
        <w:t>),</w:t>
      </w:r>
      <w:r w:rsidRPr="00462C75">
        <w:rPr>
          <w:rFonts w:ascii="Arial" w:hAnsi="Arial"/>
        </w:rPr>
        <w:t xml:space="preserve"> the crude reaction mixture was purified by column chromatography (dichloromethane: methanol = 40:1) to provide the desired </w:t>
      </w:r>
      <w:r w:rsidRPr="00462C75">
        <w:rPr>
          <w:rFonts w:ascii="Arial" w:hAnsi="Arial"/>
          <w:lang w:val="en-GB"/>
        </w:rPr>
        <w:t xml:space="preserve">sorafenib analog </w:t>
      </w:r>
      <w:r w:rsidRPr="00462C75">
        <w:rPr>
          <w:rFonts w:ascii="Arial" w:hAnsi="Arial"/>
          <w:b/>
          <w:bCs/>
          <w:lang w:val="en-GB"/>
        </w:rPr>
        <w:t>(</w:t>
      </w:r>
      <w:r w:rsidRPr="00462C75">
        <w:rPr>
          <w:rFonts w:ascii="Arial" w:hAnsi="Arial"/>
          <w:b/>
        </w:rPr>
        <w:t>SRS13-49</w:t>
      </w:r>
      <w:r w:rsidRPr="00462C75">
        <w:rPr>
          <w:rFonts w:ascii="Arial" w:hAnsi="Arial"/>
          <w:b/>
          <w:bCs/>
        </w:rPr>
        <w:t>)</w:t>
      </w:r>
      <w:r w:rsidRPr="00462C75">
        <w:rPr>
          <w:rFonts w:ascii="Arial" w:hAnsi="Arial"/>
        </w:rPr>
        <w:t xml:space="preserve"> (46.0 mg, 0.099 mmol, 80%). </w:t>
      </w:r>
      <w:r w:rsidRPr="00462C75">
        <w:rPr>
          <w:rFonts w:ascii="Arial" w:hAnsi="Arial"/>
          <w:vertAlign w:val="superscript"/>
        </w:rPr>
        <w:t>1</w:t>
      </w:r>
      <w:r w:rsidRPr="00462C75">
        <w:rPr>
          <w:rFonts w:ascii="Arial" w:hAnsi="Arial"/>
        </w:rPr>
        <w:t>H</w:t>
      </w:r>
      <w:r w:rsidRPr="00462C75">
        <w:rPr>
          <w:rFonts w:ascii="Arial" w:hAnsi="Arial"/>
          <w:color w:val="FF6600"/>
        </w:rPr>
        <w:t xml:space="preserve"> </w:t>
      </w:r>
      <w:r w:rsidRPr="00462C75">
        <w:rPr>
          <w:rFonts w:ascii="Arial" w:hAnsi="Arial"/>
          <w:vertAlign w:val="superscript"/>
        </w:rPr>
        <w:t>1</w:t>
      </w:r>
      <w:r w:rsidRPr="00462C75">
        <w:rPr>
          <w:rFonts w:ascii="Arial" w:hAnsi="Arial"/>
        </w:rPr>
        <w:t xml:space="preserve">H NMR (400 MHz, DMSO) δ 9.59 (s, 1H), 8.78 (d, </w:t>
      </w:r>
      <w:r w:rsidRPr="00462C75">
        <w:rPr>
          <w:rFonts w:ascii="Arial" w:hAnsi="Arial"/>
          <w:i/>
          <w:iCs/>
        </w:rPr>
        <w:t>J</w:t>
      </w:r>
      <w:r w:rsidRPr="00462C75">
        <w:rPr>
          <w:rFonts w:ascii="Arial" w:hAnsi="Arial"/>
        </w:rPr>
        <w:t xml:space="preserve"> = 4.6 Hz, 1H), 8.50 (d, </w:t>
      </w:r>
      <w:r w:rsidRPr="00462C75">
        <w:rPr>
          <w:rFonts w:ascii="Arial" w:hAnsi="Arial"/>
          <w:i/>
          <w:iCs/>
        </w:rPr>
        <w:t>J</w:t>
      </w:r>
      <w:r w:rsidRPr="00462C75">
        <w:rPr>
          <w:rFonts w:ascii="Arial" w:hAnsi="Arial"/>
        </w:rPr>
        <w:t xml:space="preserve"> = 5.6 Hz, 1H), 8.21 (s, 1H), 8.02 (d, </w:t>
      </w:r>
      <w:r w:rsidRPr="00462C75">
        <w:rPr>
          <w:rFonts w:ascii="Arial" w:hAnsi="Arial"/>
          <w:i/>
          <w:iCs/>
        </w:rPr>
        <w:t>J</w:t>
      </w:r>
      <w:r w:rsidRPr="00462C75">
        <w:rPr>
          <w:rFonts w:ascii="Arial" w:hAnsi="Arial"/>
        </w:rPr>
        <w:t xml:space="preserve"> = 8.5 Hz, 1H), 7.72 (d, </w:t>
      </w:r>
      <w:r w:rsidRPr="00462C75">
        <w:rPr>
          <w:rFonts w:ascii="Arial" w:hAnsi="Arial"/>
          <w:i/>
          <w:iCs/>
        </w:rPr>
        <w:t>J</w:t>
      </w:r>
      <w:r w:rsidRPr="00462C75">
        <w:rPr>
          <w:rFonts w:ascii="Arial" w:hAnsi="Arial"/>
        </w:rPr>
        <w:t xml:space="preserve"> = 9.1 Hz, 2H), 7.60 (d, </w:t>
      </w:r>
      <w:r w:rsidRPr="00462C75">
        <w:rPr>
          <w:rFonts w:ascii="Arial" w:hAnsi="Arial"/>
          <w:i/>
          <w:iCs/>
        </w:rPr>
        <w:t>J</w:t>
      </w:r>
      <w:r w:rsidRPr="00462C75">
        <w:rPr>
          <w:rFonts w:ascii="Arial" w:hAnsi="Arial"/>
        </w:rPr>
        <w:t xml:space="preserve"> = 8.1 Hz, 2H), 7.40 (s, 1H), 7.30 – 7.10 (m, 3H), 2.79 (d, </w:t>
      </w:r>
      <w:r w:rsidRPr="00462C75">
        <w:rPr>
          <w:rFonts w:ascii="Arial" w:hAnsi="Arial"/>
          <w:i/>
          <w:iCs/>
        </w:rPr>
        <w:t>J</w:t>
      </w:r>
      <w:r w:rsidRPr="00462C75">
        <w:rPr>
          <w:rFonts w:ascii="Arial" w:hAnsi="Arial"/>
        </w:rPr>
        <w:t xml:space="preserve"> = 4.2 Hz, 3H)</w:t>
      </w:r>
      <w:r w:rsidRPr="00A44943">
        <w:rPr>
          <w:rFonts w:ascii="Arial" w:hAnsi="Arial"/>
        </w:rPr>
        <w:t>;</w:t>
      </w:r>
      <w:r w:rsidRPr="00462C75">
        <w:rPr>
          <w:rFonts w:ascii="Arial" w:hAnsi="Arial"/>
          <w:color w:val="FF6600"/>
        </w:rPr>
        <w:t xml:space="preserve"> </w:t>
      </w:r>
      <w:r w:rsidRPr="00462C75">
        <w:rPr>
          <w:rFonts w:ascii="Arial" w:hAnsi="Arial"/>
        </w:rPr>
        <w:t xml:space="preserve">MS (APCI+, </w:t>
      </w:r>
      <w:r w:rsidRPr="00462C75">
        <w:rPr>
          <w:rFonts w:ascii="Arial" w:hAnsi="Arial"/>
          <w:i/>
          <w:iCs/>
        </w:rPr>
        <w:t>M+1</w:t>
      </w:r>
      <w:r w:rsidRPr="00462C75">
        <w:rPr>
          <w:rFonts w:ascii="Arial" w:hAnsi="Arial"/>
        </w:rPr>
        <w:t>) 464.16.</w:t>
      </w:r>
    </w:p>
    <w:p w14:paraId="148A5E3E" w14:textId="77777777" w:rsidR="004B1BCB" w:rsidRDefault="004B1BCB" w:rsidP="009C1AC4">
      <w:pPr>
        <w:spacing w:line="480" w:lineRule="auto"/>
        <w:rPr>
          <w:rFonts w:ascii="Arial" w:hAnsi="Arial"/>
        </w:rPr>
      </w:pPr>
    </w:p>
    <w:p w14:paraId="1B4E354F" w14:textId="7176C7F1" w:rsidR="004B1BCB" w:rsidRPr="00462C75" w:rsidRDefault="004B1BCB" w:rsidP="009C1AC4">
      <w:pPr>
        <w:spacing w:line="480" w:lineRule="auto"/>
        <w:rPr>
          <w:rFonts w:ascii="Arial" w:hAnsi="Arial"/>
        </w:rPr>
      </w:pPr>
      <w:r>
        <w:rPr>
          <w:rFonts w:ascii="Arial" w:hAnsi="Arial"/>
          <w:noProof/>
        </w:rPr>
        <w:drawing>
          <wp:inline distT="0" distB="0" distL="0" distR="0" wp14:anchorId="71D6C91D" wp14:editId="162701A5">
            <wp:extent cx="2734945" cy="990600"/>
            <wp:effectExtent l="0" t="0" r="825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34945" cy="990600"/>
                    </a:xfrm>
                    <a:prstGeom prst="rect">
                      <a:avLst/>
                    </a:prstGeom>
                    <a:noFill/>
                    <a:ln>
                      <a:noFill/>
                    </a:ln>
                  </pic:spPr>
                </pic:pic>
              </a:graphicData>
            </a:graphic>
          </wp:inline>
        </w:drawing>
      </w:r>
    </w:p>
    <w:p w14:paraId="225FE7CD"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i/>
          <w:color w:val="000000"/>
        </w:rPr>
        <w:t>N</w:t>
      </w:r>
      <w:r w:rsidRPr="00462C75">
        <w:rPr>
          <w:rFonts w:ascii="Arial" w:hAnsi="Arial"/>
          <w:b/>
          <w:color w:val="000000"/>
        </w:rPr>
        <w:t>-methyl-4-(4-(3-(4-(trifluoromethyl)phenyl)ureido)phenoxy)pyridine-2-carboxamide</w:t>
      </w:r>
      <w:r w:rsidRPr="00462C75">
        <w:rPr>
          <w:rFonts w:ascii="Arial" w:hAnsi="Arial"/>
          <w:b/>
        </w:rPr>
        <w:t xml:space="preserve"> (SRS13-52, Table 1, entry 8)</w:t>
      </w:r>
    </w:p>
    <w:p w14:paraId="544C5D9E" w14:textId="77777777" w:rsidR="004B1BCB" w:rsidRDefault="004B1BCB" w:rsidP="009C1AC4">
      <w:pPr>
        <w:spacing w:line="480" w:lineRule="auto"/>
        <w:rPr>
          <w:rFonts w:ascii="Arial" w:hAnsi="Arial"/>
        </w:rPr>
      </w:pPr>
      <w:r w:rsidRPr="00462C75">
        <w:rPr>
          <w:rFonts w:ascii="Arial" w:hAnsi="Arial"/>
        </w:rPr>
        <w:t xml:space="preserve">Following the above general </w:t>
      </w:r>
      <w:r w:rsidRPr="00462C75">
        <w:rPr>
          <w:rFonts w:ascii="Arial" w:hAnsi="Arial"/>
          <w:b/>
        </w:rPr>
        <w:t>procedure A</w:t>
      </w:r>
      <w:r w:rsidRPr="00462C75">
        <w:rPr>
          <w:rFonts w:ascii="Arial" w:hAnsi="Arial"/>
        </w:rPr>
        <w:t xml:space="preserve"> with </w:t>
      </w:r>
      <w:r w:rsidRPr="00462C75">
        <w:rPr>
          <w:rFonts w:ascii="Arial" w:hAnsi="Arial"/>
          <w:bCs/>
        </w:rPr>
        <w:t xml:space="preserve">the </w:t>
      </w:r>
      <w:r w:rsidRPr="00462C75">
        <w:rPr>
          <w:rFonts w:ascii="Arial" w:hAnsi="Arial"/>
          <w:color w:val="000000"/>
        </w:rPr>
        <w:t>4-(4-aminophenoxy)-</w:t>
      </w:r>
      <w:r w:rsidRPr="00462C75">
        <w:rPr>
          <w:rFonts w:ascii="Arial" w:hAnsi="Arial"/>
          <w:i/>
          <w:color w:val="000000"/>
        </w:rPr>
        <w:t>N</w:t>
      </w:r>
      <w:r w:rsidRPr="00462C75">
        <w:rPr>
          <w:rFonts w:ascii="Arial" w:hAnsi="Arial"/>
          <w:color w:val="000000"/>
        </w:rPr>
        <w:t>-methylpyridine-2-carboxamide</w:t>
      </w:r>
      <w:r w:rsidRPr="00462C75">
        <w:rPr>
          <w:rFonts w:ascii="Arial" w:hAnsi="Arial"/>
        </w:rPr>
        <w:t xml:space="preserve"> (30 mg, 0.123 mmol), </w:t>
      </w:r>
      <w:r w:rsidRPr="00462C75">
        <w:rPr>
          <w:rFonts w:ascii="Arial" w:hAnsi="Arial"/>
          <w:bCs/>
        </w:rPr>
        <w:t xml:space="preserve">and </w:t>
      </w:r>
      <w:r w:rsidRPr="00462C75">
        <w:rPr>
          <w:rFonts w:ascii="Arial" w:hAnsi="Arial"/>
          <w:color w:val="000000"/>
        </w:rPr>
        <w:t>1-isocyanato-4-(trifluoromethyl)benzene</w:t>
      </w:r>
      <w:r w:rsidRPr="00462C75">
        <w:rPr>
          <w:rFonts w:ascii="Arial" w:hAnsi="Arial"/>
          <w:bCs/>
        </w:rPr>
        <w:t xml:space="preserve"> (</w:t>
      </w:r>
      <w:r w:rsidRPr="00462C75">
        <w:rPr>
          <w:rFonts w:ascii="Arial" w:hAnsi="Arial"/>
        </w:rPr>
        <w:t>26.4 mL, 0.185 mmol</w:t>
      </w:r>
      <w:r w:rsidRPr="00462C75">
        <w:rPr>
          <w:rFonts w:ascii="Arial" w:hAnsi="Arial"/>
          <w:bCs/>
        </w:rPr>
        <w:t>),</w:t>
      </w:r>
      <w:r w:rsidRPr="00462C75">
        <w:rPr>
          <w:rFonts w:ascii="Arial" w:hAnsi="Arial"/>
        </w:rPr>
        <w:t xml:space="preserve"> the crude reaction mixture was purified by column chromatography (dichloromethane: methanol = 40:1) to provide the desired </w:t>
      </w:r>
      <w:r w:rsidRPr="00462C75">
        <w:rPr>
          <w:rFonts w:ascii="Arial" w:hAnsi="Arial"/>
          <w:lang w:val="en-GB"/>
        </w:rPr>
        <w:t xml:space="preserve">sorafenib analog </w:t>
      </w:r>
      <w:r w:rsidRPr="00462C75">
        <w:rPr>
          <w:rFonts w:ascii="Arial" w:hAnsi="Arial"/>
          <w:b/>
          <w:bCs/>
          <w:lang w:val="en-GB"/>
        </w:rPr>
        <w:t>(</w:t>
      </w:r>
      <w:r w:rsidRPr="00462C75">
        <w:rPr>
          <w:rFonts w:ascii="Arial" w:hAnsi="Arial"/>
          <w:b/>
        </w:rPr>
        <w:t>SRS13-52</w:t>
      </w:r>
      <w:r w:rsidRPr="00462C75">
        <w:rPr>
          <w:rFonts w:ascii="Arial" w:hAnsi="Arial"/>
          <w:b/>
          <w:bCs/>
        </w:rPr>
        <w:t>)</w:t>
      </w:r>
      <w:r w:rsidRPr="00462C75">
        <w:rPr>
          <w:rFonts w:ascii="Arial" w:hAnsi="Arial"/>
        </w:rPr>
        <w:t xml:space="preserve"> (44.0 mg, 0.102 mmol, 83%). </w:t>
      </w:r>
      <w:r w:rsidRPr="00462C75">
        <w:rPr>
          <w:rFonts w:ascii="Arial" w:hAnsi="Arial"/>
          <w:vertAlign w:val="superscript"/>
        </w:rPr>
        <w:t>1</w:t>
      </w:r>
      <w:r w:rsidRPr="00462C75">
        <w:rPr>
          <w:rFonts w:ascii="Arial" w:hAnsi="Arial"/>
        </w:rPr>
        <w:t xml:space="preserve">H NMR (400 MHz, DMSO) δ 9.20 (s, 1H), 9.00 (s, 1H), 8.79 (d, </w:t>
      </w:r>
      <w:r w:rsidRPr="00462C75">
        <w:rPr>
          <w:rFonts w:ascii="Arial" w:hAnsi="Arial"/>
          <w:i/>
          <w:iCs/>
        </w:rPr>
        <w:t>J</w:t>
      </w:r>
      <w:r w:rsidRPr="00462C75">
        <w:rPr>
          <w:rFonts w:ascii="Arial" w:hAnsi="Arial"/>
        </w:rPr>
        <w:t xml:space="preserve"> = 4.7 Hz, 1H), 8.51 (d, </w:t>
      </w:r>
      <w:r w:rsidRPr="00462C75">
        <w:rPr>
          <w:rFonts w:ascii="Arial" w:hAnsi="Arial"/>
          <w:i/>
          <w:iCs/>
        </w:rPr>
        <w:t>J</w:t>
      </w:r>
      <w:r w:rsidRPr="00462C75">
        <w:rPr>
          <w:rFonts w:ascii="Arial" w:hAnsi="Arial"/>
        </w:rPr>
        <w:t xml:space="preserve"> = 5.6 Hz, 1H), 7.65 (dt, </w:t>
      </w:r>
      <w:r w:rsidRPr="00462C75">
        <w:rPr>
          <w:rFonts w:ascii="Arial" w:hAnsi="Arial"/>
          <w:i/>
          <w:iCs/>
        </w:rPr>
        <w:t>J</w:t>
      </w:r>
      <w:r w:rsidRPr="00462C75">
        <w:rPr>
          <w:rFonts w:ascii="Arial" w:hAnsi="Arial"/>
        </w:rPr>
        <w:t xml:space="preserve"> = 14.9, 8.8 Hz, 6H), 7.40 (d, </w:t>
      </w:r>
      <w:r w:rsidRPr="00462C75">
        <w:rPr>
          <w:rFonts w:ascii="Arial" w:hAnsi="Arial"/>
          <w:i/>
          <w:iCs/>
        </w:rPr>
        <w:t>J</w:t>
      </w:r>
      <w:r w:rsidRPr="00462C75">
        <w:rPr>
          <w:rFonts w:ascii="Arial" w:hAnsi="Arial"/>
        </w:rPr>
        <w:t xml:space="preserve"> = 2.4 Hz, 1H), 7.29 – 7.12 (m, 3H), 2.79 (d, </w:t>
      </w:r>
      <w:r w:rsidRPr="00462C75">
        <w:rPr>
          <w:rFonts w:ascii="Arial" w:hAnsi="Arial"/>
          <w:i/>
          <w:iCs/>
        </w:rPr>
        <w:t>J</w:t>
      </w:r>
      <w:r>
        <w:rPr>
          <w:rFonts w:ascii="Arial" w:hAnsi="Arial"/>
        </w:rPr>
        <w:t xml:space="preserve"> = 4.7 Hz, 3H); </w:t>
      </w:r>
      <w:r w:rsidRPr="00462C75">
        <w:rPr>
          <w:rFonts w:ascii="Arial" w:hAnsi="Arial"/>
        </w:rPr>
        <w:t xml:space="preserve">MS (APCI+, </w:t>
      </w:r>
      <w:r w:rsidRPr="00462C75">
        <w:rPr>
          <w:rFonts w:ascii="Arial" w:hAnsi="Arial"/>
          <w:i/>
          <w:iCs/>
        </w:rPr>
        <w:t>M+1</w:t>
      </w:r>
      <w:r w:rsidRPr="00462C75">
        <w:rPr>
          <w:rFonts w:ascii="Arial" w:hAnsi="Arial"/>
        </w:rPr>
        <w:t>) 430.19.</w:t>
      </w:r>
    </w:p>
    <w:p w14:paraId="10B04E71" w14:textId="77777777" w:rsidR="004B1BCB" w:rsidRDefault="004B1BCB" w:rsidP="009C1AC4">
      <w:pPr>
        <w:spacing w:line="480" w:lineRule="auto"/>
        <w:rPr>
          <w:rFonts w:ascii="Arial" w:hAnsi="Arial"/>
        </w:rPr>
      </w:pPr>
    </w:p>
    <w:p w14:paraId="56BE08EF" w14:textId="2E127D3C" w:rsidR="004B1BCB" w:rsidRPr="00462C75" w:rsidRDefault="004B1BCB" w:rsidP="009C1AC4">
      <w:pPr>
        <w:spacing w:line="480" w:lineRule="auto"/>
        <w:rPr>
          <w:rFonts w:ascii="Arial" w:hAnsi="Arial"/>
        </w:rPr>
      </w:pPr>
      <w:r>
        <w:rPr>
          <w:rFonts w:ascii="Arial" w:hAnsi="Arial"/>
          <w:noProof/>
        </w:rPr>
        <w:drawing>
          <wp:inline distT="0" distB="0" distL="0" distR="0" wp14:anchorId="57EE629B" wp14:editId="0F363817">
            <wp:extent cx="2430145" cy="990600"/>
            <wp:effectExtent l="0" t="0" r="825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430145" cy="990600"/>
                    </a:xfrm>
                    <a:prstGeom prst="rect">
                      <a:avLst/>
                    </a:prstGeom>
                    <a:noFill/>
                    <a:ln>
                      <a:noFill/>
                    </a:ln>
                  </pic:spPr>
                </pic:pic>
              </a:graphicData>
            </a:graphic>
          </wp:inline>
        </w:drawing>
      </w:r>
    </w:p>
    <w:p w14:paraId="5369A864"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4-(4-(3-(2-chlorophenyl)ureido)phenoxy)-</w:t>
      </w:r>
      <w:r w:rsidRPr="00462C75">
        <w:rPr>
          <w:rFonts w:ascii="Arial" w:hAnsi="Arial"/>
          <w:b/>
          <w:i/>
          <w:color w:val="000000"/>
        </w:rPr>
        <w:t>N</w:t>
      </w:r>
      <w:r w:rsidRPr="00462C75">
        <w:rPr>
          <w:rFonts w:ascii="Arial" w:hAnsi="Arial"/>
          <w:b/>
          <w:color w:val="000000"/>
        </w:rPr>
        <w:t>-methylpyridine-2-carboxamide</w:t>
      </w:r>
      <w:r w:rsidRPr="00462C75">
        <w:rPr>
          <w:rFonts w:ascii="Arial" w:hAnsi="Arial"/>
          <w:b/>
        </w:rPr>
        <w:t xml:space="preserve"> (SRS13-53, Table 1, entry 9)</w:t>
      </w:r>
    </w:p>
    <w:p w14:paraId="176DEFEE" w14:textId="77777777" w:rsidR="004B1BCB" w:rsidRDefault="004B1BCB" w:rsidP="009C1AC4">
      <w:pPr>
        <w:spacing w:line="480" w:lineRule="auto"/>
        <w:rPr>
          <w:rFonts w:ascii="Arial" w:hAnsi="Arial"/>
        </w:rPr>
      </w:pPr>
      <w:r w:rsidRPr="00462C75">
        <w:rPr>
          <w:rFonts w:ascii="Arial" w:hAnsi="Arial"/>
        </w:rPr>
        <w:t xml:space="preserve">Following the above general </w:t>
      </w:r>
      <w:r w:rsidRPr="00462C75">
        <w:rPr>
          <w:rFonts w:ascii="Arial" w:hAnsi="Arial"/>
          <w:b/>
        </w:rPr>
        <w:t>procedure A</w:t>
      </w:r>
      <w:r w:rsidRPr="00462C75">
        <w:rPr>
          <w:rFonts w:ascii="Arial" w:hAnsi="Arial"/>
        </w:rPr>
        <w:t xml:space="preserve"> with </w:t>
      </w:r>
      <w:r w:rsidRPr="00462C75">
        <w:rPr>
          <w:rFonts w:ascii="Arial" w:hAnsi="Arial"/>
          <w:bCs/>
        </w:rPr>
        <w:t xml:space="preserve">the </w:t>
      </w:r>
      <w:r w:rsidRPr="00462C75">
        <w:rPr>
          <w:rFonts w:ascii="Arial" w:hAnsi="Arial"/>
          <w:color w:val="000000"/>
        </w:rPr>
        <w:t>4-(4-aminophenoxy)-</w:t>
      </w:r>
      <w:r w:rsidRPr="00462C75">
        <w:rPr>
          <w:rFonts w:ascii="Arial" w:hAnsi="Arial"/>
          <w:i/>
          <w:color w:val="000000"/>
        </w:rPr>
        <w:t>N</w:t>
      </w:r>
      <w:r w:rsidRPr="00462C75">
        <w:rPr>
          <w:rFonts w:ascii="Arial" w:hAnsi="Arial"/>
          <w:color w:val="000000"/>
        </w:rPr>
        <w:t>-methylpyridine-2-carboxamide</w:t>
      </w:r>
      <w:r w:rsidRPr="00462C75">
        <w:rPr>
          <w:rFonts w:ascii="Arial" w:hAnsi="Arial"/>
        </w:rPr>
        <w:t xml:space="preserve"> (30 mg, 0.123 mmol), </w:t>
      </w:r>
      <w:r w:rsidRPr="00462C75">
        <w:rPr>
          <w:rFonts w:ascii="Arial" w:hAnsi="Arial"/>
          <w:bCs/>
        </w:rPr>
        <w:t xml:space="preserve">and </w:t>
      </w:r>
      <w:r w:rsidRPr="00462C75">
        <w:rPr>
          <w:rFonts w:ascii="Arial" w:hAnsi="Arial"/>
          <w:color w:val="000000"/>
        </w:rPr>
        <w:t>1-chloro-2-isocyanatobenzene</w:t>
      </w:r>
      <w:r w:rsidRPr="00462C75">
        <w:rPr>
          <w:rFonts w:ascii="Arial" w:hAnsi="Arial"/>
          <w:bCs/>
        </w:rPr>
        <w:t xml:space="preserve"> (</w:t>
      </w:r>
      <w:r w:rsidRPr="00462C75">
        <w:rPr>
          <w:rFonts w:ascii="Arial" w:hAnsi="Arial"/>
        </w:rPr>
        <w:t>22.3 mL, 0.185 mmol</w:t>
      </w:r>
      <w:r w:rsidRPr="00462C75">
        <w:rPr>
          <w:rFonts w:ascii="Arial" w:hAnsi="Arial"/>
          <w:bCs/>
        </w:rPr>
        <w:t>),</w:t>
      </w:r>
      <w:r w:rsidRPr="00462C75">
        <w:rPr>
          <w:rFonts w:ascii="Arial" w:hAnsi="Arial"/>
        </w:rPr>
        <w:t xml:space="preserve"> the crude reaction mixture was purified by column chromatography (dichloromethane: methanol = 40:1) to provide the desired </w:t>
      </w:r>
      <w:r w:rsidRPr="00462C75">
        <w:rPr>
          <w:rFonts w:ascii="Arial" w:hAnsi="Arial"/>
          <w:lang w:val="en-GB"/>
        </w:rPr>
        <w:t xml:space="preserve">sorafenib analog </w:t>
      </w:r>
      <w:r w:rsidRPr="00462C75">
        <w:rPr>
          <w:rFonts w:ascii="Arial" w:hAnsi="Arial"/>
          <w:b/>
          <w:bCs/>
          <w:lang w:val="en-GB"/>
        </w:rPr>
        <w:t>(</w:t>
      </w:r>
      <w:r w:rsidRPr="00462C75">
        <w:rPr>
          <w:rFonts w:ascii="Arial" w:hAnsi="Arial"/>
          <w:b/>
        </w:rPr>
        <w:t>SRS13-53</w:t>
      </w:r>
      <w:r w:rsidRPr="00462C75">
        <w:rPr>
          <w:rFonts w:ascii="Arial" w:hAnsi="Arial"/>
          <w:b/>
          <w:bCs/>
        </w:rPr>
        <w:t>)</w:t>
      </w:r>
      <w:r w:rsidRPr="00462C75">
        <w:rPr>
          <w:rFonts w:ascii="Arial" w:hAnsi="Arial"/>
        </w:rPr>
        <w:t xml:space="preserve"> (46.4 mg, 0.117 mmol, 95%). </w:t>
      </w:r>
      <w:r w:rsidRPr="00462C75">
        <w:rPr>
          <w:rFonts w:ascii="Arial" w:hAnsi="Arial"/>
          <w:vertAlign w:val="superscript"/>
        </w:rPr>
        <w:t>1</w:t>
      </w:r>
      <w:r w:rsidRPr="00462C75">
        <w:rPr>
          <w:rFonts w:ascii="Arial" w:hAnsi="Arial"/>
        </w:rPr>
        <w:t xml:space="preserve">H NMR (400 MHz, DMSO) δ 9.94 (s, 1H), 8.59 – 8.38 (m, 2H), 8.26 – 7.95 (m, 2H), 7.63 (d, </w:t>
      </w:r>
      <w:r w:rsidRPr="00462C75">
        <w:rPr>
          <w:rFonts w:ascii="Arial" w:hAnsi="Arial"/>
          <w:i/>
          <w:iCs/>
        </w:rPr>
        <w:t>J</w:t>
      </w:r>
      <w:r w:rsidRPr="00462C75">
        <w:rPr>
          <w:rFonts w:ascii="Arial" w:hAnsi="Arial"/>
        </w:rPr>
        <w:t xml:space="preserve"> = 8.9 Hz, 2H), 7.61 – 7.42 (m, 2H), 7.42 – 7.25 (m, 1H), 7.19 (dd, </w:t>
      </w:r>
      <w:r w:rsidRPr="00462C75">
        <w:rPr>
          <w:rFonts w:ascii="Arial" w:hAnsi="Arial"/>
          <w:i/>
          <w:iCs/>
        </w:rPr>
        <w:t>J</w:t>
      </w:r>
      <w:r w:rsidRPr="00462C75">
        <w:rPr>
          <w:rFonts w:ascii="Arial" w:hAnsi="Arial"/>
        </w:rPr>
        <w:t xml:space="preserve"> = 5.9, 2.5 Hz, 3H), 7.16 – 6.98 (m, 1H), 2.80 (d, </w:t>
      </w:r>
      <w:r w:rsidRPr="00462C75">
        <w:rPr>
          <w:rFonts w:ascii="Arial" w:hAnsi="Arial"/>
          <w:i/>
          <w:iCs/>
        </w:rPr>
        <w:t>J</w:t>
      </w:r>
      <w:r w:rsidRPr="00462C75">
        <w:rPr>
          <w:rFonts w:ascii="Arial" w:hAnsi="Arial"/>
        </w:rPr>
        <w:t xml:space="preserve"> = 4.7 Hz, 3H); MS (APCI+, </w:t>
      </w:r>
      <w:r w:rsidRPr="00462C75">
        <w:rPr>
          <w:rFonts w:ascii="Arial" w:hAnsi="Arial"/>
          <w:i/>
          <w:iCs/>
        </w:rPr>
        <w:t>M+1</w:t>
      </w:r>
      <w:r w:rsidRPr="00462C75">
        <w:rPr>
          <w:rFonts w:ascii="Arial" w:hAnsi="Arial"/>
        </w:rPr>
        <w:t>) 396.18.</w:t>
      </w:r>
    </w:p>
    <w:p w14:paraId="6F9A2AA4" w14:textId="77777777" w:rsidR="004B1BCB" w:rsidRDefault="004B1BCB" w:rsidP="009C1AC4">
      <w:pPr>
        <w:spacing w:line="480" w:lineRule="auto"/>
        <w:rPr>
          <w:rFonts w:ascii="Arial" w:hAnsi="Arial"/>
        </w:rPr>
      </w:pPr>
    </w:p>
    <w:p w14:paraId="0862C3BA" w14:textId="77777777" w:rsidR="004B1BCB" w:rsidRDefault="004B1BCB" w:rsidP="009C1AC4">
      <w:pPr>
        <w:spacing w:line="480" w:lineRule="auto"/>
        <w:rPr>
          <w:rFonts w:ascii="Arial" w:hAnsi="Arial"/>
        </w:rPr>
      </w:pPr>
    </w:p>
    <w:p w14:paraId="4FFB6AA5" w14:textId="5818A484" w:rsidR="004B1BCB" w:rsidRPr="00462C75" w:rsidRDefault="004B1BCB" w:rsidP="009C1AC4">
      <w:pPr>
        <w:spacing w:line="480" w:lineRule="auto"/>
        <w:rPr>
          <w:rFonts w:ascii="Arial" w:hAnsi="Arial"/>
        </w:rPr>
      </w:pPr>
      <w:r>
        <w:rPr>
          <w:rFonts w:ascii="Arial" w:hAnsi="Arial"/>
          <w:noProof/>
        </w:rPr>
        <w:drawing>
          <wp:inline distT="0" distB="0" distL="0" distR="0" wp14:anchorId="6F49C4EC" wp14:editId="74D630BC">
            <wp:extent cx="2734945" cy="990600"/>
            <wp:effectExtent l="0" t="0" r="825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734945" cy="990600"/>
                    </a:xfrm>
                    <a:prstGeom prst="rect">
                      <a:avLst/>
                    </a:prstGeom>
                    <a:noFill/>
                    <a:ln>
                      <a:noFill/>
                    </a:ln>
                  </pic:spPr>
                </pic:pic>
              </a:graphicData>
            </a:graphic>
          </wp:inline>
        </w:drawing>
      </w:r>
    </w:p>
    <w:p w14:paraId="7B371EFE"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i/>
          <w:color w:val="000000"/>
        </w:rPr>
        <w:t>N</w:t>
      </w:r>
      <w:r w:rsidRPr="00462C75">
        <w:rPr>
          <w:rFonts w:ascii="Arial" w:hAnsi="Arial"/>
          <w:b/>
          <w:color w:val="000000"/>
        </w:rPr>
        <w:t>-methyl-4-(4-(3-(3-(trifluoromethyl)phenyl)ureido)phenoxy)pyridine-2-carboxamide</w:t>
      </w:r>
      <w:r w:rsidRPr="00462C75">
        <w:rPr>
          <w:rFonts w:ascii="Arial" w:hAnsi="Arial"/>
          <w:b/>
        </w:rPr>
        <w:t xml:space="preserve"> (SRS13-54, Table 1, entry 10)</w:t>
      </w:r>
    </w:p>
    <w:p w14:paraId="0CACFB6D" w14:textId="77777777" w:rsidR="004B1BCB" w:rsidRDefault="004B1BCB" w:rsidP="009C1AC4">
      <w:pPr>
        <w:spacing w:line="480" w:lineRule="auto"/>
        <w:rPr>
          <w:rFonts w:ascii="Arial" w:hAnsi="Arial"/>
        </w:rPr>
      </w:pPr>
      <w:r w:rsidRPr="00462C75">
        <w:rPr>
          <w:rFonts w:ascii="Arial" w:hAnsi="Arial"/>
        </w:rPr>
        <w:t>Following the above general procedure A with the 4-(4-aminophenoxy)-N-methylpyridine-2-carboxamide (30 mg, 0.123 mmol), and 1-chloro-2-isocyanatobenzene (22.3 mL, 0.185 mmol), the crude reaction mixture was purified by column chromatography (dichloromethane: methanol = 40:1) to provide the desired sorafenib analog (SRS13-54) (45.0 mg, 0.104 mmol, 85%). 1H NMR (400 MHz, DMSO) δ 9.16 (s, 1H), 9.01 (s, 1H), 8.80 (d, J = 4.8 Hz, 1H), 8.51 (d, J = 5.6 Hz, 1H), 8.04 (s, 1H), 7.61 (d, J = 8.9 Hz, 3H), 7.52 (t, J = 7.9 Hz, 1H), 7.41 (d, J = 2.5 Hz, 1H), 7.32 (d, J = 7.6 Hz, 1H), 7.27 – 7.12 (m, 3H), 5.76 (s, 1H), 2.80 (d, J = 4.8 Hz, 3H); MS (APCI+, M+1) 430.19.</w:t>
      </w:r>
    </w:p>
    <w:p w14:paraId="63362F88" w14:textId="77777777" w:rsidR="004B1BCB" w:rsidRDefault="004B1BCB" w:rsidP="009C1AC4">
      <w:pPr>
        <w:spacing w:line="480" w:lineRule="auto"/>
        <w:rPr>
          <w:rFonts w:ascii="Arial" w:hAnsi="Arial"/>
        </w:rPr>
      </w:pPr>
    </w:p>
    <w:p w14:paraId="30CA5152" w14:textId="3A253156" w:rsidR="004B1BCB" w:rsidRPr="00462C75" w:rsidRDefault="004B1BCB" w:rsidP="009C1AC4">
      <w:pPr>
        <w:spacing w:line="480" w:lineRule="auto"/>
        <w:rPr>
          <w:rFonts w:ascii="Arial" w:hAnsi="Arial"/>
        </w:rPr>
      </w:pPr>
      <w:r>
        <w:rPr>
          <w:rFonts w:ascii="Arial" w:hAnsi="Arial"/>
          <w:noProof/>
        </w:rPr>
        <w:drawing>
          <wp:inline distT="0" distB="0" distL="0" distR="0" wp14:anchorId="7C149228" wp14:editId="58471609">
            <wp:extent cx="2709545" cy="990600"/>
            <wp:effectExtent l="0" t="0" r="825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709545" cy="990600"/>
                    </a:xfrm>
                    <a:prstGeom prst="rect">
                      <a:avLst/>
                    </a:prstGeom>
                    <a:noFill/>
                    <a:ln>
                      <a:noFill/>
                    </a:ln>
                  </pic:spPr>
                </pic:pic>
              </a:graphicData>
            </a:graphic>
          </wp:inline>
        </w:drawing>
      </w:r>
    </w:p>
    <w:p w14:paraId="5C9E7341"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4-(4-(3-(3-cyanophenyl)ureido)phenoxy)-</w:t>
      </w:r>
      <w:r w:rsidRPr="00462C75">
        <w:rPr>
          <w:rFonts w:ascii="Arial" w:hAnsi="Arial"/>
          <w:b/>
          <w:i/>
          <w:color w:val="000000"/>
        </w:rPr>
        <w:t>N</w:t>
      </w:r>
      <w:r w:rsidRPr="00462C75">
        <w:rPr>
          <w:rFonts w:ascii="Arial" w:hAnsi="Arial"/>
          <w:b/>
          <w:color w:val="000000"/>
        </w:rPr>
        <w:t>-methylpyridine-2-carboxamide</w:t>
      </w:r>
      <w:r w:rsidRPr="00462C75">
        <w:rPr>
          <w:rFonts w:ascii="Arial" w:hAnsi="Arial"/>
          <w:b/>
        </w:rPr>
        <w:t xml:space="preserve"> (SRS13-57, Table 1, entry 11)</w:t>
      </w:r>
    </w:p>
    <w:p w14:paraId="45B874DB" w14:textId="77777777" w:rsidR="004B1BCB" w:rsidRDefault="004B1BCB" w:rsidP="009C1AC4">
      <w:pPr>
        <w:spacing w:line="480" w:lineRule="auto"/>
        <w:rPr>
          <w:rFonts w:ascii="Arial" w:hAnsi="Arial"/>
        </w:rPr>
      </w:pPr>
      <w:r w:rsidRPr="00462C75">
        <w:rPr>
          <w:rFonts w:ascii="Arial" w:hAnsi="Arial"/>
        </w:rPr>
        <w:t xml:space="preserve">Following the above general </w:t>
      </w:r>
      <w:r w:rsidRPr="00462C75">
        <w:rPr>
          <w:rFonts w:ascii="Arial" w:hAnsi="Arial"/>
          <w:b/>
        </w:rPr>
        <w:t>procedure A</w:t>
      </w:r>
      <w:r w:rsidRPr="00462C75">
        <w:rPr>
          <w:rFonts w:ascii="Arial" w:hAnsi="Arial"/>
        </w:rPr>
        <w:t xml:space="preserve"> with </w:t>
      </w:r>
      <w:r w:rsidRPr="00462C75">
        <w:rPr>
          <w:rFonts w:ascii="Arial" w:hAnsi="Arial"/>
          <w:bCs/>
        </w:rPr>
        <w:t xml:space="preserve">the </w:t>
      </w:r>
      <w:r w:rsidRPr="00462C75">
        <w:rPr>
          <w:rFonts w:ascii="Arial" w:hAnsi="Arial"/>
          <w:color w:val="000000"/>
        </w:rPr>
        <w:t>4-(4-aminophenoxy)-</w:t>
      </w:r>
      <w:r w:rsidRPr="00462C75">
        <w:rPr>
          <w:rFonts w:ascii="Arial" w:hAnsi="Arial"/>
          <w:i/>
          <w:color w:val="000000"/>
        </w:rPr>
        <w:t>N</w:t>
      </w:r>
      <w:r w:rsidRPr="00462C75">
        <w:rPr>
          <w:rFonts w:ascii="Arial" w:hAnsi="Arial"/>
          <w:color w:val="000000"/>
        </w:rPr>
        <w:t>-methylpyridine-2-carboxamide</w:t>
      </w:r>
      <w:r w:rsidRPr="00462C75">
        <w:rPr>
          <w:rFonts w:ascii="Arial" w:hAnsi="Arial"/>
        </w:rPr>
        <w:t xml:space="preserve"> (30 mg, 0.123 mmol), </w:t>
      </w:r>
      <w:r w:rsidRPr="00462C75">
        <w:rPr>
          <w:rFonts w:ascii="Arial" w:hAnsi="Arial"/>
          <w:bCs/>
        </w:rPr>
        <w:t xml:space="preserve">and </w:t>
      </w:r>
      <w:r w:rsidRPr="00462C75">
        <w:rPr>
          <w:rFonts w:ascii="Arial" w:hAnsi="Arial"/>
          <w:color w:val="000000"/>
        </w:rPr>
        <w:t>3-isocyanatobenzonitrile</w:t>
      </w:r>
      <w:r w:rsidRPr="00462C75">
        <w:rPr>
          <w:rFonts w:ascii="Arial" w:hAnsi="Arial"/>
          <w:bCs/>
        </w:rPr>
        <w:t xml:space="preserve"> (</w:t>
      </w:r>
      <w:r w:rsidRPr="00462C75">
        <w:rPr>
          <w:rFonts w:ascii="Arial" w:hAnsi="Arial"/>
        </w:rPr>
        <w:t>26.6 mg, 0.185 mmol</w:t>
      </w:r>
      <w:r w:rsidRPr="00462C75">
        <w:rPr>
          <w:rFonts w:ascii="Arial" w:hAnsi="Arial"/>
          <w:bCs/>
        </w:rPr>
        <w:t>),</w:t>
      </w:r>
      <w:r w:rsidRPr="00462C75">
        <w:rPr>
          <w:rFonts w:ascii="Arial" w:hAnsi="Arial"/>
        </w:rPr>
        <w:t xml:space="preserve"> the crude reaction mixture was purified by column chromatography (dichloromethane: methanol = 40:1) to provide the desired </w:t>
      </w:r>
      <w:r w:rsidRPr="00462C75">
        <w:rPr>
          <w:rFonts w:ascii="Arial" w:hAnsi="Arial"/>
          <w:lang w:val="en-GB"/>
        </w:rPr>
        <w:t xml:space="preserve">sorafenib analog </w:t>
      </w:r>
      <w:r w:rsidRPr="00462C75">
        <w:rPr>
          <w:rFonts w:ascii="Arial" w:hAnsi="Arial"/>
          <w:b/>
          <w:bCs/>
          <w:lang w:val="en-GB"/>
        </w:rPr>
        <w:t>(</w:t>
      </w:r>
      <w:r w:rsidRPr="00462C75">
        <w:rPr>
          <w:rFonts w:ascii="Arial" w:hAnsi="Arial"/>
          <w:b/>
        </w:rPr>
        <w:t>SRS13-57</w:t>
      </w:r>
      <w:r w:rsidRPr="00462C75">
        <w:rPr>
          <w:rFonts w:ascii="Arial" w:hAnsi="Arial"/>
          <w:b/>
          <w:bCs/>
        </w:rPr>
        <w:t>)</w:t>
      </w:r>
      <w:r w:rsidRPr="00462C75">
        <w:rPr>
          <w:rFonts w:ascii="Arial" w:hAnsi="Arial"/>
        </w:rPr>
        <w:t xml:space="preserve"> (41.0 mg, 0.106 mmol, 86%). </w:t>
      </w:r>
      <w:r w:rsidRPr="00462C75">
        <w:rPr>
          <w:rFonts w:ascii="Arial" w:hAnsi="Arial"/>
          <w:vertAlign w:val="superscript"/>
        </w:rPr>
        <w:t>1</w:t>
      </w:r>
      <w:r w:rsidRPr="00462C75">
        <w:rPr>
          <w:rFonts w:ascii="Arial" w:hAnsi="Arial"/>
        </w:rPr>
        <w:t xml:space="preserve">H NMR (400 MHz, DMSO) δ 9.14 (s, 1H), 9.07 (d, </w:t>
      </w:r>
      <w:r w:rsidRPr="00462C75">
        <w:rPr>
          <w:rFonts w:ascii="Arial" w:hAnsi="Arial"/>
          <w:i/>
          <w:iCs/>
        </w:rPr>
        <w:t>J</w:t>
      </w:r>
      <w:r w:rsidRPr="00462C75">
        <w:rPr>
          <w:rFonts w:ascii="Arial" w:hAnsi="Arial"/>
        </w:rPr>
        <w:t xml:space="preserve"> = 32.6 Hz, 2H), 8.79 (d, </w:t>
      </w:r>
      <w:r w:rsidRPr="00462C75">
        <w:rPr>
          <w:rFonts w:ascii="Arial" w:hAnsi="Arial"/>
          <w:i/>
          <w:iCs/>
        </w:rPr>
        <w:t>J</w:t>
      </w:r>
      <w:r w:rsidRPr="00462C75">
        <w:rPr>
          <w:rFonts w:ascii="Arial" w:hAnsi="Arial"/>
        </w:rPr>
        <w:t xml:space="preserve"> = 4.8 Hz, 1H), 8.51 (d, </w:t>
      </w:r>
      <w:r w:rsidRPr="00462C75">
        <w:rPr>
          <w:rFonts w:ascii="Arial" w:hAnsi="Arial"/>
          <w:i/>
          <w:iCs/>
        </w:rPr>
        <w:t>J</w:t>
      </w:r>
      <w:r w:rsidRPr="00462C75">
        <w:rPr>
          <w:rFonts w:ascii="Arial" w:hAnsi="Arial"/>
        </w:rPr>
        <w:t xml:space="preserve"> = 5.6 Hz, 1H), 7.99 (d, </w:t>
      </w:r>
      <w:r w:rsidRPr="00462C75">
        <w:rPr>
          <w:rFonts w:ascii="Arial" w:hAnsi="Arial"/>
          <w:i/>
          <w:iCs/>
        </w:rPr>
        <w:t>J</w:t>
      </w:r>
      <w:r w:rsidRPr="00462C75">
        <w:rPr>
          <w:rFonts w:ascii="Arial" w:hAnsi="Arial"/>
        </w:rPr>
        <w:t xml:space="preserve"> = 1.4 Hz, 1H), 7.70 (dd, </w:t>
      </w:r>
      <w:r w:rsidRPr="00462C75">
        <w:rPr>
          <w:rFonts w:ascii="Arial" w:hAnsi="Arial"/>
          <w:i/>
          <w:iCs/>
        </w:rPr>
        <w:t>J</w:t>
      </w:r>
      <w:r w:rsidRPr="00462C75">
        <w:rPr>
          <w:rFonts w:ascii="Arial" w:hAnsi="Arial"/>
        </w:rPr>
        <w:t xml:space="preserve"> = 8.2, 1.0 Hz, 1H), 7.61 (s, 1H), 7.60 – 7.35 (m, 4H), 7.30 – 7.12 (m, 3H), 2.79 (d, </w:t>
      </w:r>
      <w:r w:rsidRPr="00462C75">
        <w:rPr>
          <w:rFonts w:ascii="Arial" w:hAnsi="Arial"/>
          <w:i/>
          <w:iCs/>
        </w:rPr>
        <w:t>J</w:t>
      </w:r>
      <w:r w:rsidRPr="00462C75">
        <w:rPr>
          <w:rFonts w:ascii="Arial" w:hAnsi="Arial"/>
        </w:rPr>
        <w:t xml:space="preserve"> = 4.8 Hz, 3H); MS (APCI+, </w:t>
      </w:r>
      <w:r w:rsidRPr="00462C75">
        <w:rPr>
          <w:rFonts w:ascii="Arial" w:hAnsi="Arial"/>
          <w:i/>
          <w:iCs/>
        </w:rPr>
        <w:t>M+1</w:t>
      </w:r>
      <w:r w:rsidRPr="00462C75">
        <w:rPr>
          <w:rFonts w:ascii="Arial" w:hAnsi="Arial"/>
        </w:rPr>
        <w:t>) 387.39.</w:t>
      </w:r>
    </w:p>
    <w:p w14:paraId="5067D325" w14:textId="77777777" w:rsidR="004B1BCB" w:rsidRDefault="004B1BCB" w:rsidP="009C1AC4">
      <w:pPr>
        <w:spacing w:line="480" w:lineRule="auto"/>
        <w:rPr>
          <w:rFonts w:ascii="Arial" w:hAnsi="Arial"/>
        </w:rPr>
      </w:pPr>
    </w:p>
    <w:p w14:paraId="3A1C0743" w14:textId="62FD7463" w:rsidR="004B1BCB" w:rsidRPr="00462C75" w:rsidRDefault="004B1BCB" w:rsidP="009C1AC4">
      <w:pPr>
        <w:spacing w:line="480" w:lineRule="auto"/>
        <w:rPr>
          <w:rFonts w:ascii="Arial" w:hAnsi="Arial"/>
        </w:rPr>
      </w:pPr>
      <w:r>
        <w:rPr>
          <w:rFonts w:ascii="Arial" w:hAnsi="Arial"/>
          <w:noProof/>
        </w:rPr>
        <w:drawing>
          <wp:inline distT="0" distB="0" distL="0" distR="0" wp14:anchorId="3C38159F" wp14:editId="665EEED6">
            <wp:extent cx="2430145" cy="990600"/>
            <wp:effectExtent l="0" t="0" r="825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430145" cy="990600"/>
                    </a:xfrm>
                    <a:prstGeom prst="rect">
                      <a:avLst/>
                    </a:prstGeom>
                    <a:noFill/>
                    <a:ln>
                      <a:noFill/>
                    </a:ln>
                  </pic:spPr>
                </pic:pic>
              </a:graphicData>
            </a:graphic>
          </wp:inline>
        </w:drawing>
      </w:r>
    </w:p>
    <w:p w14:paraId="604F607E"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i/>
          <w:color w:val="000000"/>
        </w:rPr>
        <w:t>N</w:t>
      </w:r>
      <w:r w:rsidRPr="00462C75">
        <w:rPr>
          <w:rFonts w:ascii="Arial" w:hAnsi="Arial"/>
          <w:b/>
          <w:color w:val="000000"/>
        </w:rPr>
        <w:t>-methyl-4-(4-(3-phenylureido)phenoxy)pyridine-2-carboxamide</w:t>
      </w:r>
      <w:r w:rsidRPr="00462C75">
        <w:rPr>
          <w:rFonts w:ascii="Arial" w:hAnsi="Arial"/>
          <w:b/>
        </w:rPr>
        <w:t xml:space="preserve"> (SRS13-59, Table 1, entry 12)</w:t>
      </w:r>
    </w:p>
    <w:p w14:paraId="6035A2BB" w14:textId="77777777" w:rsidR="004B1BCB" w:rsidRDefault="004B1BCB" w:rsidP="009C1AC4">
      <w:pPr>
        <w:spacing w:line="480" w:lineRule="auto"/>
        <w:rPr>
          <w:rFonts w:ascii="Arial" w:hAnsi="Arial"/>
        </w:rPr>
      </w:pPr>
      <w:r w:rsidRPr="00462C75">
        <w:rPr>
          <w:rFonts w:ascii="Arial" w:hAnsi="Arial" w:cs="Arial"/>
        </w:rPr>
        <w:t xml:space="preserve">Following the above general </w:t>
      </w:r>
      <w:r w:rsidRPr="00462C75">
        <w:rPr>
          <w:rFonts w:ascii="Arial" w:hAnsi="Arial" w:cs="Arial"/>
          <w:b/>
        </w:rPr>
        <w:t>procedure A</w:t>
      </w:r>
      <w:r w:rsidRPr="00462C75">
        <w:rPr>
          <w:rFonts w:ascii="Arial" w:hAnsi="Arial" w:cs="Arial"/>
        </w:rPr>
        <w:t xml:space="preserve"> with </w:t>
      </w:r>
      <w:r w:rsidRPr="00462C75">
        <w:rPr>
          <w:rFonts w:ascii="Arial" w:hAnsi="Arial" w:cs="Arial"/>
          <w:bCs/>
        </w:rPr>
        <w:t xml:space="preserve">the </w:t>
      </w:r>
      <w:r w:rsidRPr="00462C75">
        <w:rPr>
          <w:rFonts w:ascii="Arial" w:hAnsi="Arial"/>
          <w:color w:val="000000"/>
        </w:rPr>
        <w:t>4-(4-aminophenoxy)-</w:t>
      </w:r>
      <w:r w:rsidRPr="00462C75">
        <w:rPr>
          <w:rFonts w:ascii="Arial" w:hAnsi="Arial"/>
          <w:i/>
          <w:color w:val="000000"/>
        </w:rPr>
        <w:t>N</w:t>
      </w:r>
      <w:r w:rsidRPr="00462C75">
        <w:rPr>
          <w:rFonts w:ascii="Arial" w:hAnsi="Arial"/>
          <w:color w:val="000000"/>
        </w:rPr>
        <w:t>-methylpyridine-2-carboxamide</w:t>
      </w:r>
      <w:r w:rsidRPr="00462C75">
        <w:rPr>
          <w:rFonts w:ascii="Arial" w:hAnsi="Arial" w:cs="Arial"/>
        </w:rPr>
        <w:t xml:space="preserve"> (30 mg, 0.123 mmol), </w:t>
      </w:r>
      <w:r w:rsidRPr="00462C75">
        <w:rPr>
          <w:rFonts w:ascii="Arial" w:hAnsi="Arial" w:cs="Arial"/>
          <w:bCs/>
        </w:rPr>
        <w:t xml:space="preserve">and </w:t>
      </w:r>
      <w:r w:rsidRPr="00462C75">
        <w:rPr>
          <w:rFonts w:ascii="Arial" w:hAnsi="Arial"/>
          <w:color w:val="000000"/>
        </w:rPr>
        <w:t>isocyanatobenzene</w:t>
      </w:r>
      <w:r w:rsidRPr="00462C75">
        <w:rPr>
          <w:rFonts w:ascii="Arial" w:hAnsi="Arial" w:cs="Arial"/>
          <w:bCs/>
        </w:rPr>
        <w:t xml:space="preserve"> (25 </w:t>
      </w:r>
      <w:r w:rsidRPr="00462C75">
        <w:rPr>
          <w:rFonts w:ascii="Symbol" w:hAnsi="Symbol" w:cs="Arial"/>
        </w:rPr>
        <w:t></w:t>
      </w:r>
      <w:r w:rsidRPr="00462C75">
        <w:rPr>
          <w:rFonts w:ascii="Arial" w:hAnsi="Arial" w:cs="Arial"/>
        </w:rPr>
        <w:t>L, 0.185 mmol</w:t>
      </w:r>
      <w:r w:rsidRPr="00462C75">
        <w:rPr>
          <w:rFonts w:ascii="Arial" w:hAnsi="Arial" w:cs="Arial"/>
          <w:bCs/>
        </w:rPr>
        <w:t>),</w:t>
      </w:r>
      <w:r w:rsidRPr="00462C75">
        <w:rPr>
          <w:rFonts w:ascii="Arial" w:hAnsi="Arial" w:cs="Arial"/>
        </w:rPr>
        <w:t xml:space="preserve"> the crude reaction mixture was purified by column chromatography (dichloromethane: methanol = 40:1) to provide the desired </w:t>
      </w:r>
      <w:r w:rsidRPr="00462C75">
        <w:rPr>
          <w:rFonts w:ascii="Arial" w:hAnsi="Arial" w:cs="Arial"/>
          <w:lang w:val="en-GB"/>
        </w:rPr>
        <w:t xml:space="preserve">sorafenib analog </w:t>
      </w:r>
      <w:r w:rsidRPr="00462C75">
        <w:rPr>
          <w:rFonts w:ascii="Arial" w:hAnsi="Arial" w:cs="Arial"/>
          <w:b/>
          <w:bCs/>
          <w:lang w:val="en-GB"/>
        </w:rPr>
        <w:t>(</w:t>
      </w:r>
      <w:r w:rsidRPr="00462C75">
        <w:rPr>
          <w:rFonts w:ascii="Arial" w:hAnsi="Arial"/>
          <w:b/>
        </w:rPr>
        <w:t>SRS13-59</w:t>
      </w:r>
      <w:r w:rsidRPr="00462C75">
        <w:rPr>
          <w:rFonts w:ascii="Arial" w:hAnsi="Arial" w:cs="Arial"/>
          <w:b/>
          <w:bCs/>
        </w:rPr>
        <w:t>)</w:t>
      </w:r>
      <w:r w:rsidRPr="00462C75">
        <w:rPr>
          <w:rFonts w:ascii="Arial" w:hAnsi="Arial" w:cs="Arial"/>
        </w:rPr>
        <w:t xml:space="preserve"> (39.0 mg, 0.107 mmol, 87%). </w:t>
      </w:r>
      <w:r w:rsidRPr="00462C75">
        <w:rPr>
          <w:rFonts w:ascii="Arial" w:hAnsi="Arial" w:cs="Times-Bold"/>
          <w:szCs w:val="13"/>
          <w:vertAlign w:val="superscript"/>
        </w:rPr>
        <w:t>1</w:t>
      </w:r>
      <w:r w:rsidRPr="00462C75">
        <w:rPr>
          <w:rFonts w:ascii="Arial" w:hAnsi="Arial" w:cs="Times-Bold"/>
          <w:szCs w:val="20"/>
        </w:rPr>
        <w:t>H NMR (</w:t>
      </w:r>
      <w:r w:rsidRPr="00462C75">
        <w:rPr>
          <w:rFonts w:ascii="Arial" w:hAnsi="Arial"/>
        </w:rPr>
        <w:t>400 MHz, DMSO</w:t>
      </w:r>
      <w:r w:rsidRPr="00462C75">
        <w:rPr>
          <w:rFonts w:ascii="Arial" w:hAnsi="Arial" w:cs="Times-Bold"/>
          <w:szCs w:val="20"/>
        </w:rPr>
        <w:t xml:space="preserve">): </w:t>
      </w:r>
      <w:r w:rsidRPr="00462C75">
        <w:rPr>
          <w:rFonts w:ascii="Arial" w:hAnsi="Arial" w:cs="Times-Bold"/>
          <w:i/>
          <w:iCs/>
          <w:szCs w:val="20"/>
        </w:rPr>
        <w:t xml:space="preserve">d </w:t>
      </w:r>
      <w:r w:rsidRPr="00462C75">
        <w:rPr>
          <w:rFonts w:ascii="Arial" w:hAnsi="Arial" w:cs="Times-Bold"/>
          <w:szCs w:val="20"/>
        </w:rPr>
        <w:t xml:space="preserve">2.79 (d, </w:t>
      </w:r>
      <w:r w:rsidRPr="00462C75">
        <w:rPr>
          <w:rFonts w:ascii="Arial" w:hAnsi="Arial" w:cs="Times-Bold"/>
          <w:i/>
          <w:iCs/>
          <w:szCs w:val="20"/>
        </w:rPr>
        <w:t xml:space="preserve">J </w:t>
      </w:r>
      <w:r w:rsidRPr="00462C75">
        <w:rPr>
          <w:rFonts w:ascii="Arial" w:hAnsi="Arial" w:cs="Times-Bold"/>
          <w:szCs w:val="20"/>
        </w:rPr>
        <w:t xml:space="preserve">= 4.8 Hz, 3H); 7.19 (m, 5H); 7.41 (d, </w:t>
      </w:r>
      <w:r w:rsidRPr="00462C75">
        <w:rPr>
          <w:rFonts w:ascii="Arial" w:hAnsi="Arial" w:cs="Times-Bold"/>
          <w:i/>
          <w:iCs/>
          <w:szCs w:val="20"/>
        </w:rPr>
        <w:t xml:space="preserve">J </w:t>
      </w:r>
      <w:r w:rsidRPr="00462C75">
        <w:rPr>
          <w:rFonts w:ascii="Arial" w:hAnsi="Arial" w:cs="Times-Bold"/>
          <w:szCs w:val="20"/>
        </w:rPr>
        <w:t xml:space="preserve">= 2.5 Hz, 1H); 7.67 (m, 4H); 8.13 (d, </w:t>
      </w:r>
      <w:r w:rsidRPr="00462C75">
        <w:rPr>
          <w:rFonts w:ascii="Arial" w:hAnsi="Arial" w:cs="Times-Bold"/>
          <w:i/>
          <w:iCs/>
          <w:szCs w:val="20"/>
        </w:rPr>
        <w:t xml:space="preserve">J </w:t>
      </w:r>
      <w:r w:rsidRPr="00462C75">
        <w:rPr>
          <w:rFonts w:ascii="Arial" w:hAnsi="Arial" w:cs="Times-Bold"/>
          <w:szCs w:val="20"/>
        </w:rPr>
        <w:t xml:space="preserve">= 2.5 Hz, 1H); 8.48 (d, </w:t>
      </w:r>
      <w:r w:rsidRPr="00462C75">
        <w:rPr>
          <w:rFonts w:ascii="Arial" w:hAnsi="Arial" w:cs="Times-Bold"/>
          <w:i/>
          <w:iCs/>
          <w:szCs w:val="20"/>
        </w:rPr>
        <w:t xml:space="preserve">J </w:t>
      </w:r>
      <w:r w:rsidRPr="00462C75">
        <w:rPr>
          <w:rFonts w:ascii="Arial" w:hAnsi="Arial" w:cs="Times-Bold"/>
          <w:szCs w:val="20"/>
        </w:rPr>
        <w:t xml:space="preserve">= 5.5 Hz, 1H); 8.78 (br, 1H); 8.97 (s, 1H); 9.24 (s, 1H); </w:t>
      </w:r>
      <w:r w:rsidRPr="00462C75">
        <w:rPr>
          <w:rFonts w:ascii="Arial" w:hAnsi="Arial" w:cs="AdvPSA183"/>
          <w:szCs w:val="17"/>
        </w:rPr>
        <w:t>MS (APCI+, M+1)</w:t>
      </w:r>
      <w:r w:rsidRPr="00462C75">
        <w:rPr>
          <w:rFonts w:ascii="Arial" w:hAnsi="Arial" w:cs="Times-Roman"/>
          <w:szCs w:val="20"/>
        </w:rPr>
        <w:t xml:space="preserve"> </w:t>
      </w:r>
      <w:r w:rsidRPr="00462C75">
        <w:rPr>
          <w:rFonts w:ascii="Arial" w:hAnsi="Arial" w:cs="Times-Bold"/>
          <w:szCs w:val="20"/>
        </w:rPr>
        <w:t>463</w:t>
      </w:r>
      <w:r w:rsidRPr="00462C75">
        <w:rPr>
          <w:rFonts w:ascii="Arial" w:hAnsi="Arial" w:cs="Times-Roman"/>
          <w:szCs w:val="20"/>
        </w:rPr>
        <w:t xml:space="preserve">.09; </w:t>
      </w:r>
      <w:r w:rsidRPr="00462C75">
        <w:rPr>
          <w:rFonts w:ascii="Arial" w:hAnsi="Arial"/>
        </w:rPr>
        <w:t xml:space="preserve">MS (APCI+, </w:t>
      </w:r>
      <w:r w:rsidRPr="00462C75">
        <w:rPr>
          <w:rFonts w:ascii="Arial" w:hAnsi="Arial"/>
          <w:i/>
          <w:iCs/>
        </w:rPr>
        <w:t>M+1</w:t>
      </w:r>
      <w:r w:rsidRPr="00462C75">
        <w:rPr>
          <w:rFonts w:ascii="Arial" w:hAnsi="Arial"/>
        </w:rPr>
        <w:t>) 362.19.</w:t>
      </w:r>
    </w:p>
    <w:p w14:paraId="04B0BB6D" w14:textId="77777777" w:rsidR="004B1BCB" w:rsidRDefault="004B1BCB" w:rsidP="009C1AC4">
      <w:pPr>
        <w:spacing w:line="480" w:lineRule="auto"/>
        <w:rPr>
          <w:rFonts w:ascii="Arial" w:hAnsi="Arial"/>
        </w:rPr>
      </w:pPr>
    </w:p>
    <w:p w14:paraId="0B12EFC3" w14:textId="73F35A22" w:rsidR="004B1BCB" w:rsidRPr="00462C75" w:rsidRDefault="004B1BCB" w:rsidP="009C1AC4">
      <w:pPr>
        <w:spacing w:line="480" w:lineRule="auto"/>
        <w:rPr>
          <w:rFonts w:ascii="Arial" w:hAnsi="Arial"/>
          <w:color w:val="FF6600"/>
        </w:rPr>
      </w:pPr>
      <w:r>
        <w:rPr>
          <w:rFonts w:ascii="Arial" w:hAnsi="Arial"/>
          <w:noProof/>
          <w:color w:val="FF6600"/>
        </w:rPr>
        <w:drawing>
          <wp:inline distT="0" distB="0" distL="0" distR="0" wp14:anchorId="4EA24FCD" wp14:editId="7C6619A9">
            <wp:extent cx="2430145" cy="990600"/>
            <wp:effectExtent l="0" t="0" r="825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30145" cy="990600"/>
                    </a:xfrm>
                    <a:prstGeom prst="rect">
                      <a:avLst/>
                    </a:prstGeom>
                    <a:noFill/>
                    <a:ln>
                      <a:noFill/>
                    </a:ln>
                  </pic:spPr>
                </pic:pic>
              </a:graphicData>
            </a:graphic>
          </wp:inline>
        </w:drawing>
      </w:r>
    </w:p>
    <w:p w14:paraId="7084B0ED"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i/>
          <w:color w:val="000000"/>
        </w:rPr>
        <w:t>N</w:t>
      </w:r>
      <w:r w:rsidRPr="00462C75">
        <w:rPr>
          <w:rFonts w:ascii="Arial" w:hAnsi="Arial"/>
          <w:b/>
          <w:color w:val="000000"/>
        </w:rPr>
        <w:t>-methyl-4-(4-(3-(2-(trifluoromethyl)phenyl)ureido)phenoxy)pyridine-2-carboxamide</w:t>
      </w:r>
      <w:r w:rsidRPr="00462C75">
        <w:rPr>
          <w:rFonts w:ascii="Arial" w:hAnsi="Arial"/>
          <w:b/>
        </w:rPr>
        <w:t xml:space="preserve"> (SRS13-67, Table 1, entry 13)</w:t>
      </w:r>
    </w:p>
    <w:p w14:paraId="2D8470EE" w14:textId="77777777" w:rsidR="004B1BCB" w:rsidRDefault="004B1BCB" w:rsidP="009C1AC4">
      <w:pPr>
        <w:pStyle w:val="NormalWeb"/>
        <w:spacing w:beforeLines="0" w:afterLines="0" w:line="480" w:lineRule="auto"/>
        <w:rPr>
          <w:rFonts w:ascii="Arial" w:hAnsi="Arial"/>
          <w:sz w:val="24"/>
        </w:rPr>
      </w:pPr>
      <w:r w:rsidRPr="00462C75">
        <w:rPr>
          <w:rFonts w:ascii="Arial" w:hAnsi="Arial" w:cs="Arial"/>
          <w:sz w:val="24"/>
        </w:rPr>
        <w:t xml:space="preserve">Following the above general </w:t>
      </w:r>
      <w:r w:rsidRPr="00462C75">
        <w:rPr>
          <w:rFonts w:ascii="Arial" w:hAnsi="Arial" w:cs="Arial"/>
          <w:b/>
          <w:sz w:val="24"/>
        </w:rPr>
        <w:t>procedure A</w:t>
      </w:r>
      <w:r w:rsidRPr="00462C75">
        <w:rPr>
          <w:rFonts w:ascii="Arial" w:hAnsi="Arial" w:cs="Arial"/>
          <w:sz w:val="24"/>
        </w:rPr>
        <w:t xml:space="preserve"> with </w:t>
      </w:r>
      <w:r w:rsidRPr="00462C75">
        <w:rPr>
          <w:rFonts w:ascii="Arial" w:hAnsi="Arial" w:cs="Arial"/>
          <w:bCs/>
          <w:sz w:val="24"/>
        </w:rPr>
        <w:t xml:space="preserve">the </w:t>
      </w:r>
      <w:r w:rsidRPr="00462C75">
        <w:rPr>
          <w:rFonts w:ascii="Arial" w:hAnsi="Arial"/>
          <w:sz w:val="24"/>
        </w:rPr>
        <w:t>4-(4-aminophenoxy)-</w:t>
      </w:r>
      <w:r w:rsidRPr="00462C75">
        <w:rPr>
          <w:rFonts w:ascii="Arial" w:hAnsi="Arial"/>
          <w:i/>
          <w:sz w:val="24"/>
        </w:rPr>
        <w:t>N</w:t>
      </w:r>
      <w:r w:rsidRPr="00462C75">
        <w:rPr>
          <w:rFonts w:ascii="Arial" w:hAnsi="Arial"/>
          <w:sz w:val="24"/>
        </w:rPr>
        <w:t>-methylpyridine-2-carboxamide</w:t>
      </w:r>
      <w:r w:rsidRPr="00462C75">
        <w:rPr>
          <w:rFonts w:ascii="Arial" w:hAnsi="Arial" w:cs="Arial"/>
          <w:sz w:val="24"/>
        </w:rPr>
        <w:t xml:space="preserve"> (30 mg, 0.123 mmol), </w:t>
      </w:r>
      <w:r w:rsidRPr="00462C75">
        <w:rPr>
          <w:rFonts w:ascii="Arial" w:hAnsi="Arial" w:cs="Arial"/>
          <w:bCs/>
          <w:sz w:val="24"/>
        </w:rPr>
        <w:t xml:space="preserve">and </w:t>
      </w:r>
      <w:r w:rsidRPr="00462C75">
        <w:rPr>
          <w:rFonts w:ascii="Arial" w:hAnsi="Arial"/>
          <w:sz w:val="24"/>
        </w:rPr>
        <w:t>1-isocyanato-2-(trifluoromethyl)benzene</w:t>
      </w:r>
      <w:r w:rsidRPr="00462C75">
        <w:rPr>
          <w:rFonts w:ascii="Arial" w:hAnsi="Arial" w:cs="Arial"/>
          <w:bCs/>
          <w:sz w:val="24"/>
        </w:rPr>
        <w:t xml:space="preserve"> (18 </w:t>
      </w:r>
      <w:r w:rsidRPr="00462C75">
        <w:rPr>
          <w:rFonts w:ascii="Arial" w:hAnsi="Arial" w:cs="Arial"/>
          <w:sz w:val="24"/>
        </w:rPr>
        <w:t>mL, 0.185 mmol</w:t>
      </w:r>
      <w:r w:rsidRPr="00462C75">
        <w:rPr>
          <w:rFonts w:ascii="Arial" w:hAnsi="Arial" w:cs="Arial"/>
          <w:bCs/>
          <w:sz w:val="24"/>
        </w:rPr>
        <w:t>),</w:t>
      </w:r>
      <w:r w:rsidRPr="00462C75">
        <w:rPr>
          <w:rFonts w:ascii="Arial" w:hAnsi="Arial" w:cs="Arial"/>
          <w:sz w:val="24"/>
        </w:rPr>
        <w:t xml:space="preserve"> the crude reaction mixture was purified by column chromatography (dichloromethane: methanol = 40:1) to provide the desired </w:t>
      </w:r>
      <w:r w:rsidRPr="00462C75">
        <w:rPr>
          <w:rFonts w:ascii="Arial" w:hAnsi="Arial" w:cs="Arial"/>
          <w:sz w:val="24"/>
          <w:lang w:val="en-GB"/>
        </w:rPr>
        <w:t xml:space="preserve">sorafenib analog </w:t>
      </w:r>
      <w:r w:rsidRPr="00462C75">
        <w:rPr>
          <w:rFonts w:ascii="Arial" w:hAnsi="Arial" w:cs="Arial"/>
          <w:b/>
          <w:bCs/>
          <w:sz w:val="24"/>
          <w:lang w:val="en-GB"/>
        </w:rPr>
        <w:t>(</w:t>
      </w:r>
      <w:r w:rsidRPr="00462C75">
        <w:rPr>
          <w:rFonts w:ascii="Arial" w:hAnsi="Arial"/>
          <w:b/>
          <w:sz w:val="24"/>
        </w:rPr>
        <w:t>SRS13-67</w:t>
      </w:r>
      <w:r w:rsidRPr="00462C75">
        <w:rPr>
          <w:rFonts w:ascii="Arial" w:hAnsi="Arial" w:cs="Arial"/>
          <w:b/>
          <w:bCs/>
          <w:sz w:val="24"/>
        </w:rPr>
        <w:t>)</w:t>
      </w:r>
      <w:r w:rsidRPr="00462C75">
        <w:rPr>
          <w:rFonts w:ascii="Arial" w:hAnsi="Arial" w:cs="Arial"/>
          <w:sz w:val="24"/>
        </w:rPr>
        <w:t xml:space="preserve"> (51.0 mg, 0.119 mmol, 97%). </w:t>
      </w:r>
      <w:r w:rsidRPr="00462C75">
        <w:rPr>
          <w:rFonts w:ascii="Arial" w:hAnsi="Arial"/>
          <w:sz w:val="24"/>
          <w:vertAlign w:val="superscript"/>
        </w:rPr>
        <w:t>1</w:t>
      </w:r>
      <w:r w:rsidRPr="00462C75">
        <w:rPr>
          <w:rFonts w:ascii="Arial" w:hAnsi="Arial"/>
          <w:sz w:val="24"/>
        </w:rPr>
        <w:t xml:space="preserve">H NMR (400 MHz, DMSO) δ 9.52 (s, 1H), 8.76 (d, </w:t>
      </w:r>
      <w:r w:rsidRPr="00462C75">
        <w:rPr>
          <w:rFonts w:ascii="Arial" w:hAnsi="Arial"/>
          <w:i/>
          <w:iCs/>
          <w:sz w:val="24"/>
        </w:rPr>
        <w:t>J</w:t>
      </w:r>
      <w:r w:rsidRPr="00462C75">
        <w:rPr>
          <w:rFonts w:ascii="Arial" w:hAnsi="Arial"/>
          <w:sz w:val="24"/>
        </w:rPr>
        <w:t xml:space="preserve"> = 4.6 Hz, 1H), 8.50 (t, </w:t>
      </w:r>
      <w:r w:rsidRPr="00462C75">
        <w:rPr>
          <w:rFonts w:ascii="Arial" w:hAnsi="Arial"/>
          <w:i/>
          <w:iCs/>
          <w:sz w:val="24"/>
        </w:rPr>
        <w:t>J</w:t>
      </w:r>
      <w:r w:rsidRPr="00462C75">
        <w:rPr>
          <w:rFonts w:ascii="Arial" w:hAnsi="Arial"/>
          <w:sz w:val="24"/>
        </w:rPr>
        <w:t xml:space="preserve"> = 5.1 Hz, 1H), 8.12 (s, 1H), 7.96 (d, </w:t>
      </w:r>
      <w:r w:rsidRPr="00462C75">
        <w:rPr>
          <w:rFonts w:ascii="Arial" w:hAnsi="Arial"/>
          <w:i/>
          <w:iCs/>
          <w:sz w:val="24"/>
        </w:rPr>
        <w:t>J</w:t>
      </w:r>
      <w:r w:rsidRPr="00462C75">
        <w:rPr>
          <w:rFonts w:ascii="Arial" w:hAnsi="Arial"/>
          <w:sz w:val="24"/>
        </w:rPr>
        <w:t xml:space="preserve"> = 8.1 Hz, 1H), 7.72 – 7.63 (m, 2H), 7.59 (t, </w:t>
      </w:r>
      <w:r w:rsidRPr="00462C75">
        <w:rPr>
          <w:rFonts w:ascii="Arial" w:hAnsi="Arial"/>
          <w:i/>
          <w:iCs/>
          <w:sz w:val="24"/>
        </w:rPr>
        <w:t>J</w:t>
      </w:r>
      <w:r w:rsidRPr="00462C75">
        <w:rPr>
          <w:rFonts w:ascii="Arial" w:hAnsi="Arial"/>
          <w:sz w:val="24"/>
        </w:rPr>
        <w:t xml:space="preserve"> = 6.8 Hz, 2H), 7.42 – 7.36 (m, 1H), 7.30 (t, </w:t>
      </w:r>
      <w:r w:rsidRPr="00462C75">
        <w:rPr>
          <w:rFonts w:ascii="Arial" w:hAnsi="Arial"/>
          <w:i/>
          <w:iCs/>
          <w:sz w:val="24"/>
        </w:rPr>
        <w:t>J</w:t>
      </w:r>
      <w:r w:rsidRPr="00462C75">
        <w:rPr>
          <w:rFonts w:ascii="Arial" w:hAnsi="Arial"/>
          <w:sz w:val="24"/>
        </w:rPr>
        <w:t xml:space="preserve"> = 7.2 Hz, 1H), 7.21 – 7.13 (m, 3H), 2.79 (t, </w:t>
      </w:r>
      <w:r w:rsidRPr="00462C75">
        <w:rPr>
          <w:rFonts w:ascii="Arial" w:hAnsi="Arial"/>
          <w:i/>
          <w:iCs/>
          <w:sz w:val="24"/>
        </w:rPr>
        <w:t>J</w:t>
      </w:r>
      <w:r w:rsidRPr="00462C75">
        <w:rPr>
          <w:rFonts w:ascii="Arial" w:hAnsi="Arial"/>
          <w:sz w:val="24"/>
        </w:rPr>
        <w:t xml:space="preserve"> = 4.7 Hz, 3H); MS (APCI+, </w:t>
      </w:r>
      <w:r w:rsidRPr="00462C75">
        <w:rPr>
          <w:rFonts w:ascii="Arial" w:hAnsi="Arial"/>
          <w:i/>
          <w:iCs/>
          <w:sz w:val="24"/>
        </w:rPr>
        <w:t>M+1</w:t>
      </w:r>
      <w:r w:rsidRPr="00462C75">
        <w:rPr>
          <w:rFonts w:ascii="Arial" w:hAnsi="Arial"/>
          <w:sz w:val="24"/>
        </w:rPr>
        <w:t>) 431.19.</w:t>
      </w:r>
    </w:p>
    <w:p w14:paraId="4CED259D" w14:textId="77777777" w:rsidR="004B1BCB" w:rsidRDefault="004B1BCB" w:rsidP="009C1AC4">
      <w:pPr>
        <w:pStyle w:val="NormalWeb"/>
        <w:spacing w:beforeLines="0" w:afterLines="0" w:line="480" w:lineRule="auto"/>
        <w:rPr>
          <w:rFonts w:ascii="Arial" w:hAnsi="Arial"/>
          <w:sz w:val="24"/>
        </w:rPr>
      </w:pPr>
    </w:p>
    <w:p w14:paraId="40C8D8FE" w14:textId="05CBB734" w:rsidR="004B1BCB" w:rsidRPr="00462C75" w:rsidRDefault="004B1BCB" w:rsidP="009C1AC4">
      <w:pPr>
        <w:pStyle w:val="NormalWeb"/>
        <w:spacing w:beforeLines="0" w:afterLines="0" w:line="480" w:lineRule="auto"/>
        <w:rPr>
          <w:rFonts w:ascii="Arial" w:hAnsi="Arial"/>
          <w:sz w:val="24"/>
        </w:rPr>
      </w:pPr>
      <w:r>
        <w:rPr>
          <w:rFonts w:ascii="Arial" w:hAnsi="Arial"/>
          <w:noProof/>
          <w:sz w:val="24"/>
        </w:rPr>
        <w:drawing>
          <wp:inline distT="0" distB="0" distL="0" distR="0" wp14:anchorId="43DC398C" wp14:editId="38ED61BF">
            <wp:extent cx="2734945" cy="990600"/>
            <wp:effectExtent l="0" t="0" r="825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734945" cy="990600"/>
                    </a:xfrm>
                    <a:prstGeom prst="rect">
                      <a:avLst/>
                    </a:prstGeom>
                    <a:noFill/>
                    <a:ln>
                      <a:noFill/>
                    </a:ln>
                  </pic:spPr>
                </pic:pic>
              </a:graphicData>
            </a:graphic>
          </wp:inline>
        </w:drawing>
      </w:r>
    </w:p>
    <w:p w14:paraId="743963C2"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4-(4-(3-(4-chloro-3-(trifluoromethyl)phenyl)thioureido)phenoxy)-</w:t>
      </w:r>
      <w:r w:rsidRPr="00462C75">
        <w:rPr>
          <w:rFonts w:ascii="Arial" w:hAnsi="Arial"/>
          <w:b/>
          <w:i/>
          <w:color w:val="000000"/>
        </w:rPr>
        <w:t>N</w:t>
      </w:r>
      <w:r w:rsidRPr="00462C75">
        <w:rPr>
          <w:rFonts w:ascii="Arial" w:hAnsi="Arial"/>
          <w:b/>
          <w:color w:val="000000"/>
        </w:rPr>
        <w:t>-methylpyridine-2-carboxamide</w:t>
      </w:r>
      <w:r w:rsidRPr="00462C75">
        <w:rPr>
          <w:rFonts w:ascii="Arial" w:hAnsi="Arial"/>
          <w:b/>
        </w:rPr>
        <w:t xml:space="preserve"> (SRS13-60, Table 1, entry 14)</w:t>
      </w:r>
    </w:p>
    <w:p w14:paraId="58B5015C" w14:textId="77777777" w:rsidR="004B1BCB" w:rsidRPr="00462C75" w:rsidRDefault="004B1BCB" w:rsidP="009C1AC4">
      <w:pPr>
        <w:pStyle w:val="NormalWeb"/>
        <w:spacing w:beforeLines="0" w:afterLines="0" w:line="480" w:lineRule="auto"/>
        <w:rPr>
          <w:rFonts w:ascii="Arial" w:hAnsi="Arial"/>
          <w:sz w:val="24"/>
        </w:rPr>
      </w:pPr>
      <w:r w:rsidRPr="00462C75">
        <w:rPr>
          <w:rFonts w:ascii="Arial" w:hAnsi="Arial" w:cs="Arial"/>
          <w:sz w:val="24"/>
        </w:rPr>
        <w:t xml:space="preserve">Following the above general </w:t>
      </w:r>
      <w:r w:rsidRPr="00462C75">
        <w:rPr>
          <w:rFonts w:ascii="Arial" w:hAnsi="Arial" w:cs="Arial"/>
          <w:b/>
          <w:sz w:val="24"/>
        </w:rPr>
        <w:t>procedure A</w:t>
      </w:r>
      <w:r w:rsidRPr="00462C75">
        <w:rPr>
          <w:rFonts w:ascii="Arial" w:hAnsi="Arial" w:cs="Arial"/>
          <w:sz w:val="24"/>
        </w:rPr>
        <w:t xml:space="preserve"> with </w:t>
      </w:r>
      <w:r w:rsidRPr="00462C75">
        <w:rPr>
          <w:rFonts w:ascii="Arial" w:hAnsi="Arial" w:cs="Arial"/>
          <w:bCs/>
          <w:sz w:val="24"/>
        </w:rPr>
        <w:t xml:space="preserve">the </w:t>
      </w:r>
      <w:r w:rsidRPr="00462C75">
        <w:rPr>
          <w:rFonts w:ascii="Arial" w:hAnsi="Arial"/>
          <w:color w:val="000000"/>
          <w:sz w:val="24"/>
        </w:rPr>
        <w:t>4-(4-aminophenoxy)-</w:t>
      </w:r>
      <w:r w:rsidRPr="00462C75">
        <w:rPr>
          <w:rFonts w:ascii="Arial" w:hAnsi="Arial"/>
          <w:i/>
          <w:color w:val="000000"/>
          <w:sz w:val="24"/>
        </w:rPr>
        <w:t>N</w:t>
      </w:r>
      <w:r w:rsidRPr="00462C75">
        <w:rPr>
          <w:rFonts w:ascii="Arial" w:hAnsi="Arial"/>
          <w:color w:val="000000"/>
          <w:sz w:val="24"/>
        </w:rPr>
        <w:t>-methylpyridine-2-carboxamide</w:t>
      </w:r>
      <w:r w:rsidRPr="00462C75">
        <w:rPr>
          <w:rFonts w:ascii="Arial" w:hAnsi="Arial" w:cs="Arial"/>
          <w:sz w:val="24"/>
        </w:rPr>
        <w:t xml:space="preserve"> (30 mg, 0.123 mmol), </w:t>
      </w:r>
      <w:r w:rsidRPr="00462C75">
        <w:rPr>
          <w:rFonts w:ascii="Arial" w:hAnsi="Arial" w:cs="Arial"/>
          <w:bCs/>
          <w:sz w:val="24"/>
        </w:rPr>
        <w:t xml:space="preserve">and </w:t>
      </w:r>
      <w:r w:rsidRPr="00462C75">
        <w:rPr>
          <w:rFonts w:ascii="Arial" w:hAnsi="Arial"/>
          <w:color w:val="000000"/>
          <w:sz w:val="24"/>
        </w:rPr>
        <w:t>1-chloro-4-isothiocyanato-2-(trifluoromethyl)benzene</w:t>
      </w:r>
      <w:r w:rsidRPr="00462C75">
        <w:rPr>
          <w:rFonts w:ascii="Arial" w:hAnsi="Arial" w:cs="Arial"/>
          <w:bCs/>
          <w:sz w:val="24"/>
        </w:rPr>
        <w:t xml:space="preserve"> (30 </w:t>
      </w:r>
      <w:r w:rsidRPr="00462C75">
        <w:rPr>
          <w:rFonts w:ascii="Arial" w:hAnsi="Arial" w:cs="Arial"/>
          <w:sz w:val="24"/>
        </w:rPr>
        <w:t>mL, 0.185 mmol</w:t>
      </w:r>
      <w:r w:rsidRPr="00462C75">
        <w:rPr>
          <w:rFonts w:ascii="Arial" w:hAnsi="Arial" w:cs="Arial"/>
          <w:bCs/>
          <w:sz w:val="24"/>
        </w:rPr>
        <w:t>),</w:t>
      </w:r>
      <w:r w:rsidRPr="00462C75">
        <w:rPr>
          <w:rFonts w:ascii="Arial" w:hAnsi="Arial" w:cs="Arial"/>
          <w:sz w:val="24"/>
        </w:rPr>
        <w:t xml:space="preserve"> the crude reaction mixture was purified by column chromatography (dichloromethane: methanol = 40:1) to provide the desired </w:t>
      </w:r>
      <w:r w:rsidRPr="00462C75">
        <w:rPr>
          <w:rFonts w:ascii="Arial" w:hAnsi="Arial" w:cs="Arial"/>
          <w:sz w:val="24"/>
          <w:lang w:val="en-GB"/>
        </w:rPr>
        <w:t xml:space="preserve">sorafenib analog </w:t>
      </w:r>
      <w:r w:rsidRPr="00462C75">
        <w:rPr>
          <w:rFonts w:ascii="Arial" w:hAnsi="Arial" w:cs="Arial"/>
          <w:b/>
          <w:bCs/>
          <w:sz w:val="24"/>
          <w:lang w:val="en-GB"/>
        </w:rPr>
        <w:t>(</w:t>
      </w:r>
      <w:r w:rsidRPr="00462C75">
        <w:rPr>
          <w:rFonts w:ascii="Arial" w:hAnsi="Arial"/>
          <w:b/>
          <w:sz w:val="24"/>
        </w:rPr>
        <w:t>SRS13-60</w:t>
      </w:r>
      <w:r w:rsidRPr="00462C75">
        <w:rPr>
          <w:rFonts w:ascii="Arial" w:hAnsi="Arial" w:cs="Arial"/>
          <w:b/>
          <w:bCs/>
          <w:sz w:val="24"/>
        </w:rPr>
        <w:t>)</w:t>
      </w:r>
      <w:r w:rsidRPr="00462C75">
        <w:rPr>
          <w:rFonts w:ascii="Arial" w:hAnsi="Arial" w:cs="Arial"/>
          <w:sz w:val="24"/>
        </w:rPr>
        <w:t xml:space="preserve"> (52.0 mg, 0.108 mmol, 88%). </w:t>
      </w:r>
      <w:r w:rsidRPr="00462C75">
        <w:rPr>
          <w:rFonts w:ascii="Arial" w:hAnsi="Arial"/>
          <w:sz w:val="24"/>
          <w:vertAlign w:val="superscript"/>
        </w:rPr>
        <w:t>1</w:t>
      </w:r>
      <w:r w:rsidRPr="00462C75">
        <w:rPr>
          <w:rFonts w:ascii="Arial" w:hAnsi="Arial"/>
          <w:sz w:val="24"/>
        </w:rPr>
        <w:t xml:space="preserve">H NMR (400 MHz, DMSO) δ 10.16 (s, 2H), 8.78 (d, </w:t>
      </w:r>
      <w:r w:rsidRPr="00462C75">
        <w:rPr>
          <w:rFonts w:ascii="Arial" w:hAnsi="Arial"/>
          <w:i/>
          <w:iCs/>
          <w:sz w:val="24"/>
        </w:rPr>
        <w:t>J</w:t>
      </w:r>
      <w:r w:rsidRPr="00462C75">
        <w:rPr>
          <w:rFonts w:ascii="Arial" w:hAnsi="Arial"/>
          <w:sz w:val="24"/>
        </w:rPr>
        <w:t xml:space="preserve"> = 4.8 Hz, 1H), 8.54 (d, </w:t>
      </w:r>
      <w:r w:rsidRPr="00462C75">
        <w:rPr>
          <w:rFonts w:ascii="Arial" w:hAnsi="Arial"/>
          <w:i/>
          <w:iCs/>
          <w:sz w:val="24"/>
        </w:rPr>
        <w:t>J</w:t>
      </w:r>
      <w:r w:rsidRPr="00462C75">
        <w:rPr>
          <w:rFonts w:ascii="Arial" w:hAnsi="Arial"/>
          <w:sz w:val="24"/>
        </w:rPr>
        <w:t xml:space="preserve"> = 5.6 Hz, 1H), 8.10 (d, </w:t>
      </w:r>
      <w:r w:rsidRPr="00462C75">
        <w:rPr>
          <w:rFonts w:ascii="Arial" w:hAnsi="Arial"/>
          <w:i/>
          <w:iCs/>
          <w:sz w:val="24"/>
        </w:rPr>
        <w:t>J</w:t>
      </w:r>
      <w:r w:rsidRPr="00462C75">
        <w:rPr>
          <w:rFonts w:ascii="Arial" w:hAnsi="Arial"/>
          <w:sz w:val="24"/>
        </w:rPr>
        <w:t xml:space="preserve"> = 2.4 Hz, 1H), 7.83 (dd, </w:t>
      </w:r>
      <w:r w:rsidRPr="00462C75">
        <w:rPr>
          <w:rFonts w:ascii="Arial" w:hAnsi="Arial"/>
          <w:i/>
          <w:iCs/>
          <w:sz w:val="24"/>
        </w:rPr>
        <w:t>J</w:t>
      </w:r>
      <w:r w:rsidRPr="00462C75">
        <w:rPr>
          <w:rFonts w:ascii="Arial" w:hAnsi="Arial"/>
          <w:sz w:val="24"/>
        </w:rPr>
        <w:t xml:space="preserve"> = 8.7, 2.4 Hz, 1H), 7.69 (d, </w:t>
      </w:r>
      <w:r w:rsidRPr="00462C75">
        <w:rPr>
          <w:rFonts w:ascii="Arial" w:hAnsi="Arial"/>
          <w:i/>
          <w:iCs/>
          <w:sz w:val="24"/>
        </w:rPr>
        <w:t>J</w:t>
      </w:r>
      <w:r w:rsidRPr="00462C75">
        <w:rPr>
          <w:rFonts w:ascii="Arial" w:hAnsi="Arial"/>
          <w:sz w:val="24"/>
        </w:rPr>
        <w:t xml:space="preserve"> = 8.7 Hz, 1H), 7.59 (d, </w:t>
      </w:r>
      <w:r w:rsidRPr="00462C75">
        <w:rPr>
          <w:rFonts w:ascii="Arial" w:hAnsi="Arial"/>
          <w:i/>
          <w:iCs/>
          <w:sz w:val="24"/>
        </w:rPr>
        <w:t>J</w:t>
      </w:r>
      <w:r w:rsidRPr="00462C75">
        <w:rPr>
          <w:rFonts w:ascii="Arial" w:hAnsi="Arial"/>
          <w:sz w:val="24"/>
        </w:rPr>
        <w:t xml:space="preserve"> = 8.8 Hz, 2H), 7.44 (d, </w:t>
      </w:r>
      <w:r w:rsidRPr="00462C75">
        <w:rPr>
          <w:rFonts w:ascii="Arial" w:hAnsi="Arial"/>
          <w:i/>
          <w:iCs/>
          <w:sz w:val="24"/>
        </w:rPr>
        <w:t>J</w:t>
      </w:r>
      <w:r w:rsidRPr="00462C75">
        <w:rPr>
          <w:rFonts w:ascii="Arial" w:hAnsi="Arial"/>
          <w:sz w:val="24"/>
        </w:rPr>
        <w:t xml:space="preserve"> = 2.5 Hz, 1H), 7.27 – 7.13 (m, 3H), 2.80 (d, </w:t>
      </w:r>
      <w:r w:rsidRPr="00462C75">
        <w:rPr>
          <w:rFonts w:ascii="Arial" w:hAnsi="Arial"/>
          <w:i/>
          <w:iCs/>
          <w:sz w:val="24"/>
        </w:rPr>
        <w:t>J</w:t>
      </w:r>
      <w:r w:rsidRPr="00462C75">
        <w:rPr>
          <w:rFonts w:ascii="Arial" w:hAnsi="Arial"/>
          <w:sz w:val="24"/>
        </w:rPr>
        <w:t xml:space="preserve"> = 4.8 Hz, 3H); MS (APCI+, </w:t>
      </w:r>
      <w:r w:rsidRPr="00462C75">
        <w:rPr>
          <w:rFonts w:ascii="Arial" w:hAnsi="Arial"/>
          <w:i/>
          <w:iCs/>
          <w:sz w:val="24"/>
        </w:rPr>
        <w:t>M+1</w:t>
      </w:r>
      <w:r w:rsidRPr="00462C75">
        <w:rPr>
          <w:rFonts w:ascii="Arial" w:hAnsi="Arial"/>
          <w:sz w:val="24"/>
        </w:rPr>
        <w:t>) 480.79.</w:t>
      </w:r>
    </w:p>
    <w:p w14:paraId="3302183D" w14:textId="77777777" w:rsidR="004B1BCB" w:rsidRPr="00462C75" w:rsidRDefault="004B1BCB" w:rsidP="009C1AC4">
      <w:pPr>
        <w:spacing w:line="480" w:lineRule="auto"/>
        <w:rPr>
          <w:rFonts w:ascii="Arial" w:hAnsi="Arial"/>
          <w:szCs w:val="44"/>
        </w:rPr>
      </w:pPr>
    </w:p>
    <w:p w14:paraId="7268B2A0" w14:textId="77777777" w:rsidR="004B1BCB" w:rsidRPr="00462C75" w:rsidRDefault="004B1BCB" w:rsidP="009C1AC4">
      <w:pPr>
        <w:spacing w:line="480" w:lineRule="auto"/>
        <w:rPr>
          <w:rFonts w:ascii="Arial" w:hAnsi="Arial"/>
          <w:szCs w:val="44"/>
        </w:rPr>
      </w:pPr>
    </w:p>
    <w:p w14:paraId="3599957E" w14:textId="77777777" w:rsidR="004B1BCB" w:rsidRPr="00462C75" w:rsidRDefault="004B1BCB" w:rsidP="009C1AC4">
      <w:pPr>
        <w:spacing w:line="480" w:lineRule="auto"/>
        <w:rPr>
          <w:rFonts w:ascii="Arial" w:hAnsi="Arial"/>
          <w:szCs w:val="44"/>
        </w:rPr>
      </w:pPr>
    </w:p>
    <w:p w14:paraId="6008D5DE" w14:textId="77777777" w:rsidR="004B1BCB" w:rsidRPr="00462C75" w:rsidRDefault="004B1BCB" w:rsidP="009C1AC4">
      <w:pPr>
        <w:spacing w:line="480" w:lineRule="auto"/>
        <w:rPr>
          <w:rFonts w:ascii="Arial" w:hAnsi="Arial"/>
          <w:szCs w:val="44"/>
        </w:rPr>
      </w:pPr>
    </w:p>
    <w:p w14:paraId="4E019059" w14:textId="77777777" w:rsidR="004B1BCB" w:rsidRPr="00462C75" w:rsidRDefault="004B1BCB" w:rsidP="009C1AC4">
      <w:pPr>
        <w:spacing w:line="480" w:lineRule="auto"/>
        <w:rPr>
          <w:rFonts w:ascii="Arial" w:hAnsi="Arial"/>
          <w:szCs w:val="44"/>
        </w:rPr>
      </w:pPr>
    </w:p>
    <w:p w14:paraId="2D0B72FC" w14:textId="54DBB9B1" w:rsidR="004B1BCB" w:rsidRPr="00462C75" w:rsidRDefault="004B1BCB" w:rsidP="009C1AC4">
      <w:pPr>
        <w:spacing w:line="480" w:lineRule="auto"/>
        <w:rPr>
          <w:rFonts w:ascii="Arial" w:hAnsi="Arial"/>
          <w:szCs w:val="44"/>
        </w:rPr>
      </w:pPr>
      <w:r>
        <w:rPr>
          <w:rFonts w:ascii="Arial" w:hAnsi="Arial"/>
          <w:noProof/>
          <w:szCs w:val="44"/>
        </w:rPr>
        <w:drawing>
          <wp:inline distT="0" distB="0" distL="0" distR="0" wp14:anchorId="72989409" wp14:editId="1874D352">
            <wp:extent cx="5723255" cy="82296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23255" cy="8229600"/>
                    </a:xfrm>
                    <a:prstGeom prst="rect">
                      <a:avLst/>
                    </a:prstGeom>
                    <a:noFill/>
                    <a:ln>
                      <a:noFill/>
                    </a:ln>
                  </pic:spPr>
                </pic:pic>
              </a:graphicData>
            </a:graphic>
          </wp:inline>
        </w:drawing>
      </w:r>
    </w:p>
    <w:p w14:paraId="2B47006B" w14:textId="77777777" w:rsidR="004B1BCB" w:rsidRDefault="004B1BCB" w:rsidP="009C1AC4">
      <w:pPr>
        <w:spacing w:line="480" w:lineRule="auto"/>
        <w:rPr>
          <w:rFonts w:ascii="Arial" w:hAnsi="Arial"/>
          <w:b/>
          <w:bCs/>
        </w:rPr>
      </w:pPr>
    </w:p>
    <w:p w14:paraId="5DE7DEAA" w14:textId="00F861C5" w:rsidR="004B1BCB" w:rsidRDefault="004B1BCB" w:rsidP="009C1AC4">
      <w:pPr>
        <w:spacing w:line="480" w:lineRule="auto"/>
        <w:rPr>
          <w:rFonts w:ascii="Arial" w:hAnsi="Arial"/>
          <w:b/>
          <w:bCs/>
        </w:rPr>
      </w:pPr>
      <w:r>
        <w:rPr>
          <w:rFonts w:ascii="Arial" w:hAnsi="Arial"/>
          <w:b/>
          <w:bCs/>
          <w:noProof/>
        </w:rPr>
        <w:drawing>
          <wp:inline distT="0" distB="0" distL="0" distR="0" wp14:anchorId="627417DA" wp14:editId="121D1697">
            <wp:extent cx="2201545" cy="990600"/>
            <wp:effectExtent l="0" t="0" r="825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201545" cy="990600"/>
                    </a:xfrm>
                    <a:prstGeom prst="rect">
                      <a:avLst/>
                    </a:prstGeom>
                    <a:noFill/>
                    <a:ln>
                      <a:noFill/>
                    </a:ln>
                  </pic:spPr>
                </pic:pic>
              </a:graphicData>
            </a:graphic>
          </wp:inline>
        </w:drawing>
      </w:r>
    </w:p>
    <w:p w14:paraId="2355F8C6"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1-(4-chloro-3-(trifluoromethyl)phenyl)-3-(4-phenoxyphenyl)urea</w:t>
      </w:r>
      <w:r w:rsidRPr="00462C75">
        <w:rPr>
          <w:rFonts w:ascii="Arial" w:hAnsi="Arial"/>
          <w:b/>
        </w:rPr>
        <w:t xml:space="preserve"> (SRS13-97, Table 2, entry 1)</w:t>
      </w:r>
    </w:p>
    <w:p w14:paraId="343595AD" w14:textId="77777777" w:rsidR="004B1BCB" w:rsidRDefault="004B1BCB" w:rsidP="009C1AC4">
      <w:pPr>
        <w:pStyle w:val="NormalWeb"/>
        <w:spacing w:beforeLines="0" w:afterLines="0" w:line="480" w:lineRule="auto"/>
        <w:rPr>
          <w:rFonts w:ascii="Arial" w:hAnsi="Arial"/>
          <w:sz w:val="24"/>
        </w:rPr>
      </w:pPr>
      <w:r w:rsidRPr="00462C75">
        <w:rPr>
          <w:rFonts w:ascii="Arial" w:hAnsi="Arial" w:cs="Arial"/>
          <w:sz w:val="24"/>
        </w:rPr>
        <w:t xml:space="preserve">Following the above general </w:t>
      </w:r>
      <w:r w:rsidRPr="00462C75">
        <w:rPr>
          <w:rFonts w:ascii="Arial" w:hAnsi="Arial" w:cs="Arial"/>
          <w:b/>
          <w:sz w:val="24"/>
        </w:rPr>
        <w:t>procedure A</w:t>
      </w:r>
      <w:r w:rsidRPr="00462C75">
        <w:rPr>
          <w:rFonts w:ascii="Arial" w:hAnsi="Arial" w:cs="Arial"/>
          <w:sz w:val="24"/>
        </w:rPr>
        <w:t xml:space="preserve"> with </w:t>
      </w:r>
      <w:r w:rsidRPr="00462C75">
        <w:rPr>
          <w:rFonts w:ascii="Arial" w:hAnsi="Arial" w:cs="Arial"/>
          <w:bCs/>
          <w:sz w:val="24"/>
        </w:rPr>
        <w:t xml:space="preserve">the </w:t>
      </w:r>
      <w:r w:rsidRPr="00462C75">
        <w:rPr>
          <w:rFonts w:ascii="Arial" w:hAnsi="Arial"/>
          <w:color w:val="000000"/>
          <w:sz w:val="24"/>
        </w:rPr>
        <w:t>4-phenoxyaniline</w:t>
      </w:r>
      <w:r w:rsidRPr="00462C75">
        <w:rPr>
          <w:rFonts w:ascii="Arial" w:hAnsi="Arial" w:cs="Arial"/>
          <w:sz w:val="24"/>
        </w:rPr>
        <w:t xml:space="preserve"> (30 mg, 0.162 mmol), </w:t>
      </w:r>
      <w:r w:rsidRPr="00462C75">
        <w:rPr>
          <w:rFonts w:ascii="Arial" w:hAnsi="Arial" w:cs="Arial"/>
          <w:bCs/>
          <w:sz w:val="24"/>
        </w:rPr>
        <w:t xml:space="preserve">and </w:t>
      </w:r>
      <w:r w:rsidRPr="00462C75">
        <w:rPr>
          <w:rFonts w:ascii="Arial" w:hAnsi="Arial"/>
          <w:color w:val="000000"/>
          <w:sz w:val="24"/>
        </w:rPr>
        <w:t>1-chloro-4-isocyanato-2-(trifluoromethyl)benzene</w:t>
      </w:r>
      <w:r w:rsidRPr="00462C75">
        <w:rPr>
          <w:rFonts w:ascii="Arial" w:hAnsi="Arial" w:cs="Arial"/>
          <w:bCs/>
          <w:sz w:val="24"/>
        </w:rPr>
        <w:t xml:space="preserve"> (53 mg</w:t>
      </w:r>
      <w:r w:rsidRPr="00462C75">
        <w:rPr>
          <w:rFonts w:ascii="Arial" w:hAnsi="Arial" w:cs="Arial"/>
          <w:sz w:val="24"/>
        </w:rPr>
        <w:t>, 0.243 mmol</w:t>
      </w:r>
      <w:r w:rsidRPr="00462C75">
        <w:rPr>
          <w:rFonts w:ascii="Arial" w:hAnsi="Arial" w:cs="Arial"/>
          <w:bCs/>
          <w:sz w:val="24"/>
        </w:rPr>
        <w:t>),</w:t>
      </w:r>
      <w:r w:rsidRPr="00462C75">
        <w:rPr>
          <w:rFonts w:ascii="Arial" w:hAnsi="Arial" w:cs="Arial"/>
          <w:sz w:val="24"/>
        </w:rPr>
        <w:t xml:space="preserve"> the crude reaction mixture was purified by column chromatography (dichloromethane: methanol = 100:1) to provide the desired </w:t>
      </w:r>
      <w:r w:rsidRPr="00462C75">
        <w:rPr>
          <w:rFonts w:ascii="Arial" w:hAnsi="Arial" w:cs="Arial"/>
          <w:sz w:val="24"/>
          <w:lang w:val="en-GB"/>
        </w:rPr>
        <w:t xml:space="preserve">sorafenib analog </w:t>
      </w:r>
      <w:r w:rsidRPr="00462C75">
        <w:rPr>
          <w:rFonts w:ascii="Arial" w:hAnsi="Arial" w:cs="Arial"/>
          <w:b/>
          <w:bCs/>
          <w:sz w:val="24"/>
          <w:lang w:val="en-GB"/>
        </w:rPr>
        <w:t>(</w:t>
      </w:r>
      <w:r w:rsidRPr="00462C75">
        <w:rPr>
          <w:rFonts w:ascii="Arial" w:hAnsi="Arial"/>
          <w:b/>
          <w:sz w:val="24"/>
        </w:rPr>
        <w:t>SRS13-97</w:t>
      </w:r>
      <w:r w:rsidRPr="00462C75">
        <w:rPr>
          <w:rFonts w:ascii="Arial" w:hAnsi="Arial" w:cs="Arial"/>
          <w:b/>
          <w:bCs/>
          <w:sz w:val="24"/>
        </w:rPr>
        <w:t>)</w:t>
      </w:r>
      <w:r w:rsidRPr="00462C75">
        <w:rPr>
          <w:rFonts w:ascii="Arial" w:hAnsi="Arial" w:cs="Arial"/>
          <w:sz w:val="24"/>
        </w:rPr>
        <w:t xml:space="preserve"> (52.0 mg, 0.128 mmol, 80%). </w:t>
      </w:r>
      <w:r w:rsidRPr="00462C75">
        <w:rPr>
          <w:rFonts w:ascii="Arial" w:hAnsi="Arial"/>
          <w:sz w:val="24"/>
          <w:vertAlign w:val="superscript"/>
        </w:rPr>
        <w:t>1</w:t>
      </w:r>
      <w:r w:rsidRPr="00462C75">
        <w:rPr>
          <w:rFonts w:ascii="Arial" w:hAnsi="Arial"/>
          <w:sz w:val="24"/>
        </w:rPr>
        <w:t xml:space="preserve">H NMR (400 MHz, DMSO) δ 9.15 (s, 2H), 8.85 (s, 2H), 8.12 (s, 2H), 7.62 (dd, </w:t>
      </w:r>
      <w:r w:rsidRPr="00462C75">
        <w:rPr>
          <w:rFonts w:ascii="Arial" w:hAnsi="Arial"/>
          <w:i/>
          <w:iCs/>
          <w:sz w:val="24"/>
        </w:rPr>
        <w:t>J</w:t>
      </w:r>
      <w:r w:rsidRPr="00462C75">
        <w:rPr>
          <w:rFonts w:ascii="Arial" w:hAnsi="Arial"/>
          <w:sz w:val="24"/>
        </w:rPr>
        <w:t xml:space="preserve"> = 25.1, 8.8 Hz, 4H), 7.50 (d, </w:t>
      </w:r>
      <w:r w:rsidRPr="00462C75">
        <w:rPr>
          <w:rFonts w:ascii="Arial" w:hAnsi="Arial"/>
          <w:i/>
          <w:iCs/>
          <w:sz w:val="24"/>
        </w:rPr>
        <w:t>J</w:t>
      </w:r>
      <w:r w:rsidRPr="00462C75">
        <w:rPr>
          <w:rFonts w:ascii="Arial" w:hAnsi="Arial"/>
          <w:sz w:val="24"/>
        </w:rPr>
        <w:t xml:space="preserve"> = 7.5 Hz, 4H), 7.36 (t, </w:t>
      </w:r>
      <w:r w:rsidRPr="00462C75">
        <w:rPr>
          <w:rFonts w:ascii="Arial" w:hAnsi="Arial"/>
          <w:i/>
          <w:iCs/>
          <w:sz w:val="24"/>
        </w:rPr>
        <w:t>J</w:t>
      </w:r>
      <w:r w:rsidRPr="00462C75">
        <w:rPr>
          <w:rFonts w:ascii="Arial" w:hAnsi="Arial"/>
          <w:sz w:val="24"/>
        </w:rPr>
        <w:t xml:space="preserve"> = 7.2 Hz, 4H), 7.09 (t, </w:t>
      </w:r>
      <w:r w:rsidRPr="00462C75">
        <w:rPr>
          <w:rFonts w:ascii="Arial" w:hAnsi="Arial"/>
          <w:i/>
          <w:iCs/>
          <w:sz w:val="24"/>
        </w:rPr>
        <w:t>J</w:t>
      </w:r>
      <w:r w:rsidRPr="00462C75">
        <w:rPr>
          <w:rFonts w:ascii="Arial" w:hAnsi="Arial"/>
          <w:sz w:val="24"/>
        </w:rPr>
        <w:t xml:space="preserve"> = 7.3 Hz, 2H), 6.98 (t, </w:t>
      </w:r>
      <w:r w:rsidRPr="00462C75">
        <w:rPr>
          <w:rFonts w:ascii="Arial" w:hAnsi="Arial"/>
          <w:i/>
          <w:iCs/>
          <w:sz w:val="24"/>
        </w:rPr>
        <w:t>J</w:t>
      </w:r>
      <w:r w:rsidRPr="00462C75">
        <w:rPr>
          <w:rFonts w:ascii="Arial" w:hAnsi="Arial"/>
          <w:sz w:val="24"/>
        </w:rPr>
        <w:t xml:space="preserve"> = 9.5 Hz, 8H); MS (APCI+, </w:t>
      </w:r>
      <w:r w:rsidRPr="00462C75">
        <w:rPr>
          <w:rFonts w:ascii="Arial" w:hAnsi="Arial"/>
          <w:i/>
          <w:iCs/>
          <w:sz w:val="24"/>
        </w:rPr>
        <w:t>M+1</w:t>
      </w:r>
      <w:r w:rsidRPr="00462C75">
        <w:rPr>
          <w:rFonts w:ascii="Arial" w:hAnsi="Arial"/>
          <w:sz w:val="24"/>
        </w:rPr>
        <w:t>) 406.49.</w:t>
      </w:r>
    </w:p>
    <w:p w14:paraId="06BBEE36" w14:textId="77777777" w:rsidR="004B1BCB" w:rsidRDefault="004B1BCB" w:rsidP="009C1AC4">
      <w:pPr>
        <w:pStyle w:val="NormalWeb"/>
        <w:spacing w:beforeLines="0" w:afterLines="0" w:line="480" w:lineRule="auto"/>
        <w:rPr>
          <w:rFonts w:ascii="Arial" w:hAnsi="Arial"/>
          <w:sz w:val="24"/>
        </w:rPr>
      </w:pPr>
    </w:p>
    <w:p w14:paraId="72AE315B" w14:textId="2938907E" w:rsidR="004B1BCB" w:rsidRPr="00462C75" w:rsidRDefault="004B1BCB" w:rsidP="009C1AC4">
      <w:pPr>
        <w:pStyle w:val="NormalWeb"/>
        <w:spacing w:beforeLines="0" w:afterLines="0" w:line="480" w:lineRule="auto"/>
        <w:rPr>
          <w:rFonts w:ascii="Arial" w:hAnsi="Arial"/>
          <w:sz w:val="24"/>
        </w:rPr>
      </w:pPr>
      <w:r>
        <w:rPr>
          <w:rFonts w:ascii="Arial" w:hAnsi="Arial"/>
          <w:noProof/>
          <w:sz w:val="24"/>
        </w:rPr>
        <w:drawing>
          <wp:inline distT="0" distB="0" distL="0" distR="0" wp14:anchorId="1AC3E655" wp14:editId="39C08199">
            <wp:extent cx="2201545" cy="990600"/>
            <wp:effectExtent l="0" t="0" r="825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201545" cy="990600"/>
                    </a:xfrm>
                    <a:prstGeom prst="rect">
                      <a:avLst/>
                    </a:prstGeom>
                    <a:noFill/>
                    <a:ln>
                      <a:noFill/>
                    </a:ln>
                  </pic:spPr>
                </pic:pic>
              </a:graphicData>
            </a:graphic>
          </wp:inline>
        </w:drawing>
      </w:r>
    </w:p>
    <w:p w14:paraId="1FA8628D"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1-(4-chloro-3-(trifluoromethyl)phenyl)-3-(4-phenoxyphenyl)thiourea</w:t>
      </w:r>
      <w:r w:rsidRPr="00462C75">
        <w:rPr>
          <w:rFonts w:ascii="Arial" w:hAnsi="Arial"/>
          <w:b/>
        </w:rPr>
        <w:t xml:space="preserve"> (SRS13-98, Table 2, entry 2)</w:t>
      </w:r>
    </w:p>
    <w:p w14:paraId="19D983AE" w14:textId="77777777" w:rsidR="004B1BCB" w:rsidRDefault="004B1BCB" w:rsidP="009C1AC4">
      <w:pPr>
        <w:spacing w:line="480" w:lineRule="auto"/>
        <w:rPr>
          <w:rFonts w:ascii="Arial" w:hAnsi="Arial"/>
        </w:rPr>
      </w:pPr>
      <w:r w:rsidRPr="00462C75">
        <w:rPr>
          <w:rFonts w:ascii="Arial" w:hAnsi="Arial" w:cs="Arial"/>
        </w:rPr>
        <w:t xml:space="preserve">Following the above general </w:t>
      </w:r>
      <w:r w:rsidRPr="00462C75">
        <w:rPr>
          <w:rFonts w:ascii="Arial" w:hAnsi="Arial" w:cs="Arial"/>
          <w:b/>
        </w:rPr>
        <w:t>procedure A</w:t>
      </w:r>
      <w:r w:rsidRPr="00462C75">
        <w:rPr>
          <w:rFonts w:ascii="Arial" w:hAnsi="Arial" w:cs="Arial"/>
        </w:rPr>
        <w:t xml:space="preserve"> with </w:t>
      </w:r>
      <w:r w:rsidRPr="00462C75">
        <w:rPr>
          <w:rFonts w:ascii="Arial" w:hAnsi="Arial" w:cs="Arial"/>
          <w:bCs/>
        </w:rPr>
        <w:t xml:space="preserve">the </w:t>
      </w:r>
      <w:r w:rsidRPr="00462C75">
        <w:rPr>
          <w:rFonts w:ascii="Arial" w:hAnsi="Arial"/>
          <w:color w:val="000000"/>
        </w:rPr>
        <w:t>4-phenoxyaniline</w:t>
      </w:r>
      <w:r w:rsidRPr="00462C75">
        <w:rPr>
          <w:rFonts w:ascii="Arial" w:hAnsi="Arial" w:cs="Arial"/>
        </w:rPr>
        <w:t xml:space="preserve"> (30 mg, 0.162 mmol), </w:t>
      </w:r>
      <w:r w:rsidRPr="00462C75">
        <w:rPr>
          <w:rFonts w:ascii="Arial" w:hAnsi="Arial" w:cs="Arial"/>
          <w:bCs/>
        </w:rPr>
        <w:t xml:space="preserve">and </w:t>
      </w:r>
      <w:r w:rsidRPr="00462C75">
        <w:rPr>
          <w:rFonts w:ascii="Arial" w:hAnsi="Arial"/>
          <w:color w:val="000000"/>
        </w:rPr>
        <w:t>1-chloro-4-isothiocyanato-2-(trifluoromethyl)benzene</w:t>
      </w:r>
      <w:r w:rsidRPr="00462C75">
        <w:rPr>
          <w:rFonts w:ascii="Arial" w:hAnsi="Arial" w:cs="Arial"/>
          <w:bCs/>
        </w:rPr>
        <w:t xml:space="preserve"> (53 mg</w:t>
      </w:r>
      <w:r w:rsidRPr="00462C75">
        <w:rPr>
          <w:rFonts w:ascii="Arial" w:hAnsi="Arial" w:cs="Arial"/>
        </w:rPr>
        <w:t>, 0.243 mmol</w:t>
      </w:r>
      <w:r w:rsidRPr="00462C75">
        <w:rPr>
          <w:rFonts w:ascii="Arial" w:hAnsi="Arial" w:cs="Arial"/>
          <w:bCs/>
        </w:rPr>
        <w:t>),</w:t>
      </w:r>
      <w:r w:rsidRPr="00462C75">
        <w:rPr>
          <w:rFonts w:ascii="Arial" w:hAnsi="Arial" w:cs="Arial"/>
        </w:rPr>
        <w:t xml:space="preserve"> the crude reaction mixture was purified by column chromatography (dichloromethane: methanol = 100:1) to provide the desired </w:t>
      </w:r>
      <w:r w:rsidRPr="00462C75">
        <w:rPr>
          <w:rFonts w:ascii="Arial" w:hAnsi="Arial" w:cs="Arial"/>
          <w:lang w:val="en-GB"/>
        </w:rPr>
        <w:t xml:space="preserve">sorafenib analog </w:t>
      </w:r>
      <w:r w:rsidRPr="00462C75">
        <w:rPr>
          <w:rFonts w:ascii="Arial" w:hAnsi="Arial" w:cs="Arial"/>
          <w:b/>
          <w:bCs/>
          <w:lang w:val="en-GB"/>
        </w:rPr>
        <w:t>(</w:t>
      </w:r>
      <w:r w:rsidRPr="00462C75">
        <w:rPr>
          <w:rFonts w:ascii="Arial" w:hAnsi="Arial"/>
          <w:b/>
        </w:rPr>
        <w:t>SRS13-98</w:t>
      </w:r>
      <w:r w:rsidRPr="00462C75">
        <w:rPr>
          <w:rFonts w:ascii="Arial" w:hAnsi="Arial" w:cs="Arial"/>
          <w:b/>
          <w:bCs/>
        </w:rPr>
        <w:t>)</w:t>
      </w:r>
      <w:r w:rsidRPr="00462C75">
        <w:rPr>
          <w:rFonts w:ascii="Arial" w:hAnsi="Arial" w:cs="Arial"/>
        </w:rPr>
        <w:t xml:space="preserve"> (60.0 mg, 0.142 mmol, 88%). </w:t>
      </w:r>
      <w:r w:rsidRPr="00462C75">
        <w:rPr>
          <w:rFonts w:ascii="Arial" w:hAnsi="Arial"/>
          <w:vertAlign w:val="superscript"/>
        </w:rPr>
        <w:t>1</w:t>
      </w:r>
      <w:r w:rsidRPr="00462C75">
        <w:rPr>
          <w:rFonts w:ascii="Arial" w:hAnsi="Arial"/>
        </w:rPr>
        <w:t xml:space="preserve">H NMR (400 MHz, DMSO) δ 10.05 (s, 2H), 8.09 (d, </w:t>
      </w:r>
      <w:r w:rsidRPr="00462C75">
        <w:rPr>
          <w:rFonts w:ascii="Arial" w:hAnsi="Arial"/>
          <w:i/>
          <w:iCs/>
        </w:rPr>
        <w:t>J</w:t>
      </w:r>
      <w:r w:rsidRPr="00462C75">
        <w:rPr>
          <w:rFonts w:ascii="Arial" w:hAnsi="Arial"/>
        </w:rPr>
        <w:t xml:space="preserve"> = 2.3 Hz, 1H), 7.81 (dd, </w:t>
      </w:r>
      <w:r w:rsidRPr="00462C75">
        <w:rPr>
          <w:rFonts w:ascii="Arial" w:hAnsi="Arial"/>
          <w:i/>
          <w:iCs/>
        </w:rPr>
        <w:t>J</w:t>
      </w:r>
      <w:r w:rsidRPr="00462C75">
        <w:rPr>
          <w:rFonts w:ascii="Arial" w:hAnsi="Arial"/>
        </w:rPr>
        <w:t xml:space="preserve"> = 8.7, 2.3 Hz, 1H), 7.66 (d, </w:t>
      </w:r>
      <w:r w:rsidRPr="00462C75">
        <w:rPr>
          <w:rFonts w:ascii="Arial" w:hAnsi="Arial"/>
          <w:i/>
          <w:iCs/>
        </w:rPr>
        <w:t>J</w:t>
      </w:r>
      <w:r w:rsidRPr="00462C75">
        <w:rPr>
          <w:rFonts w:ascii="Arial" w:hAnsi="Arial"/>
        </w:rPr>
        <w:t xml:space="preserve"> = 8.7 Hz, 1H), 7.52 – 7.29 (m, 4H), 7.15 (t, </w:t>
      </w:r>
      <w:r w:rsidRPr="00462C75">
        <w:rPr>
          <w:rFonts w:ascii="Arial" w:hAnsi="Arial"/>
          <w:i/>
          <w:iCs/>
        </w:rPr>
        <w:t>J</w:t>
      </w:r>
      <w:r w:rsidRPr="00462C75">
        <w:rPr>
          <w:rFonts w:ascii="Arial" w:hAnsi="Arial"/>
        </w:rPr>
        <w:t xml:space="preserve"> = 7.4 Hz, 1H), 7.02 (dd, </w:t>
      </w:r>
      <w:r w:rsidRPr="00462C75">
        <w:rPr>
          <w:rFonts w:ascii="Arial" w:hAnsi="Arial"/>
          <w:i/>
          <w:iCs/>
        </w:rPr>
        <w:t>J</w:t>
      </w:r>
      <w:r w:rsidRPr="00462C75">
        <w:rPr>
          <w:rFonts w:ascii="Arial" w:hAnsi="Arial"/>
        </w:rPr>
        <w:t xml:space="preserve"> = 8.7, 2.3 Hz, 4H);</w:t>
      </w:r>
      <w:r w:rsidRPr="00462C75">
        <w:rPr>
          <w:rFonts w:ascii="Arial" w:hAnsi="Arial"/>
          <w:color w:val="FF6600"/>
        </w:rPr>
        <w:t xml:space="preserve"> </w:t>
      </w:r>
      <w:r w:rsidRPr="00462C75">
        <w:rPr>
          <w:rFonts w:ascii="Arial" w:hAnsi="Arial"/>
        </w:rPr>
        <w:t xml:space="preserve">MS (APCI+, </w:t>
      </w:r>
      <w:r w:rsidRPr="00462C75">
        <w:rPr>
          <w:rFonts w:ascii="Arial" w:hAnsi="Arial"/>
          <w:i/>
          <w:iCs/>
        </w:rPr>
        <w:t>M+1</w:t>
      </w:r>
      <w:r w:rsidRPr="00462C75">
        <w:rPr>
          <w:rFonts w:ascii="Arial" w:hAnsi="Arial"/>
        </w:rPr>
        <w:t>) 423.1.</w:t>
      </w:r>
    </w:p>
    <w:p w14:paraId="489D767D" w14:textId="77777777" w:rsidR="004B1BCB" w:rsidRDefault="004B1BCB" w:rsidP="009C1AC4">
      <w:pPr>
        <w:spacing w:line="480" w:lineRule="auto"/>
        <w:rPr>
          <w:rFonts w:ascii="Arial" w:hAnsi="Arial"/>
        </w:rPr>
      </w:pPr>
    </w:p>
    <w:p w14:paraId="5BD76FCD" w14:textId="43D97DAE" w:rsidR="004B1BCB" w:rsidRPr="00462C75" w:rsidRDefault="004B1BCB" w:rsidP="009C1AC4">
      <w:pPr>
        <w:spacing w:line="480" w:lineRule="auto"/>
        <w:rPr>
          <w:rFonts w:ascii="Arial" w:hAnsi="Arial" w:cs="Arial"/>
        </w:rPr>
      </w:pPr>
      <w:r>
        <w:rPr>
          <w:rFonts w:ascii="Arial" w:hAnsi="Arial" w:cs="Arial"/>
          <w:noProof/>
        </w:rPr>
        <w:drawing>
          <wp:inline distT="0" distB="0" distL="0" distR="0" wp14:anchorId="68680013" wp14:editId="321DFF57">
            <wp:extent cx="2480945" cy="990600"/>
            <wp:effectExtent l="0" t="0" r="825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80945" cy="990600"/>
                    </a:xfrm>
                    <a:prstGeom prst="rect">
                      <a:avLst/>
                    </a:prstGeom>
                    <a:noFill/>
                    <a:ln>
                      <a:noFill/>
                    </a:ln>
                  </pic:spPr>
                </pic:pic>
              </a:graphicData>
            </a:graphic>
          </wp:inline>
        </w:drawing>
      </w:r>
    </w:p>
    <w:p w14:paraId="72E8F5DE"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1-(4-chloro-3-(</w:t>
      </w:r>
      <w:r>
        <w:rPr>
          <w:rFonts w:ascii="Arial" w:hAnsi="Arial"/>
          <w:b/>
          <w:color w:val="000000"/>
        </w:rPr>
        <w:t xml:space="preserve">trifluoromethyl)phenyl)-3-(4-(4 </w:t>
      </w:r>
      <w:r w:rsidRPr="00462C75">
        <w:rPr>
          <w:rFonts w:ascii="Arial" w:hAnsi="Arial"/>
          <w:b/>
          <w:color w:val="000000"/>
        </w:rPr>
        <w:t>cyanophenoxy)phenyl)</w:t>
      </w:r>
      <w:r>
        <w:rPr>
          <w:rFonts w:ascii="Arial" w:hAnsi="Arial"/>
          <w:b/>
          <w:color w:val="000000"/>
        </w:rPr>
        <w:t>-</w:t>
      </w:r>
      <w:r w:rsidRPr="00462C75">
        <w:rPr>
          <w:rFonts w:ascii="Arial" w:hAnsi="Arial"/>
          <w:b/>
          <w:color w:val="000000"/>
        </w:rPr>
        <w:t>urea</w:t>
      </w:r>
      <w:r w:rsidRPr="00462C75">
        <w:rPr>
          <w:rFonts w:ascii="Arial" w:hAnsi="Arial"/>
          <w:b/>
        </w:rPr>
        <w:t xml:space="preserve"> (SRS14-22, Table 2, entry 3)</w:t>
      </w:r>
    </w:p>
    <w:p w14:paraId="6E2D4327" w14:textId="77777777" w:rsidR="004B1BCB" w:rsidRDefault="004B1BCB" w:rsidP="009C1AC4">
      <w:pPr>
        <w:spacing w:line="480" w:lineRule="auto"/>
        <w:rPr>
          <w:rFonts w:ascii="Arial" w:hAnsi="Arial"/>
        </w:rPr>
      </w:pPr>
      <w:r w:rsidRPr="00462C75">
        <w:rPr>
          <w:rFonts w:ascii="Arial" w:hAnsi="Arial" w:cs="Arial"/>
        </w:rPr>
        <w:t xml:space="preserve">Following the above general </w:t>
      </w:r>
      <w:r w:rsidRPr="00462C75">
        <w:rPr>
          <w:rFonts w:ascii="Arial" w:hAnsi="Arial" w:cs="Arial"/>
          <w:b/>
        </w:rPr>
        <w:t>procedure A</w:t>
      </w:r>
      <w:r w:rsidRPr="00462C75">
        <w:rPr>
          <w:rFonts w:ascii="Arial" w:hAnsi="Arial" w:cs="Arial"/>
        </w:rPr>
        <w:t xml:space="preserve"> with </w:t>
      </w:r>
      <w:r w:rsidRPr="00462C75">
        <w:rPr>
          <w:rFonts w:ascii="Arial" w:hAnsi="Arial" w:cs="Arial"/>
          <w:bCs/>
        </w:rPr>
        <w:t xml:space="preserve">the </w:t>
      </w:r>
      <w:r w:rsidRPr="00462C75">
        <w:rPr>
          <w:rFonts w:ascii="Arial" w:hAnsi="Arial"/>
          <w:color w:val="000000"/>
        </w:rPr>
        <w:t>4-(4-aminophenoxy)benzonitrile</w:t>
      </w:r>
      <w:r w:rsidRPr="00462C75">
        <w:rPr>
          <w:rFonts w:ascii="Arial" w:hAnsi="Arial" w:cs="Arial"/>
        </w:rPr>
        <w:t xml:space="preserve"> (25 mg, 0.119 mmol), </w:t>
      </w:r>
      <w:r w:rsidRPr="00462C75">
        <w:rPr>
          <w:rFonts w:ascii="Arial" w:hAnsi="Arial" w:cs="Arial"/>
          <w:bCs/>
        </w:rPr>
        <w:t xml:space="preserve">and </w:t>
      </w:r>
      <w:r w:rsidRPr="00462C75">
        <w:rPr>
          <w:rFonts w:ascii="Arial" w:hAnsi="Arial"/>
          <w:color w:val="000000"/>
        </w:rPr>
        <w:t>1-chloro-4-isocyanato-2-(trifluoromethyl)benzene</w:t>
      </w:r>
      <w:r w:rsidRPr="00462C75">
        <w:rPr>
          <w:rFonts w:ascii="Arial" w:hAnsi="Arial" w:cs="Arial"/>
          <w:bCs/>
        </w:rPr>
        <w:t xml:space="preserve"> (39.5 mg</w:t>
      </w:r>
      <w:r w:rsidRPr="00462C75">
        <w:rPr>
          <w:rFonts w:ascii="Arial" w:hAnsi="Arial" w:cs="Arial"/>
        </w:rPr>
        <w:t>, 0.178 mmol</w:t>
      </w:r>
      <w:r w:rsidRPr="00462C75">
        <w:rPr>
          <w:rFonts w:ascii="Arial" w:hAnsi="Arial" w:cs="Arial"/>
          <w:bCs/>
        </w:rPr>
        <w:t>),</w:t>
      </w:r>
      <w:r w:rsidRPr="00462C75">
        <w:rPr>
          <w:rFonts w:ascii="Arial" w:hAnsi="Arial" w:cs="Arial"/>
        </w:rPr>
        <w:t xml:space="preserve"> the crude reaction mixture was purified by column chromatography (dichloromethane: methanol = 50:1) to provide the desired </w:t>
      </w:r>
      <w:r w:rsidRPr="00462C75">
        <w:rPr>
          <w:rFonts w:ascii="Arial" w:hAnsi="Arial" w:cs="Arial"/>
          <w:lang w:val="en-GB"/>
        </w:rPr>
        <w:t xml:space="preserve">sorafenib analog </w:t>
      </w:r>
      <w:r w:rsidRPr="00462C75">
        <w:rPr>
          <w:rFonts w:ascii="Arial" w:hAnsi="Arial" w:cs="Arial"/>
          <w:b/>
          <w:bCs/>
          <w:lang w:val="en-GB"/>
        </w:rPr>
        <w:t>(</w:t>
      </w:r>
      <w:r w:rsidRPr="00462C75">
        <w:rPr>
          <w:rFonts w:ascii="Arial" w:hAnsi="Arial"/>
          <w:b/>
        </w:rPr>
        <w:t>SRS14-22</w:t>
      </w:r>
      <w:r w:rsidRPr="00462C75">
        <w:rPr>
          <w:rFonts w:ascii="Arial" w:hAnsi="Arial" w:cs="Arial"/>
          <w:b/>
          <w:bCs/>
        </w:rPr>
        <w:t>)</w:t>
      </w:r>
      <w:r w:rsidRPr="00462C75">
        <w:rPr>
          <w:rFonts w:ascii="Arial" w:hAnsi="Arial" w:cs="Arial"/>
        </w:rPr>
        <w:t xml:space="preserve"> (46.0 mg, 0.106 mmol, 90%). </w:t>
      </w:r>
      <w:r w:rsidRPr="00462C75">
        <w:rPr>
          <w:rFonts w:ascii="Arial" w:hAnsi="Arial"/>
          <w:vertAlign w:val="superscript"/>
        </w:rPr>
        <w:t>1</w:t>
      </w:r>
      <w:r w:rsidRPr="00462C75">
        <w:rPr>
          <w:rFonts w:ascii="Arial" w:hAnsi="Arial"/>
        </w:rPr>
        <w:t xml:space="preserve">H NMR (400 MHz, DMSO) δ 9.13 (s, 1H), 8.81 (s, 1H), 8.11 (d, </w:t>
      </w:r>
      <w:r w:rsidRPr="00462C75">
        <w:rPr>
          <w:rFonts w:ascii="Arial" w:hAnsi="Arial"/>
          <w:i/>
          <w:iCs/>
        </w:rPr>
        <w:t>J</w:t>
      </w:r>
      <w:r w:rsidRPr="00462C75">
        <w:rPr>
          <w:rFonts w:ascii="Arial" w:hAnsi="Arial"/>
        </w:rPr>
        <w:t xml:space="preserve"> = 2.3 Hz, 1H), 7.63 (dt, </w:t>
      </w:r>
      <w:r w:rsidRPr="00462C75">
        <w:rPr>
          <w:rFonts w:ascii="Arial" w:hAnsi="Arial"/>
          <w:i/>
          <w:iCs/>
        </w:rPr>
        <w:t>J</w:t>
      </w:r>
      <w:r w:rsidRPr="00462C75">
        <w:rPr>
          <w:rFonts w:ascii="Arial" w:hAnsi="Arial"/>
        </w:rPr>
        <w:t xml:space="preserve"> = 15.0, 5.6 Hz, 2H), 7.49 – 7.42 (m, 2H), 7.17 (d, </w:t>
      </w:r>
      <w:r w:rsidRPr="00462C75">
        <w:rPr>
          <w:rFonts w:ascii="Arial" w:hAnsi="Arial"/>
          <w:i/>
          <w:iCs/>
        </w:rPr>
        <w:t>J</w:t>
      </w:r>
      <w:r w:rsidRPr="00462C75">
        <w:rPr>
          <w:rFonts w:ascii="Arial" w:hAnsi="Arial"/>
        </w:rPr>
        <w:t xml:space="preserve"> = 8.3 Hz, 2H), 6.98 – 6.84 (m, 4H); MS (APCI+, </w:t>
      </w:r>
      <w:r w:rsidRPr="00462C75">
        <w:rPr>
          <w:rFonts w:ascii="Arial" w:hAnsi="Arial"/>
          <w:i/>
          <w:iCs/>
        </w:rPr>
        <w:t>M+1</w:t>
      </w:r>
      <w:r w:rsidRPr="00462C75">
        <w:rPr>
          <w:rFonts w:ascii="Arial" w:hAnsi="Arial"/>
        </w:rPr>
        <w:t>) 431.19.</w:t>
      </w:r>
    </w:p>
    <w:p w14:paraId="59761299" w14:textId="77777777" w:rsidR="004B1BCB" w:rsidRDefault="004B1BCB" w:rsidP="009C1AC4">
      <w:pPr>
        <w:spacing w:line="480" w:lineRule="auto"/>
        <w:rPr>
          <w:rFonts w:ascii="Arial" w:hAnsi="Arial"/>
        </w:rPr>
      </w:pPr>
    </w:p>
    <w:p w14:paraId="21B452EC" w14:textId="36F88B7D" w:rsidR="004B1BCB" w:rsidRPr="00462C75" w:rsidRDefault="004B1BCB" w:rsidP="009C1AC4">
      <w:pPr>
        <w:spacing w:line="480" w:lineRule="auto"/>
        <w:rPr>
          <w:rFonts w:ascii="Arial" w:hAnsi="Arial" w:cs="Arial"/>
        </w:rPr>
      </w:pPr>
      <w:r>
        <w:rPr>
          <w:rFonts w:ascii="Arial" w:hAnsi="Arial" w:cs="Arial"/>
          <w:noProof/>
        </w:rPr>
        <w:drawing>
          <wp:inline distT="0" distB="0" distL="0" distR="0" wp14:anchorId="78D7D7C1" wp14:editId="17D08E87">
            <wp:extent cx="2480945" cy="990600"/>
            <wp:effectExtent l="0" t="0" r="825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480945" cy="990600"/>
                    </a:xfrm>
                    <a:prstGeom prst="rect">
                      <a:avLst/>
                    </a:prstGeom>
                    <a:noFill/>
                    <a:ln>
                      <a:noFill/>
                    </a:ln>
                  </pic:spPr>
                </pic:pic>
              </a:graphicData>
            </a:graphic>
          </wp:inline>
        </w:drawing>
      </w:r>
    </w:p>
    <w:p w14:paraId="1DDDEB52"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1-(4-chloro-3-(trifluoromethyl)phenyl)-3-(4-(4-cyanophenoxy)phenyl)</w:t>
      </w:r>
      <w:r>
        <w:rPr>
          <w:rFonts w:ascii="Arial" w:hAnsi="Arial"/>
          <w:b/>
          <w:color w:val="000000"/>
        </w:rPr>
        <w:t>-</w:t>
      </w:r>
      <w:r w:rsidRPr="00462C75">
        <w:rPr>
          <w:rFonts w:ascii="Arial" w:hAnsi="Arial"/>
          <w:b/>
          <w:color w:val="000000"/>
        </w:rPr>
        <w:t>thiourea</w:t>
      </w:r>
      <w:r w:rsidRPr="00462C75">
        <w:rPr>
          <w:rFonts w:ascii="Arial" w:hAnsi="Arial"/>
          <w:b/>
        </w:rPr>
        <w:t xml:space="preserve"> (SRS14-26, Table 2, entry 4)</w:t>
      </w:r>
    </w:p>
    <w:p w14:paraId="65997C7B" w14:textId="77777777" w:rsidR="004B1BCB" w:rsidRDefault="004B1BCB" w:rsidP="009C1AC4">
      <w:pPr>
        <w:spacing w:line="480" w:lineRule="auto"/>
        <w:rPr>
          <w:rFonts w:ascii="Arial" w:hAnsi="Arial"/>
        </w:rPr>
      </w:pPr>
      <w:r w:rsidRPr="00462C75">
        <w:rPr>
          <w:rFonts w:ascii="Arial" w:hAnsi="Arial"/>
        </w:rPr>
        <w:t xml:space="preserve">Following the above general </w:t>
      </w:r>
      <w:r w:rsidRPr="00462C75">
        <w:rPr>
          <w:rFonts w:ascii="Arial" w:hAnsi="Arial"/>
          <w:b/>
        </w:rPr>
        <w:t>procedure A</w:t>
      </w:r>
      <w:r w:rsidRPr="00462C75">
        <w:rPr>
          <w:rFonts w:ascii="Arial" w:hAnsi="Arial"/>
        </w:rPr>
        <w:t xml:space="preserve"> with </w:t>
      </w:r>
      <w:r w:rsidRPr="00462C75">
        <w:rPr>
          <w:rFonts w:ascii="Arial" w:hAnsi="Arial"/>
          <w:bCs/>
        </w:rPr>
        <w:t xml:space="preserve">the </w:t>
      </w:r>
      <w:r w:rsidRPr="00462C75">
        <w:rPr>
          <w:rFonts w:ascii="Arial" w:hAnsi="Arial"/>
          <w:color w:val="000000"/>
        </w:rPr>
        <w:t>4-(4-aminophenoxy)benzonitrile</w:t>
      </w:r>
      <w:r w:rsidRPr="00462C75">
        <w:rPr>
          <w:rFonts w:ascii="Arial" w:hAnsi="Arial"/>
        </w:rPr>
        <w:t xml:space="preserve"> (25 mg, 0.119 mmol), </w:t>
      </w:r>
      <w:r w:rsidRPr="00462C75">
        <w:rPr>
          <w:rFonts w:ascii="Arial" w:hAnsi="Arial"/>
          <w:bCs/>
        </w:rPr>
        <w:t xml:space="preserve">and </w:t>
      </w:r>
      <w:r w:rsidRPr="00462C75">
        <w:rPr>
          <w:rFonts w:ascii="Arial" w:hAnsi="Arial"/>
          <w:color w:val="000000"/>
        </w:rPr>
        <w:t>1-chloro-4-isothiocyanato-2-(trifluoromethyl)benzene</w:t>
      </w:r>
      <w:r w:rsidRPr="00462C75">
        <w:rPr>
          <w:rFonts w:ascii="Arial" w:hAnsi="Arial"/>
          <w:bCs/>
        </w:rPr>
        <w:t xml:space="preserve"> (42.0 mg</w:t>
      </w:r>
      <w:r w:rsidRPr="00462C75">
        <w:rPr>
          <w:rFonts w:ascii="Arial" w:hAnsi="Arial"/>
        </w:rPr>
        <w:t>, 0.178 mmol</w:t>
      </w:r>
      <w:r w:rsidRPr="00462C75">
        <w:rPr>
          <w:rFonts w:ascii="Arial" w:hAnsi="Arial"/>
          <w:bCs/>
        </w:rPr>
        <w:t>),</w:t>
      </w:r>
      <w:r w:rsidRPr="00462C75">
        <w:rPr>
          <w:rFonts w:ascii="Arial" w:hAnsi="Arial"/>
        </w:rPr>
        <w:t xml:space="preserve"> the crude reaction mixture was purified by column chromatography (dichloromethane: methanol = 50:1) to provide the desired </w:t>
      </w:r>
      <w:r w:rsidRPr="00462C75">
        <w:rPr>
          <w:rFonts w:ascii="Arial" w:hAnsi="Arial"/>
          <w:lang w:val="en-GB"/>
        </w:rPr>
        <w:t xml:space="preserve">sorafenib analog </w:t>
      </w:r>
      <w:r w:rsidRPr="00462C75">
        <w:rPr>
          <w:rFonts w:ascii="Arial" w:hAnsi="Arial"/>
          <w:b/>
          <w:bCs/>
          <w:lang w:val="en-GB"/>
        </w:rPr>
        <w:t>(</w:t>
      </w:r>
      <w:r w:rsidRPr="00462C75">
        <w:rPr>
          <w:rFonts w:ascii="Arial" w:hAnsi="Arial"/>
          <w:b/>
        </w:rPr>
        <w:t>SRS14-26</w:t>
      </w:r>
      <w:r w:rsidRPr="00462C75">
        <w:rPr>
          <w:rFonts w:ascii="Arial" w:hAnsi="Arial"/>
          <w:b/>
          <w:bCs/>
        </w:rPr>
        <w:t>)</w:t>
      </w:r>
      <w:r w:rsidRPr="00462C75">
        <w:rPr>
          <w:rFonts w:ascii="Arial" w:hAnsi="Arial"/>
        </w:rPr>
        <w:t xml:space="preserve"> (42.0 mg, 0.094 mmol, 79%). </w:t>
      </w:r>
      <w:r w:rsidRPr="00462C75">
        <w:rPr>
          <w:rFonts w:ascii="Arial" w:hAnsi="Arial"/>
          <w:vertAlign w:val="superscript"/>
        </w:rPr>
        <w:t>1</w:t>
      </w:r>
      <w:r w:rsidRPr="00462C75">
        <w:rPr>
          <w:rFonts w:ascii="Arial" w:hAnsi="Arial"/>
        </w:rPr>
        <w:t xml:space="preserve">H NMR (400 MHz, DMSO) δ 10.02 (d, </w:t>
      </w:r>
      <w:r w:rsidRPr="00462C75">
        <w:rPr>
          <w:rFonts w:ascii="Arial" w:hAnsi="Arial"/>
          <w:i/>
          <w:iCs/>
        </w:rPr>
        <w:t>J</w:t>
      </w:r>
      <w:r w:rsidRPr="00462C75">
        <w:rPr>
          <w:rFonts w:ascii="Arial" w:hAnsi="Arial"/>
        </w:rPr>
        <w:t xml:space="preserve"> = 15.8 Hz, 2H), 8.08 (s, 1H), 7.90 – 7.75 (m, 1H), 7.65 (d, </w:t>
      </w:r>
      <w:r w:rsidRPr="00462C75">
        <w:rPr>
          <w:rFonts w:ascii="Arial" w:hAnsi="Arial"/>
          <w:i/>
          <w:iCs/>
        </w:rPr>
        <w:t>J</w:t>
      </w:r>
      <w:r w:rsidRPr="00462C75">
        <w:rPr>
          <w:rFonts w:ascii="Arial" w:hAnsi="Arial"/>
        </w:rPr>
        <w:t xml:space="preserve"> = 8.7 Hz, 1H), 7.41 (d, </w:t>
      </w:r>
      <w:r w:rsidRPr="00462C75">
        <w:rPr>
          <w:rFonts w:ascii="Arial" w:hAnsi="Arial"/>
          <w:i/>
          <w:iCs/>
        </w:rPr>
        <w:t>J</w:t>
      </w:r>
      <w:r w:rsidRPr="00462C75">
        <w:rPr>
          <w:rFonts w:ascii="Arial" w:hAnsi="Arial"/>
        </w:rPr>
        <w:t xml:space="preserve"> = 8.8 Hz, 2H), 7.20 (d, </w:t>
      </w:r>
      <w:r w:rsidRPr="00462C75">
        <w:rPr>
          <w:rFonts w:ascii="Arial" w:hAnsi="Arial"/>
          <w:i/>
          <w:iCs/>
        </w:rPr>
        <w:t>J</w:t>
      </w:r>
      <w:r w:rsidRPr="00462C75">
        <w:rPr>
          <w:rFonts w:ascii="Arial" w:hAnsi="Arial"/>
        </w:rPr>
        <w:t xml:space="preserve"> = 8.3 Hz, 2H), 6.94 (dd, </w:t>
      </w:r>
      <w:r w:rsidRPr="00462C75">
        <w:rPr>
          <w:rFonts w:ascii="Arial" w:hAnsi="Arial"/>
          <w:i/>
          <w:iCs/>
        </w:rPr>
        <w:t>J</w:t>
      </w:r>
      <w:r w:rsidRPr="00462C75">
        <w:rPr>
          <w:rFonts w:ascii="Arial" w:hAnsi="Arial"/>
        </w:rPr>
        <w:t xml:space="preserve"> = 14.7, 8.6 Hz, 4H); MS (APCI+, </w:t>
      </w:r>
      <w:r w:rsidRPr="00462C75">
        <w:rPr>
          <w:rFonts w:ascii="Arial" w:hAnsi="Arial"/>
          <w:i/>
          <w:iCs/>
        </w:rPr>
        <w:t>M+1</w:t>
      </w:r>
      <w:r w:rsidRPr="00462C75">
        <w:rPr>
          <w:rFonts w:ascii="Arial" w:hAnsi="Arial"/>
        </w:rPr>
        <w:t>) 447.19.</w:t>
      </w:r>
    </w:p>
    <w:p w14:paraId="4C4976C4" w14:textId="77777777" w:rsidR="004B1BCB" w:rsidRDefault="004B1BCB" w:rsidP="009C1AC4">
      <w:pPr>
        <w:spacing w:line="480" w:lineRule="auto"/>
        <w:rPr>
          <w:rFonts w:ascii="Arial" w:hAnsi="Arial"/>
        </w:rPr>
      </w:pPr>
    </w:p>
    <w:p w14:paraId="395E0F40" w14:textId="71D5D689" w:rsidR="004B1BCB" w:rsidRPr="00462C75" w:rsidRDefault="004B1BCB" w:rsidP="009C1AC4">
      <w:pPr>
        <w:spacing w:line="480" w:lineRule="auto"/>
        <w:rPr>
          <w:rFonts w:ascii="Arial" w:hAnsi="Arial"/>
        </w:rPr>
      </w:pPr>
      <w:r>
        <w:rPr>
          <w:rFonts w:ascii="Arial" w:hAnsi="Arial"/>
          <w:noProof/>
        </w:rPr>
        <w:drawing>
          <wp:inline distT="0" distB="0" distL="0" distR="0" wp14:anchorId="0B7CF4D0" wp14:editId="76889C01">
            <wp:extent cx="2480945" cy="990600"/>
            <wp:effectExtent l="0" t="0" r="825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480945" cy="990600"/>
                    </a:xfrm>
                    <a:prstGeom prst="rect">
                      <a:avLst/>
                    </a:prstGeom>
                    <a:noFill/>
                    <a:ln>
                      <a:noFill/>
                    </a:ln>
                  </pic:spPr>
                </pic:pic>
              </a:graphicData>
            </a:graphic>
          </wp:inline>
        </w:drawing>
      </w:r>
    </w:p>
    <w:p w14:paraId="687BE01E"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1-(4-chloro-3-(trifluoromethyl)phenyl)-3-(4-(3-cyanophenoxy)phenyl)</w:t>
      </w:r>
      <w:r>
        <w:rPr>
          <w:rFonts w:ascii="Arial" w:hAnsi="Arial"/>
          <w:b/>
          <w:color w:val="000000"/>
        </w:rPr>
        <w:t>-</w:t>
      </w:r>
      <w:r w:rsidRPr="00462C75">
        <w:rPr>
          <w:rFonts w:ascii="Arial" w:hAnsi="Arial"/>
          <w:b/>
          <w:color w:val="000000"/>
        </w:rPr>
        <w:t>urea</w:t>
      </w:r>
      <w:r w:rsidRPr="00462C75">
        <w:rPr>
          <w:rFonts w:ascii="Arial" w:hAnsi="Arial"/>
          <w:b/>
        </w:rPr>
        <w:t xml:space="preserve"> (SRS14-23, Table 2, entry 5)</w:t>
      </w:r>
    </w:p>
    <w:p w14:paraId="7351BEE1" w14:textId="77777777" w:rsidR="004B1BCB" w:rsidRDefault="004B1BCB" w:rsidP="009C1AC4">
      <w:pPr>
        <w:spacing w:line="480" w:lineRule="auto"/>
        <w:rPr>
          <w:rFonts w:ascii="Arial" w:hAnsi="Arial"/>
        </w:rPr>
      </w:pPr>
      <w:r w:rsidRPr="00462C75">
        <w:rPr>
          <w:rFonts w:ascii="Arial" w:hAnsi="Arial"/>
        </w:rPr>
        <w:t xml:space="preserve">Following the above general </w:t>
      </w:r>
      <w:r w:rsidRPr="00462C75">
        <w:rPr>
          <w:rFonts w:ascii="Arial" w:hAnsi="Arial"/>
          <w:b/>
        </w:rPr>
        <w:t>procedure A</w:t>
      </w:r>
      <w:r w:rsidRPr="00462C75">
        <w:rPr>
          <w:rFonts w:ascii="Arial" w:hAnsi="Arial"/>
        </w:rPr>
        <w:t xml:space="preserve"> with </w:t>
      </w:r>
      <w:r w:rsidRPr="00462C75">
        <w:rPr>
          <w:rFonts w:ascii="Arial" w:hAnsi="Arial"/>
          <w:bCs/>
        </w:rPr>
        <w:t xml:space="preserve">the </w:t>
      </w:r>
      <w:r w:rsidRPr="00462C75">
        <w:rPr>
          <w:rFonts w:ascii="Arial" w:hAnsi="Arial"/>
        </w:rPr>
        <w:t xml:space="preserve">3-(4-aminophenoxy)benzonitrile (25 mg, 0.119 mmol), </w:t>
      </w:r>
      <w:r w:rsidRPr="00462C75">
        <w:rPr>
          <w:rFonts w:ascii="Arial" w:hAnsi="Arial"/>
          <w:bCs/>
        </w:rPr>
        <w:t xml:space="preserve">and </w:t>
      </w:r>
      <w:r w:rsidRPr="00462C75">
        <w:rPr>
          <w:rFonts w:ascii="Arial" w:hAnsi="Arial"/>
        </w:rPr>
        <w:t>1-chloro-4-isocyanato-2-(trifluoromethyl)benzene</w:t>
      </w:r>
      <w:r w:rsidRPr="00462C75">
        <w:rPr>
          <w:rFonts w:ascii="Arial" w:hAnsi="Arial"/>
          <w:bCs/>
        </w:rPr>
        <w:t xml:space="preserve"> (39.5 mg</w:t>
      </w:r>
      <w:r w:rsidRPr="00462C75">
        <w:rPr>
          <w:rFonts w:ascii="Arial" w:hAnsi="Arial"/>
        </w:rPr>
        <w:t>, 0.178 mmol</w:t>
      </w:r>
      <w:r w:rsidRPr="00462C75">
        <w:rPr>
          <w:rFonts w:ascii="Arial" w:hAnsi="Arial"/>
          <w:bCs/>
        </w:rPr>
        <w:t>),</w:t>
      </w:r>
      <w:r w:rsidRPr="00462C75">
        <w:rPr>
          <w:rFonts w:ascii="Arial" w:hAnsi="Arial"/>
        </w:rPr>
        <w:t xml:space="preserve"> the crude reaction mixture was purified by column chromatography (dichloromethane: methanol = 50:1) to provide the desired </w:t>
      </w:r>
      <w:r w:rsidRPr="00462C75">
        <w:rPr>
          <w:rFonts w:ascii="Arial" w:hAnsi="Arial"/>
          <w:lang w:val="en-GB"/>
        </w:rPr>
        <w:t xml:space="preserve">sorafenib analog </w:t>
      </w:r>
      <w:r w:rsidRPr="00462C75">
        <w:rPr>
          <w:rFonts w:ascii="Arial" w:hAnsi="Arial"/>
          <w:b/>
          <w:bCs/>
          <w:lang w:val="en-GB"/>
        </w:rPr>
        <w:t>(</w:t>
      </w:r>
      <w:r w:rsidRPr="00462C75">
        <w:rPr>
          <w:rFonts w:ascii="Arial" w:hAnsi="Arial"/>
          <w:b/>
        </w:rPr>
        <w:t>SRS14-23</w:t>
      </w:r>
      <w:r w:rsidRPr="00462C75">
        <w:rPr>
          <w:rFonts w:ascii="Arial" w:hAnsi="Arial"/>
          <w:b/>
          <w:bCs/>
        </w:rPr>
        <w:t>)</w:t>
      </w:r>
      <w:r w:rsidRPr="00462C75">
        <w:rPr>
          <w:rFonts w:ascii="Arial" w:hAnsi="Arial"/>
        </w:rPr>
        <w:t xml:space="preserve"> (46.0 mg, 0.106 mmol, 90%).</w:t>
      </w:r>
      <w:r w:rsidRPr="00462C75">
        <w:rPr>
          <w:rFonts w:ascii="Arial" w:hAnsi="Arial"/>
          <w:vertAlign w:val="superscript"/>
        </w:rPr>
        <w:t>1</w:t>
      </w:r>
      <w:r w:rsidRPr="00462C75">
        <w:rPr>
          <w:rFonts w:ascii="Arial" w:hAnsi="Arial"/>
        </w:rPr>
        <w:t xml:space="preserve">H NMR (400 MHz, DMSO) δ 9.15 (s, 1H), 8.84 (s, 1H), 8.11 (s, 1H), 7.63 (dt, </w:t>
      </w:r>
      <w:r w:rsidRPr="00462C75">
        <w:rPr>
          <w:rFonts w:ascii="Arial" w:hAnsi="Arial"/>
          <w:i/>
          <w:iCs/>
        </w:rPr>
        <w:t>J</w:t>
      </w:r>
      <w:r w:rsidRPr="00462C75">
        <w:rPr>
          <w:rFonts w:ascii="Arial" w:hAnsi="Arial"/>
        </w:rPr>
        <w:t xml:space="preserve"> = 14.9, 5.6 Hz, 2H), 7.47 (d, </w:t>
      </w:r>
      <w:r w:rsidRPr="00462C75">
        <w:rPr>
          <w:rFonts w:ascii="Arial" w:hAnsi="Arial"/>
          <w:i/>
          <w:iCs/>
        </w:rPr>
        <w:t>J</w:t>
      </w:r>
      <w:r w:rsidRPr="00462C75">
        <w:rPr>
          <w:rFonts w:ascii="Arial" w:hAnsi="Arial"/>
        </w:rPr>
        <w:t xml:space="preserve"> = 8.9 Hz, 2H), 7.24 (t, </w:t>
      </w:r>
      <w:r w:rsidRPr="00462C75">
        <w:rPr>
          <w:rFonts w:ascii="Arial" w:hAnsi="Arial"/>
          <w:i/>
          <w:iCs/>
        </w:rPr>
        <w:t>J</w:t>
      </w:r>
      <w:r w:rsidRPr="00462C75">
        <w:rPr>
          <w:rFonts w:ascii="Arial" w:hAnsi="Arial"/>
        </w:rPr>
        <w:t xml:space="preserve"> = 7.8 Hz, 1H), 6.95 (dd, </w:t>
      </w:r>
      <w:r w:rsidRPr="00462C75">
        <w:rPr>
          <w:rFonts w:ascii="Arial" w:hAnsi="Arial"/>
          <w:i/>
          <w:iCs/>
        </w:rPr>
        <w:t>J</w:t>
      </w:r>
      <w:r w:rsidRPr="00462C75">
        <w:rPr>
          <w:rFonts w:ascii="Arial" w:hAnsi="Arial"/>
        </w:rPr>
        <w:t xml:space="preserve"> = 25.4, 8.2 Hz, 3H), 6.87 – 6.70 (m, 2H); MS (APCI+, </w:t>
      </w:r>
      <w:r w:rsidRPr="00462C75">
        <w:rPr>
          <w:rFonts w:ascii="Arial" w:hAnsi="Arial"/>
          <w:i/>
          <w:iCs/>
        </w:rPr>
        <w:t>M+1</w:t>
      </w:r>
      <w:r w:rsidRPr="00462C75">
        <w:rPr>
          <w:rFonts w:ascii="Arial" w:hAnsi="Arial"/>
        </w:rPr>
        <w:t>) 431.19.</w:t>
      </w:r>
    </w:p>
    <w:p w14:paraId="2214B1BB" w14:textId="77777777" w:rsidR="004B1BCB" w:rsidRDefault="004B1BCB" w:rsidP="009C1AC4">
      <w:pPr>
        <w:spacing w:line="480" w:lineRule="auto"/>
        <w:rPr>
          <w:rFonts w:ascii="Arial" w:hAnsi="Arial"/>
        </w:rPr>
      </w:pPr>
    </w:p>
    <w:p w14:paraId="0EF30D4E" w14:textId="7FB464ED" w:rsidR="004B1BCB" w:rsidRPr="00462C75" w:rsidRDefault="004B1BCB" w:rsidP="009C1AC4">
      <w:pPr>
        <w:spacing w:line="480" w:lineRule="auto"/>
        <w:rPr>
          <w:rFonts w:ascii="Arial" w:hAnsi="Arial"/>
        </w:rPr>
      </w:pPr>
      <w:r>
        <w:rPr>
          <w:rFonts w:ascii="Arial" w:hAnsi="Arial"/>
          <w:noProof/>
        </w:rPr>
        <w:drawing>
          <wp:inline distT="0" distB="0" distL="0" distR="0" wp14:anchorId="53C8800A" wp14:editId="05C207DD">
            <wp:extent cx="2480945" cy="990600"/>
            <wp:effectExtent l="0" t="0" r="825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480945" cy="990600"/>
                    </a:xfrm>
                    <a:prstGeom prst="rect">
                      <a:avLst/>
                    </a:prstGeom>
                    <a:noFill/>
                    <a:ln>
                      <a:noFill/>
                    </a:ln>
                  </pic:spPr>
                </pic:pic>
              </a:graphicData>
            </a:graphic>
          </wp:inline>
        </w:drawing>
      </w:r>
    </w:p>
    <w:p w14:paraId="1D522FEC"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1-(4-chloro-3-(trifluoromethyl)phenyl)-3-(4-(3-cyanophenoxy)phenyl)</w:t>
      </w:r>
      <w:r>
        <w:rPr>
          <w:rFonts w:ascii="Arial" w:hAnsi="Arial"/>
          <w:b/>
          <w:color w:val="000000"/>
        </w:rPr>
        <w:t>-</w:t>
      </w:r>
      <w:r w:rsidRPr="00462C75">
        <w:rPr>
          <w:rFonts w:ascii="Arial" w:hAnsi="Arial"/>
          <w:b/>
          <w:color w:val="000000"/>
        </w:rPr>
        <w:t>thiourea</w:t>
      </w:r>
      <w:r w:rsidRPr="00462C75">
        <w:rPr>
          <w:rFonts w:ascii="Arial" w:hAnsi="Arial"/>
          <w:b/>
        </w:rPr>
        <w:t xml:space="preserve"> (SRS14-27, Table 2, entry 6)</w:t>
      </w:r>
    </w:p>
    <w:p w14:paraId="75052841" w14:textId="77777777" w:rsidR="004B1BCB" w:rsidRDefault="004B1BCB" w:rsidP="009C1AC4">
      <w:pPr>
        <w:spacing w:line="480" w:lineRule="auto"/>
        <w:rPr>
          <w:rFonts w:ascii="Arial" w:hAnsi="Arial"/>
        </w:rPr>
      </w:pPr>
      <w:r w:rsidRPr="00462C75">
        <w:rPr>
          <w:rFonts w:ascii="Arial" w:hAnsi="Arial" w:cs="Arial"/>
        </w:rPr>
        <w:t xml:space="preserve">Following the above general </w:t>
      </w:r>
      <w:r w:rsidRPr="00462C75">
        <w:rPr>
          <w:rFonts w:ascii="Arial" w:hAnsi="Arial" w:cs="Arial"/>
          <w:b/>
        </w:rPr>
        <w:t>procedure A</w:t>
      </w:r>
      <w:r w:rsidRPr="00462C75">
        <w:rPr>
          <w:rFonts w:ascii="Arial" w:hAnsi="Arial" w:cs="Arial"/>
        </w:rPr>
        <w:t xml:space="preserve"> with </w:t>
      </w:r>
      <w:r w:rsidRPr="00462C75">
        <w:rPr>
          <w:rFonts w:ascii="Arial" w:hAnsi="Arial" w:cs="Arial"/>
          <w:bCs/>
        </w:rPr>
        <w:t xml:space="preserve">the </w:t>
      </w:r>
      <w:r w:rsidRPr="00462C75">
        <w:rPr>
          <w:rFonts w:ascii="Arial" w:hAnsi="Arial"/>
          <w:color w:val="000000"/>
        </w:rPr>
        <w:t>3-(4-aminophenoxy)benzonitrile</w:t>
      </w:r>
      <w:r w:rsidRPr="00462C75">
        <w:rPr>
          <w:rFonts w:ascii="Arial" w:hAnsi="Arial" w:cs="Arial"/>
        </w:rPr>
        <w:t xml:space="preserve"> (25 mg, 0.119 mmol), </w:t>
      </w:r>
      <w:r w:rsidRPr="00462C75">
        <w:rPr>
          <w:rFonts w:ascii="Arial" w:hAnsi="Arial" w:cs="Arial"/>
          <w:bCs/>
        </w:rPr>
        <w:t xml:space="preserve">and </w:t>
      </w:r>
      <w:r w:rsidRPr="00462C75">
        <w:rPr>
          <w:rFonts w:ascii="Arial" w:hAnsi="Arial"/>
          <w:color w:val="000000"/>
        </w:rPr>
        <w:t>1-chloro-4-isothiocyanato-2-(trifluoromethyl)benzene</w:t>
      </w:r>
      <w:r w:rsidRPr="00462C75">
        <w:rPr>
          <w:rFonts w:ascii="Arial" w:hAnsi="Arial" w:cs="Arial"/>
          <w:bCs/>
        </w:rPr>
        <w:t xml:space="preserve"> (42.0 mg</w:t>
      </w:r>
      <w:r w:rsidRPr="00462C75">
        <w:rPr>
          <w:rFonts w:ascii="Arial" w:hAnsi="Arial" w:cs="Arial"/>
        </w:rPr>
        <w:t>, 0.178 mmol</w:t>
      </w:r>
      <w:r w:rsidRPr="00462C75">
        <w:rPr>
          <w:rFonts w:ascii="Arial" w:hAnsi="Arial" w:cs="Arial"/>
          <w:bCs/>
        </w:rPr>
        <w:t>),</w:t>
      </w:r>
      <w:r w:rsidRPr="00462C75">
        <w:rPr>
          <w:rFonts w:ascii="Arial" w:hAnsi="Arial" w:cs="Arial"/>
        </w:rPr>
        <w:t xml:space="preserve"> the crude reaction mixture was purified by column chromatography (dichloromethane: methanol = 50:1) to provide the desired </w:t>
      </w:r>
      <w:r w:rsidRPr="00462C75">
        <w:rPr>
          <w:rFonts w:ascii="Arial" w:hAnsi="Arial" w:cs="Arial"/>
          <w:lang w:val="en-GB"/>
        </w:rPr>
        <w:t xml:space="preserve">sorafenib analog </w:t>
      </w:r>
      <w:r w:rsidRPr="00462C75">
        <w:rPr>
          <w:rFonts w:ascii="Arial" w:hAnsi="Arial" w:cs="Arial"/>
          <w:b/>
          <w:bCs/>
          <w:lang w:val="en-GB"/>
        </w:rPr>
        <w:t>(</w:t>
      </w:r>
      <w:r w:rsidRPr="00462C75">
        <w:rPr>
          <w:rFonts w:ascii="Arial" w:hAnsi="Arial"/>
          <w:b/>
        </w:rPr>
        <w:t>SRS14-27</w:t>
      </w:r>
      <w:r w:rsidRPr="00462C75">
        <w:rPr>
          <w:rFonts w:ascii="Arial" w:hAnsi="Arial" w:cs="Arial"/>
          <w:b/>
          <w:bCs/>
        </w:rPr>
        <w:t>)</w:t>
      </w:r>
      <w:r w:rsidRPr="00462C75">
        <w:rPr>
          <w:rFonts w:ascii="Arial" w:hAnsi="Arial" w:cs="Arial"/>
        </w:rPr>
        <w:t xml:space="preserve"> (42.0 mg, 0.094 mmol, 79%). </w:t>
      </w:r>
      <w:r w:rsidRPr="00462C75">
        <w:rPr>
          <w:rFonts w:ascii="Arial" w:hAnsi="Arial"/>
          <w:vertAlign w:val="superscript"/>
        </w:rPr>
        <w:t>1</w:t>
      </w:r>
      <w:r w:rsidRPr="00462C75">
        <w:rPr>
          <w:rFonts w:ascii="Arial" w:hAnsi="Arial"/>
        </w:rPr>
        <w:t xml:space="preserve">H NMR (400 MHz, DMSO) δ 10.03 (s, 2H), 8.08 (s, 1H), 7.81 (d, </w:t>
      </w:r>
      <w:r w:rsidRPr="00462C75">
        <w:rPr>
          <w:rFonts w:ascii="Arial" w:hAnsi="Arial"/>
          <w:i/>
          <w:iCs/>
        </w:rPr>
        <w:t>J</w:t>
      </w:r>
      <w:r w:rsidRPr="00462C75">
        <w:rPr>
          <w:rFonts w:ascii="Arial" w:hAnsi="Arial"/>
        </w:rPr>
        <w:t xml:space="preserve"> = 8.6 Hz, 1H), 7.66 (d, </w:t>
      </w:r>
      <w:r w:rsidRPr="00462C75">
        <w:rPr>
          <w:rFonts w:ascii="Arial" w:hAnsi="Arial"/>
          <w:i/>
          <w:iCs/>
        </w:rPr>
        <w:t>J</w:t>
      </w:r>
      <w:r w:rsidRPr="00462C75">
        <w:rPr>
          <w:rFonts w:ascii="Arial" w:hAnsi="Arial"/>
        </w:rPr>
        <w:t xml:space="preserve"> = 8.7 Hz, 1H), 7.43 (d, </w:t>
      </w:r>
      <w:r w:rsidRPr="00462C75">
        <w:rPr>
          <w:rFonts w:ascii="Arial" w:hAnsi="Arial"/>
          <w:i/>
          <w:iCs/>
        </w:rPr>
        <w:t>J</w:t>
      </w:r>
      <w:r w:rsidRPr="00462C75">
        <w:rPr>
          <w:rFonts w:ascii="Arial" w:hAnsi="Arial"/>
        </w:rPr>
        <w:t xml:space="preserve"> = 8.7 Hz, 2H), 7.27 (t, </w:t>
      </w:r>
      <w:r w:rsidRPr="00462C75">
        <w:rPr>
          <w:rFonts w:ascii="Arial" w:hAnsi="Arial"/>
          <w:i/>
          <w:iCs/>
        </w:rPr>
        <w:t>J</w:t>
      </w:r>
      <w:r w:rsidRPr="00462C75">
        <w:rPr>
          <w:rFonts w:ascii="Arial" w:hAnsi="Arial"/>
        </w:rPr>
        <w:t xml:space="preserve"> = 7.8 Hz, 1H), 6.98 (dd, </w:t>
      </w:r>
      <w:r w:rsidRPr="00462C75">
        <w:rPr>
          <w:rFonts w:ascii="Arial" w:hAnsi="Arial"/>
          <w:i/>
          <w:iCs/>
        </w:rPr>
        <w:t>J</w:t>
      </w:r>
      <w:r w:rsidRPr="00462C75">
        <w:rPr>
          <w:rFonts w:ascii="Arial" w:hAnsi="Arial"/>
        </w:rPr>
        <w:t xml:space="preserve"> = 12.8, 8.3 Hz, 3H), 6.90 – 6.73 (m, 2H);</w:t>
      </w:r>
      <w:r w:rsidRPr="00462C75">
        <w:rPr>
          <w:rFonts w:ascii="Arial" w:hAnsi="Arial"/>
          <w:color w:val="FF6600"/>
        </w:rPr>
        <w:t xml:space="preserve"> </w:t>
      </w:r>
      <w:r w:rsidRPr="00462C75">
        <w:rPr>
          <w:rFonts w:ascii="Arial" w:hAnsi="Arial"/>
        </w:rPr>
        <w:t xml:space="preserve">MS (APCI+, </w:t>
      </w:r>
      <w:r w:rsidRPr="00462C75">
        <w:rPr>
          <w:rFonts w:ascii="Arial" w:hAnsi="Arial"/>
          <w:i/>
          <w:iCs/>
        </w:rPr>
        <w:t>M+1</w:t>
      </w:r>
      <w:r w:rsidRPr="00462C75">
        <w:rPr>
          <w:rFonts w:ascii="Arial" w:hAnsi="Arial"/>
        </w:rPr>
        <w:t>) 447.19.</w:t>
      </w:r>
    </w:p>
    <w:p w14:paraId="61E6364E" w14:textId="77777777" w:rsidR="004B1BCB" w:rsidRDefault="004B1BCB" w:rsidP="009C1AC4">
      <w:pPr>
        <w:spacing w:line="480" w:lineRule="auto"/>
        <w:rPr>
          <w:rFonts w:ascii="Arial" w:hAnsi="Arial"/>
        </w:rPr>
      </w:pPr>
    </w:p>
    <w:p w14:paraId="57BE2F5E" w14:textId="77777777" w:rsidR="004B1BCB" w:rsidRDefault="004B1BCB" w:rsidP="009C1AC4">
      <w:pPr>
        <w:spacing w:line="480" w:lineRule="auto"/>
        <w:rPr>
          <w:rFonts w:ascii="Arial" w:hAnsi="Arial"/>
        </w:rPr>
      </w:pPr>
    </w:p>
    <w:p w14:paraId="362C0B9B" w14:textId="77777777" w:rsidR="004B1BCB" w:rsidRDefault="004B1BCB" w:rsidP="009C1AC4">
      <w:pPr>
        <w:spacing w:line="480" w:lineRule="auto"/>
        <w:rPr>
          <w:rFonts w:ascii="Arial" w:hAnsi="Arial"/>
        </w:rPr>
      </w:pPr>
    </w:p>
    <w:p w14:paraId="52C606B5" w14:textId="6E7C6088" w:rsidR="004B1BCB" w:rsidRPr="00462C75" w:rsidRDefault="004B1BCB" w:rsidP="009C1AC4">
      <w:pPr>
        <w:spacing w:line="480" w:lineRule="auto"/>
        <w:rPr>
          <w:rFonts w:ascii="Arial" w:hAnsi="Arial" w:cs="Arial"/>
          <w:color w:val="FF6600"/>
        </w:rPr>
      </w:pPr>
      <w:r>
        <w:rPr>
          <w:rFonts w:ascii="Arial" w:hAnsi="Arial" w:cs="Arial"/>
          <w:noProof/>
          <w:color w:val="FF6600"/>
        </w:rPr>
        <w:drawing>
          <wp:inline distT="0" distB="0" distL="0" distR="0" wp14:anchorId="4DE4ED7A" wp14:editId="59BACDF7">
            <wp:extent cx="2717800" cy="10414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717800" cy="1041400"/>
                    </a:xfrm>
                    <a:prstGeom prst="rect">
                      <a:avLst/>
                    </a:prstGeom>
                    <a:noFill/>
                    <a:ln>
                      <a:noFill/>
                    </a:ln>
                  </pic:spPr>
                </pic:pic>
              </a:graphicData>
            </a:graphic>
          </wp:inline>
        </w:drawing>
      </w:r>
    </w:p>
    <w:p w14:paraId="11FC3FF3" w14:textId="77777777" w:rsidR="004B1BCB" w:rsidRPr="00462C75" w:rsidRDefault="004B1BCB" w:rsidP="009C1AC4">
      <w:pPr>
        <w:spacing w:line="480" w:lineRule="auto"/>
        <w:rPr>
          <w:rFonts w:ascii="Arial" w:hAnsi="Arial"/>
          <w:b/>
          <w:bCs/>
        </w:rPr>
      </w:pPr>
      <w:r w:rsidRPr="00462C75">
        <w:rPr>
          <w:b/>
          <w:bCs/>
        </w:rPr>
        <w:t xml:space="preserve">Synthesis of </w:t>
      </w:r>
      <w:r w:rsidRPr="00462C75">
        <w:rPr>
          <w:b/>
          <w:color w:val="000000"/>
        </w:rPr>
        <w:t xml:space="preserve">1-(4-chloro-3-(trifluoromethyl)phenyl)-3-(4-(3-morpholinophenoxy)phenyl) </w:t>
      </w:r>
      <w:r w:rsidRPr="00462C75">
        <w:rPr>
          <w:rFonts w:ascii="Arial" w:hAnsi="Arial"/>
          <w:b/>
          <w:color w:val="000000"/>
        </w:rPr>
        <w:t>urea</w:t>
      </w:r>
      <w:r w:rsidRPr="00462C75">
        <w:rPr>
          <w:rFonts w:ascii="Arial" w:hAnsi="Arial"/>
          <w:b/>
        </w:rPr>
        <w:t xml:space="preserve"> (SRS14-30, Table 2, entry 7)</w:t>
      </w:r>
    </w:p>
    <w:p w14:paraId="152DF9DD" w14:textId="77777777" w:rsidR="004B1BCB" w:rsidRPr="00462C75" w:rsidRDefault="004B1BCB" w:rsidP="009C1AC4">
      <w:pPr>
        <w:spacing w:line="480" w:lineRule="auto"/>
        <w:rPr>
          <w:rFonts w:ascii="Arial" w:hAnsi="Arial"/>
        </w:rPr>
      </w:pPr>
      <w:r w:rsidRPr="00462C75">
        <w:rPr>
          <w:rFonts w:ascii="Arial" w:hAnsi="Arial" w:cs="Arial"/>
        </w:rPr>
        <w:t xml:space="preserve">Following the above general procedure A with </w:t>
      </w:r>
      <w:r w:rsidRPr="00462C75">
        <w:rPr>
          <w:rFonts w:ascii="Arial" w:hAnsi="Arial" w:cs="Arial"/>
          <w:bCs/>
        </w:rPr>
        <w:t xml:space="preserve">the </w:t>
      </w:r>
      <w:r w:rsidRPr="00462C75">
        <w:rPr>
          <w:rFonts w:ascii="Arial" w:hAnsi="Arial"/>
          <w:color w:val="000000"/>
        </w:rPr>
        <w:t>4-(3-morpholinophenoxy)aniline</w:t>
      </w:r>
      <w:r w:rsidRPr="00462C75">
        <w:rPr>
          <w:rFonts w:ascii="Arial" w:hAnsi="Arial" w:cs="Arial"/>
        </w:rPr>
        <w:t xml:space="preserve"> (37 mg, 0.137 mmol), </w:t>
      </w:r>
      <w:r w:rsidRPr="00462C75">
        <w:rPr>
          <w:rFonts w:ascii="Arial" w:hAnsi="Arial" w:cs="Arial"/>
          <w:bCs/>
        </w:rPr>
        <w:t xml:space="preserve">and </w:t>
      </w:r>
      <w:r w:rsidRPr="00462C75">
        <w:rPr>
          <w:rFonts w:ascii="Arial" w:hAnsi="Arial"/>
          <w:color w:val="000000"/>
        </w:rPr>
        <w:t>1-chloro-4-isocyanato-2-(trifluoromethyl)benzene</w:t>
      </w:r>
      <w:r w:rsidRPr="00462C75">
        <w:rPr>
          <w:rFonts w:ascii="Arial" w:hAnsi="Arial" w:cs="Arial"/>
          <w:bCs/>
        </w:rPr>
        <w:t xml:space="preserve"> (45.0 mg</w:t>
      </w:r>
      <w:r w:rsidRPr="00462C75">
        <w:rPr>
          <w:rFonts w:ascii="Arial" w:hAnsi="Arial" w:cs="Arial"/>
        </w:rPr>
        <w:t>, 0.205 mmol</w:t>
      </w:r>
      <w:r w:rsidRPr="00462C75">
        <w:rPr>
          <w:rFonts w:ascii="Arial" w:hAnsi="Arial" w:cs="Arial"/>
          <w:bCs/>
        </w:rPr>
        <w:t>),</w:t>
      </w:r>
      <w:r w:rsidRPr="00462C75">
        <w:rPr>
          <w:rFonts w:ascii="Arial" w:hAnsi="Arial" w:cs="Arial"/>
        </w:rPr>
        <w:t xml:space="preserve"> the crude reaction mixture was purified by column chromatography (dichloromethane: methanol = 50:1) to provide the desired </w:t>
      </w:r>
      <w:r w:rsidRPr="00462C75">
        <w:rPr>
          <w:rFonts w:ascii="Arial" w:hAnsi="Arial" w:cs="Arial"/>
          <w:lang w:val="en-GB"/>
        </w:rPr>
        <w:t xml:space="preserve">sorafenib analog </w:t>
      </w:r>
      <w:r w:rsidRPr="00462C75">
        <w:rPr>
          <w:rFonts w:ascii="Arial" w:hAnsi="Arial" w:cs="Arial"/>
          <w:bCs/>
          <w:lang w:val="en-GB"/>
        </w:rPr>
        <w:t>(</w:t>
      </w:r>
      <w:r w:rsidRPr="00462C75">
        <w:rPr>
          <w:rFonts w:ascii="Arial" w:hAnsi="Arial"/>
          <w:b/>
        </w:rPr>
        <w:t>SRS14-30</w:t>
      </w:r>
      <w:r w:rsidRPr="00462C75">
        <w:rPr>
          <w:rFonts w:ascii="Arial" w:hAnsi="Arial" w:cs="Arial"/>
          <w:bCs/>
        </w:rPr>
        <w:t>)</w:t>
      </w:r>
      <w:r w:rsidRPr="00462C75">
        <w:rPr>
          <w:rFonts w:ascii="Arial" w:hAnsi="Arial" w:cs="Arial"/>
        </w:rPr>
        <w:t xml:space="preserve"> (45.0 mg, 0.094 mmol, 79%). </w:t>
      </w:r>
      <w:r w:rsidRPr="00462C75">
        <w:rPr>
          <w:rFonts w:ascii="Arial" w:hAnsi="Arial"/>
          <w:vertAlign w:val="superscript"/>
        </w:rPr>
        <w:t>1</w:t>
      </w:r>
      <w:r w:rsidRPr="00462C75">
        <w:rPr>
          <w:rFonts w:ascii="Arial" w:hAnsi="Arial"/>
        </w:rPr>
        <w:t xml:space="preserve">H NMR (400 MHz, DMSO) δ 9.13 (s, 1H), 8.82 (s, 1H), 8.11 (d, </w:t>
      </w:r>
      <w:r w:rsidRPr="00462C75">
        <w:rPr>
          <w:rFonts w:ascii="Arial" w:hAnsi="Arial"/>
          <w:i/>
          <w:iCs/>
        </w:rPr>
        <w:t>J</w:t>
      </w:r>
      <w:r w:rsidRPr="00462C75">
        <w:rPr>
          <w:rFonts w:ascii="Arial" w:hAnsi="Arial"/>
        </w:rPr>
        <w:t xml:space="preserve"> = 2.3 Hz, 1H), 7.62 (dd, </w:t>
      </w:r>
      <w:r w:rsidRPr="00462C75">
        <w:rPr>
          <w:rFonts w:ascii="Arial" w:hAnsi="Arial"/>
          <w:i/>
          <w:iCs/>
        </w:rPr>
        <w:t>J</w:t>
      </w:r>
      <w:r w:rsidRPr="00462C75">
        <w:rPr>
          <w:rFonts w:ascii="Arial" w:hAnsi="Arial"/>
        </w:rPr>
        <w:t xml:space="preserve"> = 15.2, 5.5 Hz, 2H), 7.47 (d, </w:t>
      </w:r>
      <w:r w:rsidRPr="00462C75">
        <w:rPr>
          <w:rFonts w:ascii="Arial" w:hAnsi="Arial"/>
          <w:i/>
          <w:iCs/>
        </w:rPr>
        <w:t>J</w:t>
      </w:r>
      <w:r w:rsidRPr="00462C75">
        <w:rPr>
          <w:rFonts w:ascii="Arial" w:hAnsi="Arial"/>
        </w:rPr>
        <w:t xml:space="preserve"> = 9.0 Hz, 2H), 7.18 (t, </w:t>
      </w:r>
      <w:r w:rsidRPr="00462C75">
        <w:rPr>
          <w:rFonts w:ascii="Arial" w:hAnsi="Arial"/>
          <w:i/>
          <w:iCs/>
        </w:rPr>
        <w:t>J</w:t>
      </w:r>
      <w:r w:rsidRPr="00462C75">
        <w:rPr>
          <w:rFonts w:ascii="Arial" w:hAnsi="Arial"/>
        </w:rPr>
        <w:t xml:space="preserve"> = 8.2 Hz, 1H), 6.97 (d, </w:t>
      </w:r>
      <w:r w:rsidRPr="00462C75">
        <w:rPr>
          <w:rFonts w:ascii="Arial" w:hAnsi="Arial"/>
          <w:i/>
          <w:iCs/>
        </w:rPr>
        <w:t>J</w:t>
      </w:r>
      <w:r w:rsidRPr="00462C75">
        <w:rPr>
          <w:rFonts w:ascii="Arial" w:hAnsi="Arial"/>
        </w:rPr>
        <w:t xml:space="preserve"> = 8.9 Hz, 2H), 6.68 (dd, </w:t>
      </w:r>
      <w:r w:rsidRPr="00462C75">
        <w:rPr>
          <w:rFonts w:ascii="Arial" w:hAnsi="Arial"/>
          <w:i/>
          <w:iCs/>
        </w:rPr>
        <w:t>J</w:t>
      </w:r>
      <w:r w:rsidRPr="00462C75">
        <w:rPr>
          <w:rFonts w:ascii="Arial" w:hAnsi="Arial"/>
        </w:rPr>
        <w:t xml:space="preserve"> = 8.3, 2.2 Hz, 1H), 6.57 (t, </w:t>
      </w:r>
      <w:r w:rsidRPr="00462C75">
        <w:rPr>
          <w:rFonts w:ascii="Arial" w:hAnsi="Arial"/>
          <w:i/>
          <w:iCs/>
        </w:rPr>
        <w:t>J</w:t>
      </w:r>
      <w:r w:rsidRPr="00462C75">
        <w:rPr>
          <w:rFonts w:ascii="Arial" w:hAnsi="Arial"/>
        </w:rPr>
        <w:t xml:space="preserve"> = 2.2 Hz, 1H), 6.34 (dd, </w:t>
      </w:r>
      <w:r w:rsidRPr="00462C75">
        <w:rPr>
          <w:rFonts w:ascii="Arial" w:hAnsi="Arial"/>
          <w:i/>
          <w:iCs/>
        </w:rPr>
        <w:t>J</w:t>
      </w:r>
      <w:r w:rsidRPr="00462C75">
        <w:rPr>
          <w:rFonts w:ascii="Arial" w:hAnsi="Arial"/>
        </w:rPr>
        <w:t xml:space="preserve"> = 7.9, 1.9 Hz, 1H), 3.76 – 3.66 (m, 4H), 3.13 – 3.02 (m, 4H); MS (APCI+, </w:t>
      </w:r>
      <w:r w:rsidRPr="00462C75">
        <w:rPr>
          <w:rFonts w:ascii="Arial" w:hAnsi="Arial"/>
          <w:i/>
          <w:iCs/>
        </w:rPr>
        <w:t>M+1</w:t>
      </w:r>
      <w:r w:rsidRPr="00462C75">
        <w:rPr>
          <w:rFonts w:ascii="Arial" w:hAnsi="Arial"/>
        </w:rPr>
        <w:t>) 491.19.</w:t>
      </w:r>
    </w:p>
    <w:p w14:paraId="1FD749AF" w14:textId="77777777" w:rsidR="004B1BCB" w:rsidRDefault="004B1BCB" w:rsidP="009C1AC4">
      <w:pPr>
        <w:spacing w:line="480" w:lineRule="auto"/>
        <w:rPr>
          <w:rFonts w:ascii="Arial" w:hAnsi="Arial"/>
          <w:szCs w:val="44"/>
        </w:rPr>
      </w:pPr>
    </w:p>
    <w:p w14:paraId="21329378" w14:textId="744FEF70" w:rsidR="004B1BCB" w:rsidRPr="00462C75" w:rsidRDefault="004B1BCB" w:rsidP="009C1AC4">
      <w:pPr>
        <w:spacing w:line="480" w:lineRule="auto"/>
        <w:rPr>
          <w:rFonts w:ascii="Arial" w:hAnsi="Arial"/>
          <w:szCs w:val="44"/>
        </w:rPr>
      </w:pPr>
      <w:r>
        <w:rPr>
          <w:rFonts w:ascii="Arial" w:hAnsi="Arial"/>
          <w:noProof/>
          <w:szCs w:val="44"/>
        </w:rPr>
        <w:drawing>
          <wp:inline distT="0" distB="0" distL="0" distR="0" wp14:anchorId="62774619" wp14:editId="3F928D9F">
            <wp:extent cx="2717800" cy="10414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717800" cy="1041400"/>
                    </a:xfrm>
                    <a:prstGeom prst="rect">
                      <a:avLst/>
                    </a:prstGeom>
                    <a:noFill/>
                    <a:ln>
                      <a:noFill/>
                    </a:ln>
                  </pic:spPr>
                </pic:pic>
              </a:graphicData>
            </a:graphic>
          </wp:inline>
        </w:drawing>
      </w:r>
    </w:p>
    <w:p w14:paraId="2C5034B7"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1-(4-chloro-3-(</w:t>
      </w:r>
      <w:r>
        <w:rPr>
          <w:rFonts w:ascii="Arial" w:hAnsi="Arial"/>
          <w:b/>
          <w:color w:val="000000"/>
        </w:rPr>
        <w:t xml:space="preserve">trifluoromethyl)phenyl)-3-(4-(3 </w:t>
      </w:r>
      <w:r w:rsidRPr="00462C75">
        <w:rPr>
          <w:rFonts w:ascii="Arial" w:hAnsi="Arial"/>
          <w:b/>
          <w:color w:val="000000"/>
        </w:rPr>
        <w:t>morpholinophenoxy)</w:t>
      </w:r>
      <w:r>
        <w:rPr>
          <w:rFonts w:ascii="Arial" w:hAnsi="Arial"/>
          <w:b/>
          <w:color w:val="000000"/>
        </w:rPr>
        <w:t>-</w:t>
      </w:r>
      <w:r w:rsidRPr="00462C75">
        <w:rPr>
          <w:rFonts w:ascii="Arial" w:hAnsi="Arial"/>
          <w:b/>
          <w:color w:val="000000"/>
        </w:rPr>
        <w:t>phenyl) thiourea</w:t>
      </w:r>
      <w:r w:rsidRPr="00462C75">
        <w:rPr>
          <w:rFonts w:ascii="Arial" w:hAnsi="Arial"/>
          <w:b/>
        </w:rPr>
        <w:t xml:space="preserve"> (SRS14-31, Table 2, entry 8)</w:t>
      </w:r>
    </w:p>
    <w:p w14:paraId="1C032D52" w14:textId="77777777" w:rsidR="004B1BCB" w:rsidRDefault="004B1BCB" w:rsidP="009C1AC4">
      <w:pPr>
        <w:spacing w:line="480" w:lineRule="auto"/>
        <w:rPr>
          <w:rFonts w:ascii="Arial" w:hAnsi="Arial"/>
        </w:rPr>
      </w:pPr>
      <w:r w:rsidRPr="00462C75">
        <w:rPr>
          <w:rFonts w:ascii="Arial" w:hAnsi="Arial"/>
        </w:rPr>
        <w:t xml:space="preserve">Following the above general </w:t>
      </w:r>
      <w:r w:rsidRPr="00462C75">
        <w:rPr>
          <w:rFonts w:ascii="Arial" w:hAnsi="Arial"/>
          <w:b/>
        </w:rPr>
        <w:t>procedure A</w:t>
      </w:r>
      <w:r w:rsidRPr="00462C75">
        <w:rPr>
          <w:rFonts w:ascii="Arial" w:hAnsi="Arial"/>
        </w:rPr>
        <w:t xml:space="preserve"> with </w:t>
      </w:r>
      <w:r w:rsidRPr="00462C75">
        <w:rPr>
          <w:rFonts w:ascii="Arial" w:hAnsi="Arial"/>
          <w:bCs/>
        </w:rPr>
        <w:t xml:space="preserve">the </w:t>
      </w:r>
      <w:r w:rsidRPr="00462C75">
        <w:rPr>
          <w:rFonts w:ascii="Arial" w:hAnsi="Arial"/>
        </w:rPr>
        <w:t xml:space="preserve">4-(3-morpholinophenoxy)aniline (30 mg, 0.111 mmol), </w:t>
      </w:r>
      <w:r w:rsidRPr="00462C75">
        <w:rPr>
          <w:rFonts w:ascii="Arial" w:hAnsi="Arial"/>
          <w:bCs/>
        </w:rPr>
        <w:t xml:space="preserve">and </w:t>
      </w:r>
      <w:r w:rsidRPr="00462C75">
        <w:rPr>
          <w:rFonts w:ascii="Arial" w:hAnsi="Arial"/>
        </w:rPr>
        <w:t>1-chloro-4-isothiocyanato-2-(trifluoromethyl)benzene</w:t>
      </w:r>
      <w:r w:rsidRPr="00462C75">
        <w:rPr>
          <w:rFonts w:ascii="Arial" w:hAnsi="Arial"/>
          <w:bCs/>
        </w:rPr>
        <w:t xml:space="preserve"> (39.0 mg</w:t>
      </w:r>
      <w:r w:rsidRPr="00462C75">
        <w:rPr>
          <w:rFonts w:ascii="Arial" w:hAnsi="Arial"/>
        </w:rPr>
        <w:t>, 0.166 mmol</w:t>
      </w:r>
      <w:r w:rsidRPr="00462C75">
        <w:rPr>
          <w:rFonts w:ascii="Arial" w:hAnsi="Arial"/>
          <w:bCs/>
        </w:rPr>
        <w:t>),</w:t>
      </w:r>
      <w:r w:rsidRPr="00462C75">
        <w:rPr>
          <w:rFonts w:ascii="Arial" w:hAnsi="Arial"/>
        </w:rPr>
        <w:t xml:space="preserve"> the crude reaction mixture was purified by column chromatography (dichloromethane: methanol = 40:1) to provide the desired </w:t>
      </w:r>
      <w:r w:rsidRPr="00462C75">
        <w:rPr>
          <w:rFonts w:ascii="Arial" w:hAnsi="Arial"/>
          <w:lang w:val="en-GB"/>
        </w:rPr>
        <w:t xml:space="preserve">sorafenib analog </w:t>
      </w:r>
      <w:r w:rsidRPr="00462C75">
        <w:rPr>
          <w:rFonts w:ascii="Arial" w:hAnsi="Arial"/>
          <w:b/>
          <w:bCs/>
          <w:lang w:val="en-GB"/>
        </w:rPr>
        <w:t>(</w:t>
      </w:r>
      <w:r w:rsidRPr="00462C75">
        <w:rPr>
          <w:rFonts w:ascii="Arial" w:hAnsi="Arial"/>
          <w:b/>
        </w:rPr>
        <w:t>SRS14-31</w:t>
      </w:r>
      <w:r w:rsidRPr="00462C75">
        <w:rPr>
          <w:rFonts w:ascii="Arial" w:hAnsi="Arial"/>
          <w:b/>
          <w:bCs/>
        </w:rPr>
        <w:t>)</w:t>
      </w:r>
      <w:r w:rsidRPr="00462C75">
        <w:rPr>
          <w:rFonts w:ascii="Arial" w:hAnsi="Arial"/>
        </w:rPr>
        <w:t xml:space="preserve"> (46.0 mg, 0.090 mmol, 82%). </w:t>
      </w:r>
      <w:r w:rsidRPr="00462C75">
        <w:rPr>
          <w:rFonts w:ascii="Arial" w:hAnsi="Arial"/>
          <w:vertAlign w:val="superscript"/>
        </w:rPr>
        <w:t>1</w:t>
      </w:r>
      <w:r w:rsidRPr="00462C75">
        <w:rPr>
          <w:rFonts w:ascii="Arial" w:hAnsi="Arial"/>
        </w:rPr>
        <w:t xml:space="preserve">H NMR (400 MHz, DMSO) δ 10.05 (s, 1H), 9.99 (s, 1H), 8.08 (d, </w:t>
      </w:r>
      <w:r w:rsidRPr="00462C75">
        <w:rPr>
          <w:rFonts w:ascii="Arial" w:hAnsi="Arial"/>
          <w:i/>
          <w:iCs/>
        </w:rPr>
        <w:t>J</w:t>
      </w:r>
      <w:r w:rsidRPr="00462C75">
        <w:rPr>
          <w:rFonts w:ascii="Arial" w:hAnsi="Arial"/>
        </w:rPr>
        <w:t xml:space="preserve"> = 2.4 Hz, 1H), 7.81 (dd, </w:t>
      </w:r>
      <w:r w:rsidRPr="00462C75">
        <w:rPr>
          <w:rFonts w:ascii="Arial" w:hAnsi="Arial"/>
          <w:i/>
          <w:iCs/>
        </w:rPr>
        <w:t>J</w:t>
      </w:r>
      <w:r w:rsidRPr="00462C75">
        <w:rPr>
          <w:rFonts w:ascii="Arial" w:hAnsi="Arial"/>
        </w:rPr>
        <w:t xml:space="preserve"> = 8.7, 2.5 Hz, 1H), 7.66 (d, </w:t>
      </w:r>
      <w:r w:rsidRPr="00462C75">
        <w:rPr>
          <w:rFonts w:ascii="Arial" w:hAnsi="Arial"/>
          <w:i/>
          <w:iCs/>
        </w:rPr>
        <w:t>J</w:t>
      </w:r>
      <w:r w:rsidRPr="00462C75">
        <w:rPr>
          <w:rFonts w:ascii="Arial" w:hAnsi="Arial"/>
        </w:rPr>
        <w:t xml:space="preserve"> = 8.7 Hz, 1H), 7.42 (d, </w:t>
      </w:r>
      <w:r w:rsidRPr="00462C75">
        <w:rPr>
          <w:rFonts w:ascii="Arial" w:hAnsi="Arial"/>
          <w:i/>
          <w:iCs/>
        </w:rPr>
        <w:t>J</w:t>
      </w:r>
      <w:r w:rsidRPr="00462C75">
        <w:rPr>
          <w:rFonts w:ascii="Arial" w:hAnsi="Arial"/>
        </w:rPr>
        <w:t xml:space="preserve"> = 8.8 Hz, 2H), 7.22 (t, </w:t>
      </w:r>
      <w:r w:rsidRPr="00462C75">
        <w:rPr>
          <w:rFonts w:ascii="Arial" w:hAnsi="Arial"/>
          <w:i/>
          <w:iCs/>
        </w:rPr>
        <w:t>J</w:t>
      </w:r>
      <w:r w:rsidRPr="00462C75">
        <w:rPr>
          <w:rFonts w:ascii="Arial" w:hAnsi="Arial"/>
        </w:rPr>
        <w:t xml:space="preserve"> = 8.2 Hz, 1H), 7.02 – 6.95 (m, 2H), 6.74 (dd, </w:t>
      </w:r>
      <w:r w:rsidRPr="00462C75">
        <w:rPr>
          <w:rFonts w:ascii="Arial" w:hAnsi="Arial"/>
          <w:i/>
          <w:iCs/>
        </w:rPr>
        <w:t>J</w:t>
      </w:r>
      <w:r w:rsidRPr="00462C75">
        <w:rPr>
          <w:rFonts w:ascii="Arial" w:hAnsi="Arial"/>
        </w:rPr>
        <w:t xml:space="preserve"> = 8.3, 2.2 Hz, 1H), 6.62 (t, </w:t>
      </w:r>
      <w:r w:rsidRPr="00462C75">
        <w:rPr>
          <w:rFonts w:ascii="Arial" w:hAnsi="Arial"/>
          <w:i/>
          <w:iCs/>
        </w:rPr>
        <w:t>J</w:t>
      </w:r>
      <w:r w:rsidRPr="00462C75">
        <w:rPr>
          <w:rFonts w:ascii="Arial" w:hAnsi="Arial"/>
        </w:rPr>
        <w:t xml:space="preserve"> = 2.2 Hz, 1H), 6.39 (dd, </w:t>
      </w:r>
      <w:r w:rsidRPr="00462C75">
        <w:rPr>
          <w:rFonts w:ascii="Arial" w:hAnsi="Arial"/>
          <w:i/>
          <w:iCs/>
        </w:rPr>
        <w:t>J</w:t>
      </w:r>
      <w:r w:rsidRPr="00462C75">
        <w:rPr>
          <w:rFonts w:ascii="Arial" w:hAnsi="Arial"/>
        </w:rPr>
        <w:t xml:space="preserve"> = 8.0, 2.0 Hz, 1H), 3.76 – 3.66 (m, 4H), 3.15 – 3.05 (m, 4H); MS (APCI+, </w:t>
      </w:r>
      <w:r w:rsidRPr="00462C75">
        <w:rPr>
          <w:rFonts w:ascii="Arial" w:hAnsi="Arial"/>
          <w:i/>
          <w:iCs/>
        </w:rPr>
        <w:t>M+1</w:t>
      </w:r>
      <w:r w:rsidRPr="00462C75">
        <w:rPr>
          <w:rFonts w:ascii="Arial" w:hAnsi="Arial"/>
        </w:rPr>
        <w:t>) 507.19.</w:t>
      </w:r>
    </w:p>
    <w:p w14:paraId="40EE584A" w14:textId="77777777" w:rsidR="004B1BCB" w:rsidRDefault="004B1BCB" w:rsidP="009C1AC4">
      <w:pPr>
        <w:spacing w:line="480" w:lineRule="auto"/>
        <w:rPr>
          <w:rFonts w:ascii="Arial" w:hAnsi="Arial"/>
        </w:rPr>
      </w:pPr>
    </w:p>
    <w:p w14:paraId="12BDDCE3" w14:textId="77777777" w:rsidR="004B1BCB" w:rsidRDefault="004B1BCB" w:rsidP="009C1AC4">
      <w:pPr>
        <w:spacing w:line="480" w:lineRule="auto"/>
        <w:rPr>
          <w:rFonts w:ascii="Arial" w:hAnsi="Arial"/>
        </w:rPr>
      </w:pPr>
    </w:p>
    <w:p w14:paraId="18CFA751" w14:textId="41B02DB8" w:rsidR="004B1BCB" w:rsidRPr="00462C75" w:rsidRDefault="004B1BCB" w:rsidP="009C1AC4">
      <w:pPr>
        <w:spacing w:line="480" w:lineRule="auto"/>
        <w:rPr>
          <w:rFonts w:ascii="Arial" w:hAnsi="Arial"/>
        </w:rPr>
      </w:pPr>
      <w:r>
        <w:rPr>
          <w:rFonts w:ascii="Arial" w:hAnsi="Arial"/>
          <w:noProof/>
        </w:rPr>
        <w:drawing>
          <wp:inline distT="0" distB="0" distL="0" distR="0" wp14:anchorId="14C912B0" wp14:editId="2C408161">
            <wp:extent cx="2785745" cy="1041400"/>
            <wp:effectExtent l="0" t="0" r="825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785745" cy="1041400"/>
                    </a:xfrm>
                    <a:prstGeom prst="rect">
                      <a:avLst/>
                    </a:prstGeom>
                    <a:noFill/>
                    <a:ln>
                      <a:noFill/>
                    </a:ln>
                  </pic:spPr>
                </pic:pic>
              </a:graphicData>
            </a:graphic>
          </wp:inline>
        </w:drawing>
      </w:r>
    </w:p>
    <w:p w14:paraId="71528066"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1-(3,5-bis(trifluoromethyl)phenyl)-3-(4-(3-morpholinophenoxy)</w:t>
      </w:r>
      <w:r>
        <w:rPr>
          <w:rFonts w:ascii="Arial" w:hAnsi="Arial"/>
          <w:b/>
          <w:color w:val="000000"/>
        </w:rPr>
        <w:t>-</w:t>
      </w:r>
      <w:r w:rsidRPr="00462C75">
        <w:rPr>
          <w:rFonts w:ascii="Arial" w:hAnsi="Arial"/>
          <w:b/>
          <w:color w:val="000000"/>
        </w:rPr>
        <w:t>phenyl)urea</w:t>
      </w:r>
      <w:r w:rsidRPr="00462C75">
        <w:rPr>
          <w:rFonts w:ascii="Arial" w:hAnsi="Arial"/>
          <w:b/>
          <w:color w:val="FF6600"/>
        </w:rPr>
        <w:t xml:space="preserve"> </w:t>
      </w:r>
      <w:r w:rsidRPr="00462C75">
        <w:rPr>
          <w:rFonts w:ascii="Arial" w:hAnsi="Arial"/>
          <w:b/>
        </w:rPr>
        <w:t>(SRS14-29, Table 2, entry 9)</w:t>
      </w:r>
    </w:p>
    <w:p w14:paraId="0514CF2E" w14:textId="77777777" w:rsidR="004B1BCB" w:rsidRDefault="004B1BCB" w:rsidP="009C1AC4">
      <w:pPr>
        <w:spacing w:line="480" w:lineRule="auto"/>
        <w:rPr>
          <w:rFonts w:ascii="Arial" w:hAnsi="Arial"/>
        </w:rPr>
      </w:pPr>
      <w:r w:rsidRPr="00462C75">
        <w:rPr>
          <w:rFonts w:ascii="Arial" w:hAnsi="Arial" w:cs="Arial"/>
        </w:rPr>
        <w:t xml:space="preserve">Following the above general procedure A with </w:t>
      </w:r>
      <w:r w:rsidRPr="00462C75">
        <w:rPr>
          <w:rFonts w:ascii="Arial" w:hAnsi="Arial" w:cs="Arial"/>
          <w:bCs/>
        </w:rPr>
        <w:t xml:space="preserve">the </w:t>
      </w:r>
      <w:r w:rsidRPr="00462C75">
        <w:rPr>
          <w:rFonts w:ascii="Arial" w:hAnsi="Arial"/>
        </w:rPr>
        <w:t>4-(3-morpholinophenoxy)aniline</w:t>
      </w:r>
      <w:r w:rsidRPr="00462C75">
        <w:rPr>
          <w:rFonts w:ascii="Arial" w:hAnsi="Arial" w:cs="Arial"/>
        </w:rPr>
        <w:t xml:space="preserve"> (30 mg, 0.111 mmol), </w:t>
      </w:r>
      <w:r w:rsidRPr="00462C75">
        <w:rPr>
          <w:rFonts w:ascii="Arial" w:hAnsi="Arial" w:cs="Arial"/>
          <w:bCs/>
        </w:rPr>
        <w:t xml:space="preserve">and </w:t>
      </w:r>
      <w:r w:rsidRPr="00462C75">
        <w:rPr>
          <w:rFonts w:ascii="Helvetica" w:hAnsi="Helvetica"/>
        </w:rPr>
        <w:t>1-isocyanato-3,5-bis(trifluoromethyl)benzene</w:t>
      </w:r>
      <w:r w:rsidRPr="00462C75">
        <w:rPr>
          <w:rFonts w:ascii="Arial" w:hAnsi="Arial" w:cs="Arial"/>
          <w:bCs/>
        </w:rPr>
        <w:t xml:space="preserve"> (42.0 mg</w:t>
      </w:r>
      <w:r w:rsidRPr="00462C75">
        <w:rPr>
          <w:rFonts w:ascii="Arial" w:hAnsi="Arial" w:cs="Arial"/>
        </w:rPr>
        <w:t>, 0.166 mmol</w:t>
      </w:r>
      <w:r w:rsidRPr="00462C75">
        <w:rPr>
          <w:rFonts w:ascii="Arial" w:hAnsi="Arial" w:cs="Arial"/>
          <w:bCs/>
        </w:rPr>
        <w:t>),</w:t>
      </w:r>
      <w:r w:rsidRPr="00462C75">
        <w:rPr>
          <w:rFonts w:ascii="Arial" w:hAnsi="Arial" w:cs="Arial"/>
        </w:rPr>
        <w:t xml:space="preserve"> the crude reaction mixture was purified by column chromatography (dichloromethane: methanol = 40:1) to provide the desired </w:t>
      </w:r>
      <w:r w:rsidRPr="00462C75">
        <w:rPr>
          <w:rFonts w:ascii="Arial" w:hAnsi="Arial" w:cs="Arial"/>
          <w:lang w:val="en-GB"/>
        </w:rPr>
        <w:t xml:space="preserve">sorafenib analog </w:t>
      </w:r>
      <w:r w:rsidRPr="00462C75">
        <w:rPr>
          <w:rFonts w:ascii="Arial" w:hAnsi="Arial" w:cs="Arial"/>
          <w:bCs/>
          <w:lang w:val="en-GB"/>
        </w:rPr>
        <w:t>(</w:t>
      </w:r>
      <w:r w:rsidRPr="00462C75">
        <w:rPr>
          <w:rFonts w:ascii="Arial" w:hAnsi="Arial"/>
          <w:b/>
        </w:rPr>
        <w:t>SRS14-29</w:t>
      </w:r>
      <w:r w:rsidRPr="00462C75">
        <w:rPr>
          <w:rFonts w:ascii="Arial" w:hAnsi="Arial" w:cs="Arial"/>
          <w:bCs/>
        </w:rPr>
        <w:t>)</w:t>
      </w:r>
      <w:r w:rsidRPr="00462C75">
        <w:rPr>
          <w:rFonts w:ascii="Arial" w:hAnsi="Arial" w:cs="Arial"/>
        </w:rPr>
        <w:t xml:space="preserve"> (52.0 mg, 0.090 mmol, 89%). </w:t>
      </w:r>
      <w:r w:rsidRPr="00462C75">
        <w:rPr>
          <w:rFonts w:ascii="Arial" w:hAnsi="Arial"/>
          <w:vertAlign w:val="superscript"/>
        </w:rPr>
        <w:t>1</w:t>
      </w:r>
      <w:r w:rsidRPr="00462C75">
        <w:rPr>
          <w:rFonts w:ascii="Arial" w:hAnsi="Arial"/>
        </w:rPr>
        <w:t xml:space="preserve">H NMR (400 MHz, DMSO) δ 9.37 (s, 1H), 8.97 (s, 1H), 8.14 (s, 2H), 7.62 (s, 1H), 7.48 (d, </w:t>
      </w:r>
      <w:r w:rsidRPr="00462C75">
        <w:rPr>
          <w:rFonts w:ascii="Arial" w:hAnsi="Arial"/>
          <w:i/>
          <w:iCs/>
        </w:rPr>
        <w:t>J</w:t>
      </w:r>
      <w:r w:rsidRPr="00462C75">
        <w:rPr>
          <w:rFonts w:ascii="Arial" w:hAnsi="Arial"/>
        </w:rPr>
        <w:t xml:space="preserve"> = 8.8 Hz, 2H), 7.19 (t, </w:t>
      </w:r>
      <w:r w:rsidRPr="00462C75">
        <w:rPr>
          <w:rFonts w:ascii="Arial" w:hAnsi="Arial"/>
          <w:i/>
          <w:iCs/>
        </w:rPr>
        <w:t>J</w:t>
      </w:r>
      <w:r w:rsidRPr="00462C75">
        <w:rPr>
          <w:rFonts w:ascii="Arial" w:hAnsi="Arial"/>
        </w:rPr>
        <w:t xml:space="preserve"> = 8.2 Hz, 1H), 6.98 (d, </w:t>
      </w:r>
      <w:r w:rsidRPr="00462C75">
        <w:rPr>
          <w:rFonts w:ascii="Arial" w:hAnsi="Arial"/>
          <w:i/>
          <w:iCs/>
        </w:rPr>
        <w:t>J</w:t>
      </w:r>
      <w:r w:rsidRPr="00462C75">
        <w:rPr>
          <w:rFonts w:ascii="Arial" w:hAnsi="Arial"/>
        </w:rPr>
        <w:t xml:space="preserve"> = 8.8 Hz, 2H), 6.69 (d, </w:t>
      </w:r>
      <w:r w:rsidRPr="00462C75">
        <w:rPr>
          <w:rFonts w:ascii="Arial" w:hAnsi="Arial"/>
          <w:i/>
          <w:iCs/>
        </w:rPr>
        <w:t>J</w:t>
      </w:r>
      <w:r w:rsidRPr="00462C75">
        <w:rPr>
          <w:rFonts w:ascii="Arial" w:hAnsi="Arial"/>
        </w:rPr>
        <w:t xml:space="preserve"> = 8.3 Hz, 1H), 6.57 (s, 1H), 6.35 (d, </w:t>
      </w:r>
      <w:r w:rsidRPr="00462C75">
        <w:rPr>
          <w:rFonts w:ascii="Arial" w:hAnsi="Arial"/>
          <w:i/>
          <w:iCs/>
        </w:rPr>
        <w:t>J</w:t>
      </w:r>
      <w:r w:rsidRPr="00462C75">
        <w:rPr>
          <w:rFonts w:ascii="Arial" w:hAnsi="Arial"/>
        </w:rPr>
        <w:t xml:space="preserve"> = 8.0 Hz, 1H), 3.77 – 3.65 (m, 4H), 3.14 – 3.02 (m, 4H); MS (APCI+, </w:t>
      </w:r>
      <w:r w:rsidRPr="00462C75">
        <w:rPr>
          <w:rFonts w:ascii="Arial" w:hAnsi="Arial"/>
          <w:i/>
          <w:iCs/>
        </w:rPr>
        <w:t>M+1</w:t>
      </w:r>
      <w:r w:rsidRPr="00462C75">
        <w:rPr>
          <w:rFonts w:ascii="Arial" w:hAnsi="Arial"/>
        </w:rPr>
        <w:t>) 525.29.</w:t>
      </w:r>
    </w:p>
    <w:p w14:paraId="0A5CD096" w14:textId="77777777" w:rsidR="004B1BCB" w:rsidRDefault="004B1BCB" w:rsidP="009C1AC4">
      <w:pPr>
        <w:spacing w:line="480" w:lineRule="auto"/>
        <w:rPr>
          <w:rFonts w:ascii="Arial" w:hAnsi="Arial"/>
        </w:rPr>
      </w:pPr>
    </w:p>
    <w:p w14:paraId="25BAB8CD" w14:textId="77777777" w:rsidR="004B1BCB" w:rsidRDefault="004B1BCB" w:rsidP="009C1AC4">
      <w:pPr>
        <w:spacing w:line="480" w:lineRule="auto"/>
        <w:rPr>
          <w:rFonts w:ascii="Arial" w:hAnsi="Arial"/>
        </w:rPr>
      </w:pPr>
    </w:p>
    <w:p w14:paraId="07504DB1" w14:textId="5C2A5DCA" w:rsidR="004B1BCB" w:rsidRPr="00462C75" w:rsidRDefault="004B1BCB" w:rsidP="009C1AC4">
      <w:pPr>
        <w:spacing w:line="480" w:lineRule="auto"/>
        <w:rPr>
          <w:rFonts w:ascii="Arial" w:hAnsi="Arial"/>
        </w:rPr>
      </w:pPr>
      <w:r>
        <w:rPr>
          <w:rFonts w:ascii="Arial" w:hAnsi="Arial"/>
          <w:noProof/>
        </w:rPr>
        <w:drawing>
          <wp:inline distT="0" distB="0" distL="0" distR="0" wp14:anchorId="00DEA91B" wp14:editId="2F5B49C9">
            <wp:extent cx="2540000" cy="9906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540000" cy="990600"/>
                    </a:xfrm>
                    <a:prstGeom prst="rect">
                      <a:avLst/>
                    </a:prstGeom>
                    <a:noFill/>
                    <a:ln>
                      <a:noFill/>
                    </a:ln>
                  </pic:spPr>
                </pic:pic>
              </a:graphicData>
            </a:graphic>
          </wp:inline>
        </w:drawing>
      </w:r>
    </w:p>
    <w:p w14:paraId="2EC14223"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1-(3,5-bis(trifluoromethyl)phenyl)-3-(4-(4-cyanophenoxy)phenyl)urea</w:t>
      </w:r>
      <w:r w:rsidRPr="00462C75">
        <w:rPr>
          <w:rFonts w:ascii="Arial" w:hAnsi="Arial"/>
          <w:b/>
        </w:rPr>
        <w:t xml:space="preserve"> (SRS14-24, Table 2, entry 10)</w:t>
      </w:r>
    </w:p>
    <w:p w14:paraId="47131374" w14:textId="77777777" w:rsidR="004B1BCB" w:rsidRDefault="004B1BCB" w:rsidP="009C1AC4">
      <w:pPr>
        <w:spacing w:line="480" w:lineRule="auto"/>
        <w:rPr>
          <w:rFonts w:ascii="Arial" w:hAnsi="Arial"/>
        </w:rPr>
      </w:pPr>
      <w:r w:rsidRPr="00462C75">
        <w:rPr>
          <w:rFonts w:ascii="Arial" w:hAnsi="Arial" w:cs="Arial"/>
        </w:rPr>
        <w:t xml:space="preserve">Following the above general </w:t>
      </w:r>
      <w:r w:rsidRPr="00462C75">
        <w:rPr>
          <w:rFonts w:ascii="Arial" w:hAnsi="Arial" w:cs="Arial"/>
          <w:b/>
        </w:rPr>
        <w:t>procedure A</w:t>
      </w:r>
      <w:r w:rsidRPr="00462C75">
        <w:rPr>
          <w:rFonts w:ascii="Arial" w:hAnsi="Arial" w:cs="Arial"/>
        </w:rPr>
        <w:t xml:space="preserve"> with </w:t>
      </w:r>
      <w:r w:rsidRPr="00462C75">
        <w:rPr>
          <w:rFonts w:ascii="Arial" w:hAnsi="Arial" w:cs="Arial"/>
          <w:bCs/>
        </w:rPr>
        <w:t xml:space="preserve">the </w:t>
      </w:r>
      <w:r w:rsidRPr="00462C75">
        <w:rPr>
          <w:rFonts w:ascii="Arial" w:hAnsi="Arial"/>
          <w:color w:val="000000"/>
        </w:rPr>
        <w:t>4-(4-aminophenoxy)benzonitrile</w:t>
      </w:r>
      <w:r w:rsidRPr="00462C75">
        <w:rPr>
          <w:rFonts w:ascii="Arial" w:hAnsi="Arial" w:cs="Arial"/>
        </w:rPr>
        <w:t xml:space="preserve"> (25 mg, 0.119 mmol), </w:t>
      </w:r>
      <w:r w:rsidRPr="00462C75">
        <w:rPr>
          <w:rFonts w:ascii="Arial" w:hAnsi="Arial" w:cs="Arial"/>
          <w:bCs/>
        </w:rPr>
        <w:t xml:space="preserve">and </w:t>
      </w:r>
      <w:r w:rsidRPr="00462C75">
        <w:rPr>
          <w:rFonts w:ascii="Arial" w:hAnsi="Arial"/>
          <w:color w:val="000000"/>
        </w:rPr>
        <w:t>1-isocyanato-3,5-bis(trifluoromethyl)benzene</w:t>
      </w:r>
      <w:r w:rsidRPr="00462C75">
        <w:rPr>
          <w:rFonts w:ascii="Arial" w:hAnsi="Arial" w:cs="Arial"/>
          <w:bCs/>
        </w:rPr>
        <w:t xml:space="preserve"> (45.5 mg</w:t>
      </w:r>
      <w:r w:rsidRPr="00462C75">
        <w:rPr>
          <w:rFonts w:ascii="Arial" w:hAnsi="Arial" w:cs="Arial"/>
        </w:rPr>
        <w:t>, 0.178 mmol</w:t>
      </w:r>
      <w:r w:rsidRPr="00462C75">
        <w:rPr>
          <w:rFonts w:ascii="Arial" w:hAnsi="Arial" w:cs="Arial"/>
          <w:bCs/>
        </w:rPr>
        <w:t>),</w:t>
      </w:r>
      <w:r w:rsidRPr="00462C75">
        <w:rPr>
          <w:rFonts w:ascii="Arial" w:hAnsi="Arial" w:cs="Arial"/>
        </w:rPr>
        <w:t xml:space="preserve"> the crude reaction mixture was purified by column chromatography (dichloromethane: methanol = 50:1) to provide the desired </w:t>
      </w:r>
      <w:r w:rsidRPr="00462C75">
        <w:rPr>
          <w:rFonts w:ascii="Arial" w:hAnsi="Arial" w:cs="Arial"/>
          <w:lang w:val="en-GB"/>
        </w:rPr>
        <w:t xml:space="preserve">sorafenib analog </w:t>
      </w:r>
      <w:r w:rsidRPr="00462C75">
        <w:rPr>
          <w:rFonts w:ascii="Arial" w:hAnsi="Arial" w:cs="Arial"/>
          <w:b/>
          <w:bCs/>
          <w:lang w:val="en-GB"/>
        </w:rPr>
        <w:t>(</w:t>
      </w:r>
      <w:r w:rsidRPr="00462C75">
        <w:rPr>
          <w:rFonts w:ascii="Arial" w:hAnsi="Arial"/>
          <w:b/>
        </w:rPr>
        <w:t>SRS14-24</w:t>
      </w:r>
      <w:r w:rsidRPr="00462C75">
        <w:rPr>
          <w:rFonts w:ascii="Arial" w:hAnsi="Arial" w:cs="Arial"/>
          <w:b/>
          <w:bCs/>
        </w:rPr>
        <w:t>)</w:t>
      </w:r>
      <w:r w:rsidRPr="00462C75">
        <w:rPr>
          <w:rFonts w:ascii="Arial" w:hAnsi="Arial" w:cs="Arial"/>
        </w:rPr>
        <w:t xml:space="preserve"> (49.0 mg, 0.105 mmol, 88%). </w:t>
      </w:r>
      <w:r w:rsidRPr="00462C75">
        <w:rPr>
          <w:rFonts w:ascii="Arial" w:hAnsi="Arial"/>
          <w:vertAlign w:val="superscript"/>
        </w:rPr>
        <w:t>1</w:t>
      </w:r>
      <w:r w:rsidRPr="00462C75">
        <w:rPr>
          <w:rFonts w:ascii="Arial" w:hAnsi="Arial"/>
        </w:rPr>
        <w:t xml:space="preserve">H NMR (400 MHz, DMSO) δ 9.37 (s, 1H), 8.96 (s, 1H), 8.14 (s, 2H), 7.62 (s, 1H), 7.48 (d, </w:t>
      </w:r>
      <w:r w:rsidRPr="00462C75">
        <w:rPr>
          <w:rFonts w:ascii="Arial" w:hAnsi="Arial"/>
          <w:i/>
          <w:iCs/>
        </w:rPr>
        <w:t>J</w:t>
      </w:r>
      <w:r w:rsidRPr="00462C75">
        <w:rPr>
          <w:rFonts w:ascii="Arial" w:hAnsi="Arial"/>
        </w:rPr>
        <w:t xml:space="preserve"> = 7.0 Hz, 2H), 7.17 (d, </w:t>
      </w:r>
      <w:r w:rsidRPr="00462C75">
        <w:rPr>
          <w:rFonts w:ascii="Arial" w:hAnsi="Arial"/>
          <w:i/>
          <w:iCs/>
        </w:rPr>
        <w:t>J</w:t>
      </w:r>
      <w:r w:rsidRPr="00462C75">
        <w:rPr>
          <w:rFonts w:ascii="Arial" w:hAnsi="Arial"/>
        </w:rPr>
        <w:t xml:space="preserve"> = 6.9 Hz, 2H), 7.00 – 6.76 (m, 4H);</w:t>
      </w:r>
      <w:r w:rsidRPr="00462C75">
        <w:rPr>
          <w:rFonts w:ascii="Arial" w:hAnsi="Arial"/>
          <w:color w:val="FF6600"/>
        </w:rPr>
        <w:t xml:space="preserve"> </w:t>
      </w:r>
      <w:r w:rsidRPr="00462C75">
        <w:rPr>
          <w:rFonts w:ascii="Arial" w:hAnsi="Arial"/>
        </w:rPr>
        <w:t xml:space="preserve">MS (APCI+, </w:t>
      </w:r>
      <w:r w:rsidRPr="00462C75">
        <w:rPr>
          <w:rFonts w:ascii="Arial" w:hAnsi="Arial"/>
          <w:i/>
          <w:iCs/>
        </w:rPr>
        <w:t>M+1</w:t>
      </w:r>
      <w:r w:rsidRPr="00462C75">
        <w:rPr>
          <w:rFonts w:ascii="Arial" w:hAnsi="Arial"/>
        </w:rPr>
        <w:t>) 466.05.</w:t>
      </w:r>
    </w:p>
    <w:p w14:paraId="41DE21B5" w14:textId="77777777" w:rsidR="004B1BCB" w:rsidRDefault="004B1BCB" w:rsidP="009C1AC4">
      <w:pPr>
        <w:spacing w:line="480" w:lineRule="auto"/>
        <w:rPr>
          <w:rFonts w:ascii="Arial" w:hAnsi="Arial"/>
        </w:rPr>
      </w:pPr>
    </w:p>
    <w:p w14:paraId="01BFEB0F" w14:textId="1F0EF22E" w:rsidR="004B1BCB" w:rsidRPr="0081491E" w:rsidRDefault="004B1BCB" w:rsidP="009C1AC4">
      <w:pPr>
        <w:spacing w:line="480" w:lineRule="auto"/>
        <w:rPr>
          <w:rFonts w:ascii="Arial" w:hAnsi="Arial"/>
        </w:rPr>
      </w:pPr>
      <w:r>
        <w:rPr>
          <w:rFonts w:ascii="Arial" w:hAnsi="Arial"/>
          <w:noProof/>
        </w:rPr>
        <w:drawing>
          <wp:inline distT="0" distB="0" distL="0" distR="0" wp14:anchorId="790A2900" wp14:editId="16142CFF">
            <wp:extent cx="2540000" cy="9906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540000" cy="990600"/>
                    </a:xfrm>
                    <a:prstGeom prst="rect">
                      <a:avLst/>
                    </a:prstGeom>
                    <a:noFill/>
                    <a:ln>
                      <a:noFill/>
                    </a:ln>
                  </pic:spPr>
                </pic:pic>
              </a:graphicData>
            </a:graphic>
          </wp:inline>
        </w:drawing>
      </w:r>
    </w:p>
    <w:p w14:paraId="3AA94ACF"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1-(3,5-bis(trifluoromethyl)phenyl)-3-(4-(3-cyanophenoxy)phenyl)urea</w:t>
      </w:r>
      <w:r w:rsidRPr="00462C75">
        <w:rPr>
          <w:rFonts w:ascii="Arial" w:hAnsi="Arial"/>
          <w:b/>
        </w:rPr>
        <w:t xml:space="preserve"> (SRS14-25, Table 2, entry 11)</w:t>
      </w:r>
    </w:p>
    <w:p w14:paraId="0BA7AF10" w14:textId="77777777" w:rsidR="004B1BCB" w:rsidRPr="00462C75" w:rsidRDefault="004B1BCB" w:rsidP="009C1AC4">
      <w:pPr>
        <w:spacing w:line="480" w:lineRule="auto"/>
        <w:rPr>
          <w:rFonts w:ascii="Arial" w:hAnsi="Arial" w:cs="Arial"/>
        </w:rPr>
      </w:pPr>
      <w:r w:rsidRPr="00462C75">
        <w:rPr>
          <w:rFonts w:ascii="Arial" w:hAnsi="Arial" w:cs="Arial"/>
        </w:rPr>
        <w:t xml:space="preserve">Following the above general </w:t>
      </w:r>
      <w:r w:rsidRPr="00462C75">
        <w:rPr>
          <w:rFonts w:ascii="Arial" w:hAnsi="Arial" w:cs="Arial"/>
          <w:b/>
        </w:rPr>
        <w:t>procedure A</w:t>
      </w:r>
      <w:r w:rsidRPr="00462C75">
        <w:rPr>
          <w:rFonts w:ascii="Arial" w:hAnsi="Arial" w:cs="Arial"/>
        </w:rPr>
        <w:t xml:space="preserve"> with </w:t>
      </w:r>
      <w:r w:rsidRPr="00462C75">
        <w:rPr>
          <w:rFonts w:ascii="Arial" w:hAnsi="Arial" w:cs="Arial"/>
          <w:bCs/>
        </w:rPr>
        <w:t xml:space="preserve">the </w:t>
      </w:r>
      <w:r w:rsidRPr="00462C75">
        <w:rPr>
          <w:rFonts w:ascii="Arial" w:hAnsi="Arial"/>
          <w:color w:val="000000"/>
        </w:rPr>
        <w:t>3-(4-aminophenoxy)benzonitrile</w:t>
      </w:r>
      <w:r w:rsidRPr="00462C75">
        <w:rPr>
          <w:rFonts w:ascii="Arial" w:hAnsi="Arial" w:cs="Arial"/>
        </w:rPr>
        <w:t xml:space="preserve"> (25 mg, 0.119 mmol), </w:t>
      </w:r>
      <w:r w:rsidRPr="00462C75">
        <w:rPr>
          <w:rFonts w:ascii="Arial" w:hAnsi="Arial" w:cs="Arial"/>
          <w:bCs/>
        </w:rPr>
        <w:t xml:space="preserve">and </w:t>
      </w:r>
      <w:r w:rsidRPr="00462C75">
        <w:rPr>
          <w:rFonts w:ascii="Arial" w:hAnsi="Arial"/>
          <w:color w:val="000000"/>
        </w:rPr>
        <w:t>1-isocyanato-3,5-bis(trifluoromethyl)benzene</w:t>
      </w:r>
      <w:r w:rsidRPr="00462C75">
        <w:rPr>
          <w:rFonts w:ascii="Arial" w:hAnsi="Arial" w:cs="Arial"/>
          <w:bCs/>
        </w:rPr>
        <w:t xml:space="preserve"> (30.0 mg</w:t>
      </w:r>
      <w:r w:rsidRPr="00462C75">
        <w:rPr>
          <w:rFonts w:ascii="Arial" w:hAnsi="Arial" w:cs="Arial"/>
        </w:rPr>
        <w:t>, 0.178 mmol</w:t>
      </w:r>
      <w:r w:rsidRPr="00462C75">
        <w:rPr>
          <w:rFonts w:ascii="Arial" w:hAnsi="Arial" w:cs="Arial"/>
          <w:bCs/>
        </w:rPr>
        <w:t>),</w:t>
      </w:r>
      <w:r w:rsidRPr="00462C75">
        <w:rPr>
          <w:rFonts w:ascii="Arial" w:hAnsi="Arial" w:cs="Arial"/>
        </w:rPr>
        <w:t xml:space="preserve"> the crude reaction mixture was purified by column chromatography (dichloromethane: methanol = 50:1) to provide the desired </w:t>
      </w:r>
      <w:r w:rsidRPr="00462C75">
        <w:rPr>
          <w:rFonts w:ascii="Arial" w:hAnsi="Arial" w:cs="Arial"/>
          <w:lang w:val="en-GB"/>
        </w:rPr>
        <w:t xml:space="preserve">sorafenib analog </w:t>
      </w:r>
      <w:r w:rsidRPr="00462C75">
        <w:rPr>
          <w:rFonts w:ascii="Arial" w:hAnsi="Arial" w:cs="Arial"/>
          <w:b/>
          <w:bCs/>
          <w:lang w:val="en-GB"/>
        </w:rPr>
        <w:t>(</w:t>
      </w:r>
      <w:r w:rsidRPr="00462C75">
        <w:rPr>
          <w:rFonts w:ascii="Arial" w:hAnsi="Arial"/>
          <w:b/>
        </w:rPr>
        <w:t>SRS14-25</w:t>
      </w:r>
      <w:r w:rsidRPr="00462C75">
        <w:rPr>
          <w:rFonts w:ascii="Arial" w:hAnsi="Arial" w:cs="Arial"/>
          <w:b/>
          <w:bCs/>
        </w:rPr>
        <w:t>)</w:t>
      </w:r>
      <w:r w:rsidRPr="00462C75">
        <w:rPr>
          <w:rFonts w:ascii="Arial" w:hAnsi="Arial" w:cs="Arial"/>
        </w:rPr>
        <w:t xml:space="preserve"> (49.0 mg, 0.099 mmol, 89%). </w:t>
      </w:r>
      <w:r w:rsidRPr="00462C75">
        <w:rPr>
          <w:rFonts w:ascii="Arial" w:hAnsi="Arial"/>
          <w:vertAlign w:val="superscript"/>
        </w:rPr>
        <w:t>1</w:t>
      </w:r>
      <w:r w:rsidRPr="00462C75">
        <w:rPr>
          <w:rFonts w:ascii="Arial" w:hAnsi="Arial"/>
        </w:rPr>
        <w:t xml:space="preserve">H NMR (400 MHz, DMSO) δ 9.42 (s, 1H), 9.02 (s, 1H), 8.15 (s, 2H), 7.64 (s, 1H), 7.50 (d, </w:t>
      </w:r>
      <w:r w:rsidRPr="00462C75">
        <w:rPr>
          <w:rFonts w:ascii="Arial" w:hAnsi="Arial"/>
          <w:i/>
          <w:iCs/>
        </w:rPr>
        <w:t>J</w:t>
      </w:r>
      <w:r w:rsidRPr="00462C75">
        <w:rPr>
          <w:rFonts w:ascii="Arial" w:hAnsi="Arial"/>
        </w:rPr>
        <w:t xml:space="preserve"> = 8.9 Hz, 2H), 7.25 (t, </w:t>
      </w:r>
      <w:r w:rsidRPr="00462C75">
        <w:rPr>
          <w:rFonts w:ascii="Arial" w:hAnsi="Arial"/>
          <w:i/>
          <w:iCs/>
        </w:rPr>
        <w:t>J</w:t>
      </w:r>
      <w:r w:rsidRPr="00462C75">
        <w:rPr>
          <w:rFonts w:ascii="Arial" w:hAnsi="Arial"/>
        </w:rPr>
        <w:t xml:space="preserve"> = 7.7 Hz, 1H), 6.99 (d, </w:t>
      </w:r>
      <w:r w:rsidRPr="00462C75">
        <w:rPr>
          <w:rFonts w:ascii="Arial" w:hAnsi="Arial"/>
          <w:i/>
          <w:iCs/>
        </w:rPr>
        <w:t>J</w:t>
      </w:r>
      <w:r w:rsidRPr="00462C75">
        <w:rPr>
          <w:rFonts w:ascii="Arial" w:hAnsi="Arial"/>
        </w:rPr>
        <w:t xml:space="preserve"> = 8.8 Hz, 2H), 6.92 (d, </w:t>
      </w:r>
      <w:r w:rsidRPr="00462C75">
        <w:rPr>
          <w:rFonts w:ascii="Arial" w:hAnsi="Arial"/>
          <w:i/>
          <w:iCs/>
        </w:rPr>
        <w:t>J</w:t>
      </w:r>
      <w:r w:rsidRPr="00462C75">
        <w:rPr>
          <w:rFonts w:ascii="Arial" w:hAnsi="Arial"/>
        </w:rPr>
        <w:t xml:space="preserve"> = 7.2 Hz, 1H), 6.82 – 6.70 (m, 2H);</w:t>
      </w:r>
      <w:r w:rsidRPr="00462C75">
        <w:rPr>
          <w:rFonts w:ascii="Arial" w:hAnsi="Arial"/>
          <w:color w:val="FF6600"/>
        </w:rPr>
        <w:t xml:space="preserve"> </w:t>
      </w:r>
      <w:r w:rsidRPr="00462C75">
        <w:rPr>
          <w:rFonts w:ascii="Arial" w:hAnsi="Arial"/>
        </w:rPr>
        <w:t xml:space="preserve">MS (APCI+, </w:t>
      </w:r>
      <w:r w:rsidRPr="00462C75">
        <w:rPr>
          <w:rFonts w:ascii="Arial" w:hAnsi="Arial"/>
          <w:i/>
          <w:iCs/>
        </w:rPr>
        <w:t>M+1</w:t>
      </w:r>
      <w:r w:rsidRPr="00462C75">
        <w:rPr>
          <w:rFonts w:ascii="Arial" w:hAnsi="Arial"/>
        </w:rPr>
        <w:t>) 465.29.</w:t>
      </w:r>
    </w:p>
    <w:p w14:paraId="3AF3A459" w14:textId="77777777" w:rsidR="004B1BCB" w:rsidRDefault="004B1BCB" w:rsidP="009C1AC4">
      <w:pPr>
        <w:spacing w:line="480" w:lineRule="auto"/>
        <w:rPr>
          <w:rFonts w:ascii="Arial" w:hAnsi="Arial"/>
          <w:szCs w:val="44"/>
        </w:rPr>
      </w:pPr>
    </w:p>
    <w:p w14:paraId="2FF4B244" w14:textId="4A9F8539" w:rsidR="004B1BCB" w:rsidRPr="00462C75" w:rsidRDefault="004B1BCB" w:rsidP="009C1AC4">
      <w:pPr>
        <w:spacing w:line="480" w:lineRule="auto"/>
        <w:rPr>
          <w:rFonts w:ascii="Arial" w:hAnsi="Arial"/>
          <w:szCs w:val="44"/>
        </w:rPr>
      </w:pPr>
      <w:r>
        <w:rPr>
          <w:rFonts w:ascii="Arial" w:hAnsi="Arial"/>
          <w:noProof/>
          <w:szCs w:val="44"/>
        </w:rPr>
        <w:drawing>
          <wp:inline distT="0" distB="0" distL="0" distR="0" wp14:anchorId="15D3EE0C" wp14:editId="03F434F0">
            <wp:extent cx="2260600" cy="9906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260600" cy="990600"/>
                    </a:xfrm>
                    <a:prstGeom prst="rect">
                      <a:avLst/>
                    </a:prstGeom>
                    <a:noFill/>
                    <a:ln>
                      <a:noFill/>
                    </a:ln>
                  </pic:spPr>
                </pic:pic>
              </a:graphicData>
            </a:graphic>
          </wp:inline>
        </w:drawing>
      </w:r>
    </w:p>
    <w:p w14:paraId="59679C90"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1-(4-benzylphenyl)-3-(3,5-bis(trifluoromethyl)phenyl)urea</w:t>
      </w:r>
      <w:r w:rsidRPr="00462C75">
        <w:rPr>
          <w:rFonts w:ascii="Arial" w:hAnsi="Arial"/>
          <w:b/>
        </w:rPr>
        <w:t xml:space="preserve"> (SRS14-32, Table 2, entry 12)</w:t>
      </w:r>
    </w:p>
    <w:p w14:paraId="76EE338D" w14:textId="77777777" w:rsidR="004B1BCB" w:rsidRDefault="004B1BCB" w:rsidP="009C1AC4">
      <w:pPr>
        <w:spacing w:line="480" w:lineRule="auto"/>
        <w:rPr>
          <w:rFonts w:ascii="Arial" w:hAnsi="Arial"/>
        </w:rPr>
      </w:pPr>
      <w:r w:rsidRPr="00462C75">
        <w:rPr>
          <w:rFonts w:ascii="Arial" w:hAnsi="Arial"/>
        </w:rPr>
        <w:t xml:space="preserve">Following the above general </w:t>
      </w:r>
      <w:r w:rsidRPr="00462C75">
        <w:rPr>
          <w:rFonts w:ascii="Arial" w:hAnsi="Arial"/>
          <w:b/>
        </w:rPr>
        <w:t>procedure A</w:t>
      </w:r>
      <w:r w:rsidRPr="00462C75">
        <w:rPr>
          <w:rFonts w:ascii="Arial" w:hAnsi="Arial"/>
        </w:rPr>
        <w:t xml:space="preserve"> with </w:t>
      </w:r>
      <w:r w:rsidRPr="00462C75">
        <w:rPr>
          <w:rFonts w:ascii="Arial" w:hAnsi="Arial"/>
          <w:bCs/>
        </w:rPr>
        <w:t xml:space="preserve">the </w:t>
      </w:r>
      <w:r w:rsidRPr="00462C75">
        <w:rPr>
          <w:rFonts w:ascii="Arial" w:hAnsi="Arial"/>
          <w:color w:val="000000"/>
        </w:rPr>
        <w:t>4-benzylaniline</w:t>
      </w:r>
      <w:r w:rsidRPr="00462C75">
        <w:rPr>
          <w:rFonts w:ascii="Arial" w:hAnsi="Arial"/>
        </w:rPr>
        <w:t xml:space="preserve"> (30 mg, 0.163 mmol), </w:t>
      </w:r>
      <w:r w:rsidRPr="00462C75">
        <w:rPr>
          <w:rFonts w:ascii="Arial" w:hAnsi="Arial"/>
          <w:bCs/>
        </w:rPr>
        <w:t xml:space="preserve">and </w:t>
      </w:r>
      <w:r w:rsidRPr="00462C75">
        <w:rPr>
          <w:rFonts w:ascii="Arial" w:hAnsi="Arial"/>
          <w:color w:val="000000"/>
        </w:rPr>
        <w:t>1-isocyanato-3,5-bis(trifluoromethyl)benzene</w:t>
      </w:r>
      <w:r w:rsidRPr="00462C75">
        <w:rPr>
          <w:rFonts w:ascii="Arial" w:hAnsi="Arial"/>
          <w:bCs/>
        </w:rPr>
        <w:t xml:space="preserve"> (63.0 mg</w:t>
      </w:r>
      <w:r w:rsidRPr="00462C75">
        <w:rPr>
          <w:rFonts w:ascii="Arial" w:hAnsi="Arial"/>
        </w:rPr>
        <w:t>, 0.245 mmol</w:t>
      </w:r>
      <w:r w:rsidRPr="00462C75">
        <w:rPr>
          <w:rFonts w:ascii="Arial" w:hAnsi="Arial"/>
          <w:bCs/>
        </w:rPr>
        <w:t>),</w:t>
      </w:r>
      <w:r w:rsidRPr="00462C75">
        <w:rPr>
          <w:rFonts w:ascii="Arial" w:hAnsi="Arial"/>
        </w:rPr>
        <w:t xml:space="preserve"> the crude reaction mixture was purified by column chromatography (dichloromethane: methanol = 100:1) to provide the desired </w:t>
      </w:r>
      <w:r w:rsidRPr="00462C75">
        <w:rPr>
          <w:rFonts w:ascii="Arial" w:hAnsi="Arial"/>
          <w:lang w:val="en-GB"/>
        </w:rPr>
        <w:t xml:space="preserve">sorafenib analog </w:t>
      </w:r>
      <w:r w:rsidRPr="00462C75">
        <w:rPr>
          <w:rFonts w:ascii="Arial" w:hAnsi="Arial"/>
          <w:b/>
          <w:bCs/>
          <w:lang w:val="en-GB"/>
        </w:rPr>
        <w:t>(</w:t>
      </w:r>
      <w:r w:rsidRPr="00462C75">
        <w:rPr>
          <w:rFonts w:ascii="Arial" w:hAnsi="Arial"/>
          <w:b/>
        </w:rPr>
        <w:t>SRS14-32</w:t>
      </w:r>
      <w:r w:rsidRPr="00462C75">
        <w:rPr>
          <w:rFonts w:ascii="Arial" w:hAnsi="Arial"/>
          <w:b/>
          <w:bCs/>
        </w:rPr>
        <w:t>)</w:t>
      </w:r>
      <w:r w:rsidRPr="00462C75">
        <w:rPr>
          <w:rFonts w:ascii="Arial" w:hAnsi="Arial"/>
        </w:rPr>
        <w:t xml:space="preserve"> (64.0 mg, 0.146 mmol, 89%). </w:t>
      </w:r>
      <w:r w:rsidRPr="00462C75">
        <w:rPr>
          <w:rFonts w:ascii="Arial" w:hAnsi="Arial"/>
          <w:vertAlign w:val="superscript"/>
        </w:rPr>
        <w:t>1</w:t>
      </w:r>
      <w:r w:rsidRPr="00462C75">
        <w:rPr>
          <w:rFonts w:ascii="Arial" w:hAnsi="Arial"/>
        </w:rPr>
        <w:t xml:space="preserve">H NMR (400 MHz, DMSO) δ 9.35 (s, 1H), 8.91 (s, 1H), 8.12 (s, 2H), 7.62 (s, 1H), 7.43 – 7.11 (m, 9H), 3.89 (s, 2H); MS (APCI+, </w:t>
      </w:r>
      <w:r w:rsidRPr="00462C75">
        <w:rPr>
          <w:rFonts w:ascii="Arial" w:hAnsi="Arial"/>
          <w:i/>
          <w:iCs/>
        </w:rPr>
        <w:t>M+1</w:t>
      </w:r>
      <w:r w:rsidRPr="00462C75">
        <w:rPr>
          <w:rFonts w:ascii="Arial" w:hAnsi="Arial"/>
        </w:rPr>
        <w:t>) 438.19.</w:t>
      </w:r>
    </w:p>
    <w:p w14:paraId="2B3C9000" w14:textId="77777777" w:rsidR="004B1BCB" w:rsidRDefault="004B1BCB" w:rsidP="009C1AC4">
      <w:pPr>
        <w:spacing w:line="480" w:lineRule="auto"/>
        <w:rPr>
          <w:rFonts w:ascii="Arial" w:hAnsi="Arial"/>
        </w:rPr>
      </w:pPr>
    </w:p>
    <w:p w14:paraId="4D6D1981" w14:textId="2D456DAF" w:rsidR="004B1BCB" w:rsidRPr="00462C75" w:rsidRDefault="004B1BCB" w:rsidP="009C1AC4">
      <w:pPr>
        <w:spacing w:line="480" w:lineRule="auto"/>
        <w:rPr>
          <w:rFonts w:ascii="Arial" w:hAnsi="Arial"/>
        </w:rPr>
      </w:pPr>
      <w:r>
        <w:rPr>
          <w:rFonts w:ascii="Arial" w:hAnsi="Arial"/>
          <w:noProof/>
        </w:rPr>
        <w:drawing>
          <wp:inline distT="0" distB="0" distL="0" distR="0" wp14:anchorId="7E6009EA" wp14:editId="28F07F03">
            <wp:extent cx="2260600" cy="8128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260600" cy="812800"/>
                    </a:xfrm>
                    <a:prstGeom prst="rect">
                      <a:avLst/>
                    </a:prstGeom>
                    <a:noFill/>
                    <a:ln>
                      <a:noFill/>
                    </a:ln>
                  </pic:spPr>
                </pic:pic>
              </a:graphicData>
            </a:graphic>
          </wp:inline>
        </w:drawing>
      </w:r>
    </w:p>
    <w:p w14:paraId="6D784AF8"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1-(4-benzylphenyl)-3-(3,5-bis(trifluoromethyl)phenyl)thiourea</w:t>
      </w:r>
      <w:r w:rsidRPr="00462C75">
        <w:rPr>
          <w:rFonts w:ascii="Arial" w:hAnsi="Arial"/>
          <w:b/>
        </w:rPr>
        <w:t xml:space="preserve"> (SRS14-33, Table 2, entry 13)</w:t>
      </w:r>
    </w:p>
    <w:p w14:paraId="3AE0F585" w14:textId="77777777" w:rsidR="004B1BCB" w:rsidRDefault="004B1BCB" w:rsidP="009C1AC4">
      <w:pPr>
        <w:spacing w:line="480" w:lineRule="auto"/>
        <w:rPr>
          <w:rFonts w:ascii="Arial" w:hAnsi="Arial"/>
        </w:rPr>
      </w:pPr>
      <w:r w:rsidRPr="00462C75">
        <w:rPr>
          <w:rFonts w:ascii="Arial" w:hAnsi="Arial"/>
        </w:rPr>
        <w:t>Following the above general procedure A with the 4-benzylaniline (30 mg, 0.163 mmol), and 1-chloro-4-isothiocyanato-2-(trifluoromethyl)benzene (58.0 mg, 0.245 mmol), the crude reaction mixture was purified by column chromatography (dichloromethane: methanol = 100:1) to provide the desired sorafenib analog (</w:t>
      </w:r>
      <w:r w:rsidRPr="00462C75">
        <w:rPr>
          <w:rFonts w:ascii="Arial" w:hAnsi="Arial"/>
          <w:b/>
        </w:rPr>
        <w:t>SRS14-33</w:t>
      </w:r>
      <w:r w:rsidRPr="00462C75">
        <w:rPr>
          <w:rFonts w:ascii="Arial" w:hAnsi="Arial"/>
        </w:rPr>
        <w:t>) (60.0 mg, 0.142 mmol, 87%). 1H NMR (400 MHz, DMSO) δ 10.06 (s, 1H), 10.01 (s, 1H), 8.09 (d, J = 2.5 Hz, 1H), 7.80 (dd, J = 8.7, 2.4 Hz, 1H), 7.65 (d, J = 8.7 Hz, 1H), 7.41 – 7.15 (m, 9H); MS (APCI+, M+1) 420.29.</w:t>
      </w:r>
    </w:p>
    <w:p w14:paraId="6337B8AB" w14:textId="77777777" w:rsidR="004B1BCB" w:rsidRDefault="004B1BCB" w:rsidP="009C1AC4">
      <w:pPr>
        <w:spacing w:line="480" w:lineRule="auto"/>
        <w:rPr>
          <w:rFonts w:ascii="Arial" w:hAnsi="Arial"/>
        </w:rPr>
      </w:pPr>
    </w:p>
    <w:p w14:paraId="6BB471A7" w14:textId="376C8EBC" w:rsidR="004B1BCB" w:rsidRPr="00462C75" w:rsidRDefault="004B1BCB" w:rsidP="009C1AC4">
      <w:pPr>
        <w:spacing w:line="480" w:lineRule="auto"/>
        <w:rPr>
          <w:rFonts w:ascii="Arial" w:hAnsi="Arial"/>
        </w:rPr>
      </w:pPr>
      <w:r>
        <w:rPr>
          <w:rFonts w:ascii="Arial" w:hAnsi="Arial"/>
          <w:noProof/>
        </w:rPr>
        <w:drawing>
          <wp:inline distT="0" distB="0" distL="0" distR="0" wp14:anchorId="456941C1" wp14:editId="1B12B313">
            <wp:extent cx="2260600" cy="804545"/>
            <wp:effectExtent l="0" t="0" r="0" b="825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260600" cy="804545"/>
                    </a:xfrm>
                    <a:prstGeom prst="rect">
                      <a:avLst/>
                    </a:prstGeom>
                    <a:noFill/>
                    <a:ln>
                      <a:noFill/>
                    </a:ln>
                  </pic:spPr>
                </pic:pic>
              </a:graphicData>
            </a:graphic>
          </wp:inline>
        </w:drawing>
      </w:r>
    </w:p>
    <w:p w14:paraId="04790557"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1-(4-benzylphenyl)-3-(4-chloro-3-(trifluoromethyl)phenyl)urea</w:t>
      </w:r>
      <w:r w:rsidRPr="00462C75">
        <w:rPr>
          <w:rFonts w:ascii="Arial" w:hAnsi="Arial"/>
          <w:b/>
        </w:rPr>
        <w:t xml:space="preserve"> (SRS14-34, Table 2, entry 14)</w:t>
      </w:r>
    </w:p>
    <w:p w14:paraId="31CE7CD9" w14:textId="77777777" w:rsidR="004B1BCB" w:rsidRPr="00462C75" w:rsidRDefault="004B1BCB" w:rsidP="009C1AC4">
      <w:pPr>
        <w:spacing w:line="480" w:lineRule="auto"/>
        <w:rPr>
          <w:rFonts w:ascii="Arial" w:hAnsi="Arial"/>
        </w:rPr>
      </w:pPr>
      <w:r w:rsidRPr="00462C75">
        <w:rPr>
          <w:rFonts w:ascii="Arial" w:hAnsi="Arial"/>
        </w:rPr>
        <w:t xml:space="preserve">Following the above general </w:t>
      </w:r>
      <w:r w:rsidRPr="00462C75">
        <w:rPr>
          <w:rFonts w:ascii="Arial" w:hAnsi="Arial"/>
          <w:b/>
        </w:rPr>
        <w:t>procedure A</w:t>
      </w:r>
      <w:r w:rsidRPr="00462C75">
        <w:rPr>
          <w:rFonts w:ascii="Arial" w:hAnsi="Arial"/>
        </w:rPr>
        <w:t xml:space="preserve"> with </w:t>
      </w:r>
      <w:r w:rsidRPr="00462C75">
        <w:rPr>
          <w:rFonts w:ascii="Arial" w:hAnsi="Arial"/>
          <w:bCs/>
        </w:rPr>
        <w:t xml:space="preserve">the </w:t>
      </w:r>
      <w:r w:rsidRPr="00462C75">
        <w:rPr>
          <w:rFonts w:ascii="Arial" w:hAnsi="Arial"/>
          <w:color w:val="000000"/>
        </w:rPr>
        <w:t>4-benzylaniline</w:t>
      </w:r>
      <w:r w:rsidRPr="00462C75">
        <w:rPr>
          <w:rFonts w:ascii="Arial" w:hAnsi="Arial"/>
        </w:rPr>
        <w:t xml:space="preserve"> (30 mg, 0.163 mmol), </w:t>
      </w:r>
      <w:r w:rsidRPr="00462C75">
        <w:rPr>
          <w:rFonts w:ascii="Arial" w:hAnsi="Arial"/>
          <w:bCs/>
        </w:rPr>
        <w:t xml:space="preserve">and </w:t>
      </w:r>
      <w:r w:rsidRPr="00462C75">
        <w:rPr>
          <w:rFonts w:ascii="Arial" w:hAnsi="Arial"/>
          <w:color w:val="000000"/>
        </w:rPr>
        <w:t>1-chloro-4-isocyanato-2-(trifluoromethyl)benzene</w:t>
      </w:r>
      <w:r w:rsidRPr="00462C75">
        <w:rPr>
          <w:rFonts w:ascii="Arial" w:hAnsi="Arial"/>
          <w:bCs/>
        </w:rPr>
        <w:t xml:space="preserve"> (58.0 mg</w:t>
      </w:r>
      <w:r w:rsidRPr="00462C75">
        <w:rPr>
          <w:rFonts w:ascii="Arial" w:hAnsi="Arial"/>
        </w:rPr>
        <w:t>, 0.245 mmol</w:t>
      </w:r>
      <w:r w:rsidRPr="00462C75">
        <w:rPr>
          <w:rFonts w:ascii="Arial" w:hAnsi="Arial"/>
          <w:bCs/>
        </w:rPr>
        <w:t>),</w:t>
      </w:r>
      <w:r w:rsidRPr="00462C75">
        <w:rPr>
          <w:rFonts w:ascii="Arial" w:hAnsi="Arial"/>
        </w:rPr>
        <w:t xml:space="preserve"> the crude reaction mixture was purified by column chromatography (dichloromethane: methanol = 100:1) to provide the desired </w:t>
      </w:r>
      <w:r w:rsidRPr="00462C75">
        <w:rPr>
          <w:rFonts w:ascii="Arial" w:hAnsi="Arial"/>
          <w:lang w:val="en-GB"/>
        </w:rPr>
        <w:t xml:space="preserve">sorafenib analog </w:t>
      </w:r>
      <w:r w:rsidRPr="00462C75">
        <w:rPr>
          <w:rFonts w:ascii="Arial" w:hAnsi="Arial"/>
          <w:b/>
          <w:bCs/>
          <w:lang w:val="en-GB"/>
        </w:rPr>
        <w:t>(</w:t>
      </w:r>
      <w:r w:rsidRPr="00462C75">
        <w:rPr>
          <w:rFonts w:ascii="Arial" w:hAnsi="Arial"/>
          <w:b/>
        </w:rPr>
        <w:t>SRS14-34</w:t>
      </w:r>
      <w:r w:rsidRPr="00462C75">
        <w:rPr>
          <w:rFonts w:ascii="Arial" w:hAnsi="Arial"/>
          <w:b/>
          <w:bCs/>
        </w:rPr>
        <w:t>)</w:t>
      </w:r>
      <w:r w:rsidRPr="00462C75">
        <w:rPr>
          <w:rFonts w:ascii="Arial" w:hAnsi="Arial"/>
        </w:rPr>
        <w:t xml:space="preserve"> (60.0 mg, 0.150 mmol, 92%). </w:t>
      </w:r>
      <w:r w:rsidRPr="00462C75">
        <w:rPr>
          <w:rFonts w:ascii="Arial" w:hAnsi="Arial"/>
          <w:vertAlign w:val="superscript"/>
        </w:rPr>
        <w:t>1</w:t>
      </w:r>
      <w:r w:rsidRPr="00462C75">
        <w:rPr>
          <w:rFonts w:ascii="Arial" w:hAnsi="Arial"/>
        </w:rPr>
        <w:t xml:space="preserve">H NMR (400 MHz, DMSO) δ 9.11 (s, 1H), 8.76 (s, 1H), 8.11 (s, 1H), 7.61 (dd, </w:t>
      </w:r>
      <w:r w:rsidRPr="00462C75">
        <w:rPr>
          <w:rFonts w:ascii="Arial" w:hAnsi="Arial"/>
          <w:i/>
          <w:iCs/>
        </w:rPr>
        <w:t>J</w:t>
      </w:r>
      <w:r w:rsidRPr="00462C75">
        <w:rPr>
          <w:rFonts w:ascii="Arial" w:hAnsi="Arial"/>
        </w:rPr>
        <w:t xml:space="preserve"> = 22.7, 8.8 Hz, 2H), 7.39 (d, </w:t>
      </w:r>
      <w:r w:rsidRPr="00462C75">
        <w:rPr>
          <w:rFonts w:ascii="Arial" w:hAnsi="Arial"/>
          <w:i/>
          <w:iCs/>
        </w:rPr>
        <w:t>J</w:t>
      </w:r>
      <w:r w:rsidRPr="00462C75">
        <w:rPr>
          <w:rFonts w:ascii="Arial" w:hAnsi="Arial"/>
        </w:rPr>
        <w:t xml:space="preserve"> = 8.1 Hz, 2H), 7.22 (ddd, </w:t>
      </w:r>
      <w:r w:rsidRPr="00462C75">
        <w:rPr>
          <w:rFonts w:ascii="Arial" w:hAnsi="Arial"/>
          <w:i/>
          <w:iCs/>
        </w:rPr>
        <w:t>J</w:t>
      </w:r>
      <w:r w:rsidRPr="00462C75">
        <w:rPr>
          <w:rFonts w:ascii="Arial" w:hAnsi="Arial"/>
        </w:rPr>
        <w:t xml:space="preserve"> = 33.1, 17.7, 7.7 Hz, 7H), 3.88 (s, 2H); MS (APCI+, </w:t>
      </w:r>
      <w:r w:rsidRPr="00462C75">
        <w:rPr>
          <w:rFonts w:ascii="Arial" w:hAnsi="Arial"/>
          <w:i/>
          <w:iCs/>
        </w:rPr>
        <w:t>M+1</w:t>
      </w:r>
      <w:r w:rsidRPr="00462C75">
        <w:rPr>
          <w:rFonts w:ascii="Arial" w:hAnsi="Arial"/>
        </w:rPr>
        <w:t>) 405.19.</w:t>
      </w:r>
    </w:p>
    <w:p w14:paraId="59986B0B" w14:textId="77777777" w:rsidR="004B1BCB" w:rsidRPr="00462C75" w:rsidRDefault="004B1BCB" w:rsidP="009C1AC4">
      <w:pPr>
        <w:spacing w:line="480" w:lineRule="auto"/>
        <w:rPr>
          <w:rFonts w:ascii="Arial" w:hAnsi="Arial"/>
          <w:szCs w:val="44"/>
        </w:rPr>
      </w:pPr>
    </w:p>
    <w:p w14:paraId="474F7982" w14:textId="77777777" w:rsidR="004B1BCB" w:rsidRPr="00462C75" w:rsidRDefault="004B1BCB" w:rsidP="009C1AC4">
      <w:pPr>
        <w:spacing w:line="480" w:lineRule="auto"/>
        <w:rPr>
          <w:rFonts w:ascii="Arial" w:hAnsi="Arial"/>
          <w:szCs w:val="44"/>
        </w:rPr>
      </w:pPr>
    </w:p>
    <w:p w14:paraId="4EF55B60" w14:textId="77777777" w:rsidR="004B1BCB" w:rsidRPr="00462C75" w:rsidRDefault="004B1BCB" w:rsidP="009C1AC4">
      <w:pPr>
        <w:spacing w:line="480" w:lineRule="auto"/>
        <w:rPr>
          <w:rFonts w:ascii="Arial" w:hAnsi="Arial"/>
          <w:szCs w:val="44"/>
        </w:rPr>
      </w:pPr>
    </w:p>
    <w:p w14:paraId="35BF41F9" w14:textId="7D8E0F87" w:rsidR="004B1BCB" w:rsidRPr="00462C75" w:rsidRDefault="004B1BCB" w:rsidP="009C1AC4">
      <w:pPr>
        <w:spacing w:line="480" w:lineRule="auto"/>
        <w:rPr>
          <w:rFonts w:ascii="Arial" w:hAnsi="Arial"/>
          <w:szCs w:val="44"/>
        </w:rPr>
      </w:pPr>
      <w:r>
        <w:rPr>
          <w:rFonts w:ascii="Arial" w:hAnsi="Arial"/>
          <w:noProof/>
          <w:szCs w:val="44"/>
        </w:rPr>
        <w:drawing>
          <wp:inline distT="0" distB="0" distL="0" distR="0" wp14:anchorId="720C6ABE" wp14:editId="1760F46F">
            <wp:extent cx="5706745" cy="8229600"/>
            <wp:effectExtent l="0" t="0" r="825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06745" cy="8229600"/>
                    </a:xfrm>
                    <a:prstGeom prst="rect">
                      <a:avLst/>
                    </a:prstGeom>
                    <a:noFill/>
                    <a:ln>
                      <a:noFill/>
                    </a:ln>
                  </pic:spPr>
                </pic:pic>
              </a:graphicData>
            </a:graphic>
          </wp:inline>
        </w:drawing>
      </w:r>
    </w:p>
    <w:p w14:paraId="0552CDF8" w14:textId="77777777" w:rsidR="004B1BCB" w:rsidRDefault="004B1BCB" w:rsidP="009C1AC4">
      <w:pPr>
        <w:spacing w:line="480" w:lineRule="auto"/>
        <w:rPr>
          <w:rFonts w:ascii="Arial" w:hAnsi="Arial"/>
          <w:b/>
          <w:bCs/>
        </w:rPr>
      </w:pPr>
    </w:p>
    <w:p w14:paraId="54B454C5" w14:textId="3019EA28" w:rsidR="004B1BCB" w:rsidRDefault="004B1BCB" w:rsidP="009C1AC4">
      <w:pPr>
        <w:spacing w:line="480" w:lineRule="auto"/>
        <w:rPr>
          <w:rFonts w:ascii="Arial" w:hAnsi="Arial"/>
          <w:b/>
          <w:bCs/>
        </w:rPr>
      </w:pPr>
      <w:r>
        <w:rPr>
          <w:rFonts w:ascii="Arial" w:hAnsi="Arial"/>
          <w:b/>
          <w:bCs/>
          <w:noProof/>
        </w:rPr>
        <w:drawing>
          <wp:inline distT="0" distB="0" distL="0" distR="0" wp14:anchorId="6167EEDC" wp14:editId="0583E5F7">
            <wp:extent cx="2141855" cy="104140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141855" cy="1041400"/>
                    </a:xfrm>
                    <a:prstGeom prst="rect">
                      <a:avLst/>
                    </a:prstGeom>
                    <a:noFill/>
                    <a:ln>
                      <a:noFill/>
                    </a:ln>
                  </pic:spPr>
                </pic:pic>
              </a:graphicData>
            </a:graphic>
          </wp:inline>
        </w:drawing>
      </w:r>
    </w:p>
    <w:p w14:paraId="2524F3D1"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1-(3,5-bis(trifluoromethyl)phenyl)-3-(4-morpholinophenyl)urea</w:t>
      </w:r>
      <w:r w:rsidRPr="00462C75">
        <w:rPr>
          <w:rFonts w:ascii="Arial" w:hAnsi="Arial"/>
          <w:b/>
        </w:rPr>
        <w:t xml:space="preserve"> (SRS14-04, Table 3, entry 1)</w:t>
      </w:r>
    </w:p>
    <w:p w14:paraId="15AA6222" w14:textId="77777777" w:rsidR="004B1BCB" w:rsidRDefault="004B1BCB" w:rsidP="009C1AC4">
      <w:pPr>
        <w:spacing w:line="480" w:lineRule="auto"/>
        <w:rPr>
          <w:rFonts w:ascii="Arial" w:hAnsi="Arial"/>
        </w:rPr>
      </w:pPr>
      <w:r w:rsidRPr="00462C75">
        <w:rPr>
          <w:rFonts w:ascii="Arial" w:hAnsi="Arial" w:cs="Arial"/>
        </w:rPr>
        <w:t xml:space="preserve">Following the above general </w:t>
      </w:r>
      <w:r w:rsidRPr="00462C75">
        <w:rPr>
          <w:rFonts w:ascii="Arial" w:hAnsi="Arial" w:cs="Arial"/>
          <w:b/>
        </w:rPr>
        <w:t>procedure A</w:t>
      </w:r>
      <w:r w:rsidRPr="00462C75">
        <w:rPr>
          <w:rFonts w:ascii="Arial" w:hAnsi="Arial" w:cs="Arial"/>
        </w:rPr>
        <w:t xml:space="preserve"> with </w:t>
      </w:r>
      <w:r w:rsidRPr="00462C75">
        <w:rPr>
          <w:rFonts w:ascii="Arial" w:hAnsi="Arial" w:cs="Arial"/>
          <w:bCs/>
        </w:rPr>
        <w:t xml:space="preserve">the </w:t>
      </w:r>
      <w:r w:rsidRPr="00462C75">
        <w:rPr>
          <w:rFonts w:ascii="Arial" w:hAnsi="Arial"/>
          <w:color w:val="000000"/>
        </w:rPr>
        <w:t>4-morpholinoaniline</w:t>
      </w:r>
      <w:r w:rsidRPr="00462C75">
        <w:rPr>
          <w:rFonts w:ascii="Arial" w:hAnsi="Arial" w:cs="Arial"/>
        </w:rPr>
        <w:t xml:space="preserve"> (50 mg, 0.280 mmol), </w:t>
      </w:r>
      <w:r w:rsidRPr="00462C75">
        <w:rPr>
          <w:rFonts w:ascii="Arial" w:hAnsi="Arial" w:cs="Arial"/>
          <w:bCs/>
        </w:rPr>
        <w:t xml:space="preserve">and </w:t>
      </w:r>
      <w:r w:rsidRPr="00462C75">
        <w:rPr>
          <w:rFonts w:ascii="Arial" w:hAnsi="Arial"/>
          <w:color w:val="000000"/>
        </w:rPr>
        <w:t>1-isocyanato-3,5-bis(trifluoromethyl)benzene</w:t>
      </w:r>
      <w:r w:rsidRPr="00462C75">
        <w:rPr>
          <w:rFonts w:ascii="Arial" w:hAnsi="Arial" w:cs="Arial"/>
          <w:bCs/>
        </w:rPr>
        <w:t xml:space="preserve"> (107.4 mg</w:t>
      </w:r>
      <w:r w:rsidRPr="00462C75">
        <w:rPr>
          <w:rFonts w:ascii="Arial" w:hAnsi="Arial" w:cs="Arial"/>
        </w:rPr>
        <w:t>, 0.421 mmol</w:t>
      </w:r>
      <w:r w:rsidRPr="00462C75">
        <w:rPr>
          <w:rFonts w:ascii="Arial" w:hAnsi="Arial" w:cs="Arial"/>
          <w:bCs/>
        </w:rPr>
        <w:t>),</w:t>
      </w:r>
      <w:r w:rsidRPr="00462C75">
        <w:rPr>
          <w:rFonts w:ascii="Arial" w:hAnsi="Arial" w:cs="Arial"/>
        </w:rPr>
        <w:t xml:space="preserve"> the crude reaction mixture was purified by column chromatography (dichloromethane: methanol = 100:1) to provide the desired </w:t>
      </w:r>
      <w:r w:rsidRPr="00462C75">
        <w:rPr>
          <w:rFonts w:ascii="Arial" w:hAnsi="Arial" w:cs="Arial"/>
          <w:lang w:val="en-GB"/>
        </w:rPr>
        <w:t xml:space="preserve">sorafenib analog </w:t>
      </w:r>
      <w:r w:rsidRPr="00462C75">
        <w:rPr>
          <w:rFonts w:ascii="Arial" w:hAnsi="Arial" w:cs="Arial"/>
          <w:b/>
          <w:bCs/>
          <w:lang w:val="en-GB"/>
        </w:rPr>
        <w:t>(</w:t>
      </w:r>
      <w:r w:rsidRPr="00462C75">
        <w:rPr>
          <w:rFonts w:ascii="Arial" w:hAnsi="Arial"/>
          <w:b/>
        </w:rPr>
        <w:t>SRS14-04</w:t>
      </w:r>
      <w:r w:rsidRPr="00462C75">
        <w:rPr>
          <w:rFonts w:ascii="Arial" w:hAnsi="Arial" w:cs="Arial"/>
          <w:b/>
          <w:bCs/>
        </w:rPr>
        <w:t>)</w:t>
      </w:r>
      <w:r w:rsidRPr="00462C75">
        <w:rPr>
          <w:rFonts w:ascii="Arial" w:hAnsi="Arial" w:cs="Arial"/>
        </w:rPr>
        <w:t xml:space="preserve"> (103.0 mg, 0.237 mmol, 85%). </w:t>
      </w:r>
      <w:r w:rsidRPr="00462C75">
        <w:rPr>
          <w:rFonts w:ascii="Arial" w:hAnsi="Arial"/>
          <w:vertAlign w:val="superscript"/>
        </w:rPr>
        <w:t>1</w:t>
      </w:r>
      <w:r w:rsidRPr="00462C75">
        <w:rPr>
          <w:rFonts w:ascii="Arial" w:hAnsi="Arial"/>
        </w:rPr>
        <w:t xml:space="preserve">H NMR (400 MHz, DMSO) δ 9.29 (s, 1H), 8.70 (s, 1H), 8.13 (s, 2H), 7.58 (s, 1H), 7.35 (d, </w:t>
      </w:r>
      <w:r w:rsidRPr="00462C75">
        <w:rPr>
          <w:rFonts w:ascii="Arial" w:hAnsi="Arial"/>
          <w:i/>
          <w:iCs/>
        </w:rPr>
        <w:t>J</w:t>
      </w:r>
      <w:r w:rsidRPr="00462C75">
        <w:rPr>
          <w:rFonts w:ascii="Arial" w:hAnsi="Arial"/>
        </w:rPr>
        <w:t xml:space="preserve"> = 9.0 Hz, 2H), 6.90 (d, </w:t>
      </w:r>
      <w:r w:rsidRPr="00462C75">
        <w:rPr>
          <w:rFonts w:ascii="Arial" w:hAnsi="Arial"/>
          <w:i/>
          <w:iCs/>
        </w:rPr>
        <w:t>J</w:t>
      </w:r>
      <w:r w:rsidRPr="00462C75">
        <w:rPr>
          <w:rFonts w:ascii="Arial" w:hAnsi="Arial"/>
        </w:rPr>
        <w:t xml:space="preserve"> = 9.0 Hz, 2H), 3.38 (s, 4H), 3.03 (d, </w:t>
      </w:r>
      <w:r w:rsidRPr="00462C75">
        <w:rPr>
          <w:rFonts w:ascii="Arial" w:hAnsi="Arial"/>
          <w:i/>
          <w:iCs/>
        </w:rPr>
        <w:t>J</w:t>
      </w:r>
      <w:r w:rsidRPr="00462C75">
        <w:rPr>
          <w:rFonts w:ascii="Arial" w:hAnsi="Arial"/>
        </w:rPr>
        <w:t xml:space="preserve"> = 4.6 Hz, 4H); MS (APCI+, </w:t>
      </w:r>
      <w:r w:rsidRPr="00462C75">
        <w:rPr>
          <w:rFonts w:ascii="Arial" w:hAnsi="Arial"/>
          <w:i/>
          <w:iCs/>
        </w:rPr>
        <w:t>M+1</w:t>
      </w:r>
      <w:r w:rsidRPr="00462C75">
        <w:rPr>
          <w:rFonts w:ascii="Arial" w:hAnsi="Arial"/>
        </w:rPr>
        <w:t>) 433.28.</w:t>
      </w:r>
    </w:p>
    <w:p w14:paraId="44837796" w14:textId="77777777" w:rsidR="004B1BCB" w:rsidRDefault="004B1BCB" w:rsidP="009C1AC4">
      <w:pPr>
        <w:spacing w:line="480" w:lineRule="auto"/>
        <w:rPr>
          <w:rFonts w:ascii="Arial" w:hAnsi="Arial"/>
        </w:rPr>
      </w:pPr>
    </w:p>
    <w:p w14:paraId="028F890B" w14:textId="0ADE8706" w:rsidR="004B1BCB" w:rsidRPr="00462C75" w:rsidRDefault="004B1BCB" w:rsidP="009C1AC4">
      <w:pPr>
        <w:spacing w:line="480" w:lineRule="auto"/>
        <w:rPr>
          <w:rFonts w:ascii="Arial" w:hAnsi="Arial" w:cs="Arial"/>
        </w:rPr>
      </w:pPr>
      <w:r>
        <w:rPr>
          <w:rFonts w:ascii="Arial" w:hAnsi="Arial" w:cs="Arial"/>
          <w:noProof/>
        </w:rPr>
        <w:drawing>
          <wp:inline distT="0" distB="0" distL="0" distR="0" wp14:anchorId="6B43673A" wp14:editId="61CCDA45">
            <wp:extent cx="2082800" cy="10414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082800" cy="1041400"/>
                    </a:xfrm>
                    <a:prstGeom prst="rect">
                      <a:avLst/>
                    </a:prstGeom>
                    <a:noFill/>
                    <a:ln>
                      <a:noFill/>
                    </a:ln>
                  </pic:spPr>
                </pic:pic>
              </a:graphicData>
            </a:graphic>
          </wp:inline>
        </w:drawing>
      </w:r>
    </w:p>
    <w:p w14:paraId="57890C6A"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1-(4-chloro-3-(trifluoromethyl)phenyl)-3-(4-morpholinophenyl)urea</w:t>
      </w:r>
      <w:r w:rsidRPr="00462C75">
        <w:rPr>
          <w:rFonts w:ascii="Arial" w:hAnsi="Arial"/>
          <w:b/>
        </w:rPr>
        <w:t xml:space="preserve"> (SRS14-05, Table 3, entry 2)</w:t>
      </w:r>
    </w:p>
    <w:p w14:paraId="3FAE18CD" w14:textId="77777777" w:rsidR="004B1BCB" w:rsidRDefault="004B1BCB" w:rsidP="009C1AC4">
      <w:pPr>
        <w:spacing w:line="480" w:lineRule="auto"/>
        <w:rPr>
          <w:rFonts w:ascii="Arial" w:hAnsi="Arial"/>
        </w:rPr>
      </w:pPr>
      <w:r w:rsidRPr="00462C75">
        <w:rPr>
          <w:rFonts w:ascii="Arial" w:hAnsi="Arial" w:cs="Arial"/>
        </w:rPr>
        <w:t xml:space="preserve">Following the above general </w:t>
      </w:r>
      <w:r w:rsidRPr="00462C75">
        <w:rPr>
          <w:rFonts w:ascii="Arial" w:hAnsi="Arial" w:cs="Arial"/>
          <w:b/>
        </w:rPr>
        <w:t>procedure A</w:t>
      </w:r>
      <w:r w:rsidRPr="00462C75">
        <w:rPr>
          <w:rFonts w:ascii="Arial" w:hAnsi="Arial" w:cs="Arial"/>
        </w:rPr>
        <w:t xml:space="preserve"> with </w:t>
      </w:r>
      <w:r w:rsidRPr="00462C75">
        <w:rPr>
          <w:rFonts w:ascii="Arial" w:hAnsi="Arial" w:cs="Arial"/>
          <w:bCs/>
        </w:rPr>
        <w:t xml:space="preserve">the </w:t>
      </w:r>
      <w:r w:rsidRPr="00462C75">
        <w:rPr>
          <w:rFonts w:ascii="Arial" w:hAnsi="Arial"/>
          <w:color w:val="000000"/>
        </w:rPr>
        <w:t>4-morpholinoaniline</w:t>
      </w:r>
      <w:r w:rsidRPr="00462C75">
        <w:rPr>
          <w:rFonts w:ascii="Arial" w:hAnsi="Arial" w:cs="Arial"/>
        </w:rPr>
        <w:t xml:space="preserve"> (50 mg, 0.280 mmol), </w:t>
      </w:r>
      <w:r w:rsidRPr="00462C75">
        <w:rPr>
          <w:rFonts w:ascii="Arial" w:hAnsi="Arial" w:cs="Arial"/>
          <w:bCs/>
        </w:rPr>
        <w:t xml:space="preserve">and </w:t>
      </w:r>
      <w:r w:rsidRPr="00462C75">
        <w:rPr>
          <w:rFonts w:ascii="Arial" w:hAnsi="Arial"/>
          <w:color w:val="000000"/>
        </w:rPr>
        <w:t>1-chloro-4-isocyanato-2-(trifluoromethyl)benzene</w:t>
      </w:r>
      <w:r w:rsidRPr="00462C75">
        <w:rPr>
          <w:rFonts w:ascii="Arial" w:hAnsi="Arial" w:cs="Arial"/>
          <w:bCs/>
        </w:rPr>
        <w:t xml:space="preserve"> (93.0 mg</w:t>
      </w:r>
      <w:r w:rsidRPr="00462C75">
        <w:rPr>
          <w:rFonts w:ascii="Arial" w:hAnsi="Arial" w:cs="Arial"/>
        </w:rPr>
        <w:t>, 0.421 mmol</w:t>
      </w:r>
      <w:r w:rsidRPr="00462C75">
        <w:rPr>
          <w:rFonts w:ascii="Arial" w:hAnsi="Arial" w:cs="Arial"/>
          <w:bCs/>
        </w:rPr>
        <w:t>),</w:t>
      </w:r>
      <w:r w:rsidRPr="00462C75">
        <w:rPr>
          <w:rFonts w:ascii="Arial" w:hAnsi="Arial" w:cs="Arial"/>
        </w:rPr>
        <w:t xml:space="preserve"> the crude reaction mixture was purified by column chromatography (dichloromethane: methanol = 100:1) to provide the desired </w:t>
      </w:r>
      <w:r w:rsidRPr="00462C75">
        <w:rPr>
          <w:rFonts w:ascii="Arial" w:hAnsi="Arial" w:cs="Arial"/>
          <w:lang w:val="en-GB"/>
        </w:rPr>
        <w:t xml:space="preserve">sorafenib analog </w:t>
      </w:r>
      <w:r w:rsidRPr="00462C75">
        <w:rPr>
          <w:rFonts w:ascii="Arial" w:hAnsi="Arial" w:cs="Arial"/>
          <w:b/>
          <w:bCs/>
          <w:lang w:val="en-GB"/>
        </w:rPr>
        <w:t>(</w:t>
      </w:r>
      <w:r w:rsidRPr="00462C75">
        <w:rPr>
          <w:rFonts w:ascii="Arial" w:hAnsi="Arial"/>
          <w:b/>
        </w:rPr>
        <w:t>SRS14-05</w:t>
      </w:r>
      <w:r w:rsidRPr="00462C75">
        <w:rPr>
          <w:rFonts w:ascii="Arial" w:hAnsi="Arial" w:cs="Arial"/>
          <w:b/>
          <w:bCs/>
        </w:rPr>
        <w:t>)</w:t>
      </w:r>
      <w:r w:rsidRPr="00462C75">
        <w:rPr>
          <w:rFonts w:ascii="Arial" w:hAnsi="Arial" w:cs="Arial"/>
        </w:rPr>
        <w:t xml:space="preserve"> (94.0 mg, 0.235 mmol, 84%). </w:t>
      </w:r>
      <w:r w:rsidRPr="00462C75">
        <w:rPr>
          <w:rFonts w:ascii="Arial" w:hAnsi="Arial"/>
          <w:vertAlign w:val="superscript"/>
        </w:rPr>
        <w:t>1</w:t>
      </w:r>
      <w:r w:rsidRPr="00462C75">
        <w:rPr>
          <w:rFonts w:ascii="Arial" w:hAnsi="Arial"/>
        </w:rPr>
        <w:t xml:space="preserve">H NMR (400 MHz, DMSO) δ 9.05 (s, 1H), 8.57 (s, 1H), 8.11 (s, 1H), 7.60 (dd, </w:t>
      </w:r>
      <w:r w:rsidRPr="00462C75">
        <w:rPr>
          <w:rFonts w:ascii="Arial" w:hAnsi="Arial"/>
          <w:i/>
          <w:iCs/>
        </w:rPr>
        <w:t>J</w:t>
      </w:r>
      <w:r w:rsidRPr="00462C75">
        <w:rPr>
          <w:rFonts w:ascii="Arial" w:hAnsi="Arial"/>
        </w:rPr>
        <w:t xml:space="preserve"> = 22.2, 8.8 Hz, 2H), 7.33 (d, </w:t>
      </w:r>
      <w:r w:rsidRPr="00462C75">
        <w:rPr>
          <w:rFonts w:ascii="Arial" w:hAnsi="Arial"/>
          <w:i/>
          <w:iCs/>
        </w:rPr>
        <w:t>J</w:t>
      </w:r>
      <w:r w:rsidRPr="00462C75">
        <w:rPr>
          <w:rFonts w:ascii="Arial" w:hAnsi="Arial"/>
        </w:rPr>
        <w:t xml:space="preserve"> = 8.9 Hz, 2H), 6.89 (d, </w:t>
      </w:r>
      <w:r w:rsidRPr="00462C75">
        <w:rPr>
          <w:rFonts w:ascii="Arial" w:hAnsi="Arial"/>
          <w:i/>
          <w:iCs/>
        </w:rPr>
        <w:t>J</w:t>
      </w:r>
      <w:r w:rsidRPr="00462C75">
        <w:rPr>
          <w:rFonts w:ascii="Arial" w:hAnsi="Arial"/>
        </w:rPr>
        <w:t xml:space="preserve"> = 8.9 Hz, 2H), 3.38 (s, 4H), 3.10 – 2.98 (m, 4H);</w:t>
      </w:r>
      <w:r w:rsidRPr="00462C75">
        <w:rPr>
          <w:rFonts w:ascii="Arial" w:hAnsi="Arial"/>
          <w:color w:val="FF6600"/>
        </w:rPr>
        <w:t xml:space="preserve"> </w:t>
      </w:r>
      <w:r w:rsidRPr="00462C75">
        <w:rPr>
          <w:rFonts w:ascii="Arial" w:hAnsi="Arial"/>
        </w:rPr>
        <w:t xml:space="preserve">MS (APCI+, </w:t>
      </w:r>
      <w:r w:rsidRPr="00462C75">
        <w:rPr>
          <w:rFonts w:ascii="Arial" w:hAnsi="Arial"/>
          <w:i/>
          <w:iCs/>
        </w:rPr>
        <w:t>M+1</w:t>
      </w:r>
      <w:r w:rsidRPr="00462C75">
        <w:rPr>
          <w:rFonts w:ascii="Arial" w:hAnsi="Arial"/>
        </w:rPr>
        <w:t>) 399.19.</w:t>
      </w:r>
    </w:p>
    <w:p w14:paraId="14FA363C" w14:textId="77777777" w:rsidR="004B1BCB" w:rsidRDefault="004B1BCB" w:rsidP="009C1AC4">
      <w:pPr>
        <w:spacing w:line="480" w:lineRule="auto"/>
        <w:rPr>
          <w:rFonts w:ascii="Arial" w:hAnsi="Arial"/>
        </w:rPr>
      </w:pPr>
    </w:p>
    <w:p w14:paraId="5DFF5364" w14:textId="13C3BB38" w:rsidR="004B1BCB" w:rsidRPr="00462C75" w:rsidRDefault="004B1BCB" w:rsidP="009C1AC4">
      <w:pPr>
        <w:spacing w:line="480" w:lineRule="auto"/>
        <w:rPr>
          <w:rFonts w:ascii="Arial" w:hAnsi="Arial" w:cs="Arial"/>
        </w:rPr>
      </w:pPr>
      <w:r>
        <w:rPr>
          <w:rFonts w:ascii="Arial" w:hAnsi="Arial" w:cs="Arial"/>
          <w:noProof/>
        </w:rPr>
        <w:drawing>
          <wp:inline distT="0" distB="0" distL="0" distR="0" wp14:anchorId="13DC1F33" wp14:editId="19F98082">
            <wp:extent cx="2294255" cy="99060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294255" cy="990600"/>
                    </a:xfrm>
                    <a:prstGeom prst="rect">
                      <a:avLst/>
                    </a:prstGeom>
                    <a:noFill/>
                    <a:ln>
                      <a:noFill/>
                    </a:ln>
                  </pic:spPr>
                </pic:pic>
              </a:graphicData>
            </a:graphic>
          </wp:inline>
        </w:drawing>
      </w:r>
    </w:p>
    <w:p w14:paraId="272F1AFE"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1-(3,5-bis(trifluoromethyl)phenyl)-3-(4-(pyridin-4-ylmethyl)phenyl)</w:t>
      </w:r>
      <w:r>
        <w:rPr>
          <w:rFonts w:ascii="Arial" w:hAnsi="Arial"/>
          <w:b/>
          <w:color w:val="000000"/>
        </w:rPr>
        <w:t>-</w:t>
      </w:r>
      <w:r w:rsidRPr="00462C75">
        <w:rPr>
          <w:rFonts w:ascii="Arial" w:hAnsi="Arial"/>
          <w:b/>
          <w:color w:val="000000"/>
        </w:rPr>
        <w:t>urea</w:t>
      </w:r>
      <w:r w:rsidRPr="00462C75">
        <w:rPr>
          <w:rFonts w:ascii="Arial" w:hAnsi="Arial"/>
          <w:b/>
        </w:rPr>
        <w:t xml:space="preserve"> (SRS14-10, Table 3, entry 3)</w:t>
      </w:r>
    </w:p>
    <w:p w14:paraId="552B38D2" w14:textId="77777777" w:rsidR="004B1BCB" w:rsidRPr="00462C75" w:rsidRDefault="004B1BCB" w:rsidP="009C1AC4">
      <w:pPr>
        <w:spacing w:line="480" w:lineRule="auto"/>
        <w:rPr>
          <w:rFonts w:ascii="Arial" w:hAnsi="Arial" w:cs="Arial"/>
        </w:rPr>
      </w:pPr>
      <w:r w:rsidRPr="00462C75">
        <w:rPr>
          <w:rFonts w:ascii="Arial" w:hAnsi="Arial" w:cs="Arial"/>
        </w:rPr>
        <w:t xml:space="preserve">Following the above general </w:t>
      </w:r>
      <w:r w:rsidRPr="00462C75">
        <w:rPr>
          <w:rFonts w:ascii="Arial" w:hAnsi="Arial" w:cs="Arial"/>
          <w:b/>
        </w:rPr>
        <w:t>procedure A</w:t>
      </w:r>
      <w:r w:rsidRPr="00462C75">
        <w:rPr>
          <w:rFonts w:ascii="Arial" w:hAnsi="Arial" w:cs="Arial"/>
        </w:rPr>
        <w:t xml:space="preserve"> with </w:t>
      </w:r>
      <w:r w:rsidRPr="00462C75">
        <w:rPr>
          <w:rFonts w:ascii="Arial" w:hAnsi="Arial" w:cs="Arial"/>
          <w:bCs/>
        </w:rPr>
        <w:t xml:space="preserve">the </w:t>
      </w:r>
      <w:r w:rsidRPr="00462C75">
        <w:rPr>
          <w:rFonts w:ascii="Arial" w:hAnsi="Arial"/>
          <w:color w:val="000000"/>
        </w:rPr>
        <w:t>4-(pyridin-4-ylmethyl)aniline</w:t>
      </w:r>
      <w:r w:rsidRPr="00462C75">
        <w:rPr>
          <w:rFonts w:ascii="Arial" w:hAnsi="Arial" w:cs="Arial"/>
        </w:rPr>
        <w:t xml:space="preserve"> (30 mg, 0.163 mmol), </w:t>
      </w:r>
      <w:r w:rsidRPr="00462C75">
        <w:rPr>
          <w:rFonts w:ascii="Arial" w:hAnsi="Arial" w:cs="Arial"/>
          <w:bCs/>
        </w:rPr>
        <w:t xml:space="preserve">and </w:t>
      </w:r>
      <w:r w:rsidRPr="00462C75">
        <w:rPr>
          <w:rFonts w:ascii="Arial" w:hAnsi="Arial"/>
          <w:color w:val="000000"/>
        </w:rPr>
        <w:t>1-isocyanato-3,5-bis(trifluoromethyl)benzene</w:t>
      </w:r>
      <w:r w:rsidRPr="00462C75">
        <w:rPr>
          <w:rFonts w:ascii="Arial" w:hAnsi="Arial" w:cs="Arial"/>
          <w:bCs/>
        </w:rPr>
        <w:t xml:space="preserve"> (62.0 mg</w:t>
      </w:r>
      <w:r w:rsidRPr="00462C75">
        <w:rPr>
          <w:rFonts w:ascii="Arial" w:hAnsi="Arial" w:cs="Arial"/>
        </w:rPr>
        <w:t>, 0.244 mmol</w:t>
      </w:r>
      <w:r w:rsidRPr="00462C75">
        <w:rPr>
          <w:rFonts w:ascii="Arial" w:hAnsi="Arial" w:cs="Arial"/>
          <w:bCs/>
        </w:rPr>
        <w:t>),</w:t>
      </w:r>
      <w:r w:rsidRPr="00462C75">
        <w:rPr>
          <w:rFonts w:ascii="Arial" w:hAnsi="Arial" w:cs="Arial"/>
        </w:rPr>
        <w:t xml:space="preserve"> the crude reaction mixture was purified by column chromatography (dichloromethane: methanol = 40:1) to provide the desired </w:t>
      </w:r>
      <w:r w:rsidRPr="00462C75">
        <w:rPr>
          <w:rFonts w:ascii="Arial" w:hAnsi="Arial" w:cs="Arial"/>
          <w:lang w:val="en-GB"/>
        </w:rPr>
        <w:t xml:space="preserve">sorafenib analog </w:t>
      </w:r>
      <w:r w:rsidRPr="00462C75">
        <w:rPr>
          <w:rFonts w:ascii="Arial" w:hAnsi="Arial" w:cs="Arial"/>
          <w:b/>
          <w:bCs/>
          <w:lang w:val="en-GB"/>
        </w:rPr>
        <w:t>(</w:t>
      </w:r>
      <w:r w:rsidRPr="00462C75">
        <w:rPr>
          <w:rFonts w:ascii="Arial" w:hAnsi="Arial"/>
          <w:b/>
        </w:rPr>
        <w:t>SRS14-10</w:t>
      </w:r>
      <w:r w:rsidRPr="00462C75">
        <w:rPr>
          <w:rFonts w:ascii="Arial" w:hAnsi="Arial" w:cs="Arial"/>
          <w:b/>
          <w:bCs/>
        </w:rPr>
        <w:t>)</w:t>
      </w:r>
      <w:r w:rsidRPr="00462C75">
        <w:rPr>
          <w:rFonts w:ascii="Arial" w:hAnsi="Arial" w:cs="Arial"/>
        </w:rPr>
        <w:t xml:space="preserve"> (65.0 mg, 0.148 mmol, 90%). </w:t>
      </w:r>
      <w:r w:rsidRPr="00462C75">
        <w:rPr>
          <w:rFonts w:ascii="Arial" w:hAnsi="Arial"/>
          <w:vertAlign w:val="superscript"/>
        </w:rPr>
        <w:t>1</w:t>
      </w:r>
      <w:r w:rsidRPr="00462C75">
        <w:rPr>
          <w:rFonts w:ascii="Arial" w:hAnsi="Arial"/>
        </w:rPr>
        <w:t xml:space="preserve">H NMR (400 MHz, DMSO) δ 9.37 (s, 1H), 8.94 (s, 1H), 8.46 (d, </w:t>
      </w:r>
      <w:r w:rsidRPr="00462C75">
        <w:rPr>
          <w:rFonts w:ascii="Arial" w:hAnsi="Arial"/>
          <w:i/>
          <w:iCs/>
        </w:rPr>
        <w:t>J</w:t>
      </w:r>
      <w:r w:rsidRPr="00462C75">
        <w:rPr>
          <w:rFonts w:ascii="Arial" w:hAnsi="Arial"/>
        </w:rPr>
        <w:t xml:space="preserve"> = 5.1 Hz, 2H), 8.13 (s, 2H), 7.60 (s, 1H), 7.44 (d, </w:t>
      </w:r>
      <w:r w:rsidRPr="00462C75">
        <w:rPr>
          <w:rFonts w:ascii="Arial" w:hAnsi="Arial"/>
          <w:i/>
          <w:iCs/>
        </w:rPr>
        <w:t>J</w:t>
      </w:r>
      <w:r w:rsidRPr="00462C75">
        <w:rPr>
          <w:rFonts w:ascii="Arial" w:hAnsi="Arial"/>
        </w:rPr>
        <w:t xml:space="preserve"> = 8.2 Hz, 2H), 7.21 (dd, </w:t>
      </w:r>
      <w:r w:rsidRPr="00462C75">
        <w:rPr>
          <w:rFonts w:ascii="Arial" w:hAnsi="Arial"/>
          <w:i/>
          <w:iCs/>
        </w:rPr>
        <w:t>J</w:t>
      </w:r>
      <w:r w:rsidRPr="00462C75">
        <w:rPr>
          <w:rFonts w:ascii="Arial" w:hAnsi="Arial"/>
        </w:rPr>
        <w:t xml:space="preserve"> = 16.0, 6.7 Hz, 4H), 3.91 (s, 2H); MS (APCI+, </w:t>
      </w:r>
      <w:r w:rsidRPr="00462C75">
        <w:rPr>
          <w:rFonts w:ascii="Arial" w:hAnsi="Arial"/>
          <w:i/>
          <w:iCs/>
        </w:rPr>
        <w:t>M+1</w:t>
      </w:r>
      <w:r w:rsidRPr="00462C75">
        <w:rPr>
          <w:rFonts w:ascii="Arial" w:hAnsi="Arial"/>
        </w:rPr>
        <w:t>) 439.19.</w:t>
      </w:r>
    </w:p>
    <w:p w14:paraId="762FB31E" w14:textId="77777777" w:rsidR="004B1BCB" w:rsidRDefault="004B1BCB" w:rsidP="009C1AC4">
      <w:pPr>
        <w:spacing w:line="480" w:lineRule="auto"/>
        <w:rPr>
          <w:rFonts w:ascii="Arial" w:hAnsi="Arial"/>
          <w:b/>
          <w:bCs/>
        </w:rPr>
      </w:pPr>
    </w:p>
    <w:p w14:paraId="1EF77625" w14:textId="217CFE40" w:rsidR="004B1BCB" w:rsidRDefault="004B1BCB" w:rsidP="009C1AC4">
      <w:pPr>
        <w:spacing w:line="480" w:lineRule="auto"/>
        <w:rPr>
          <w:rFonts w:ascii="Arial" w:hAnsi="Arial"/>
          <w:b/>
          <w:bCs/>
        </w:rPr>
      </w:pPr>
      <w:r>
        <w:rPr>
          <w:rFonts w:ascii="Arial" w:hAnsi="Arial"/>
          <w:b/>
          <w:bCs/>
          <w:noProof/>
        </w:rPr>
        <w:drawing>
          <wp:inline distT="0" distB="0" distL="0" distR="0" wp14:anchorId="7EA59634" wp14:editId="09D3E821">
            <wp:extent cx="2235200" cy="99060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235200" cy="990600"/>
                    </a:xfrm>
                    <a:prstGeom prst="rect">
                      <a:avLst/>
                    </a:prstGeom>
                    <a:noFill/>
                    <a:ln>
                      <a:noFill/>
                    </a:ln>
                  </pic:spPr>
                </pic:pic>
              </a:graphicData>
            </a:graphic>
          </wp:inline>
        </w:drawing>
      </w:r>
    </w:p>
    <w:p w14:paraId="167C20D1"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1-(4-chloro-3-(trifluoromethyl)phenyl)-3-(4-(pyridin-4-ylmethyl)</w:t>
      </w:r>
      <w:r>
        <w:rPr>
          <w:rFonts w:ascii="Arial" w:hAnsi="Arial"/>
          <w:b/>
          <w:color w:val="000000"/>
        </w:rPr>
        <w:t>-</w:t>
      </w:r>
      <w:r w:rsidRPr="00462C75">
        <w:rPr>
          <w:rFonts w:ascii="Arial" w:hAnsi="Arial"/>
          <w:b/>
          <w:color w:val="000000"/>
        </w:rPr>
        <w:t>phenyl)urea</w:t>
      </w:r>
      <w:r w:rsidRPr="00462C75">
        <w:rPr>
          <w:rFonts w:ascii="Arial" w:hAnsi="Arial"/>
          <w:b/>
        </w:rPr>
        <w:t xml:space="preserve"> (SRS14-11, Table 3, entry 4)</w:t>
      </w:r>
    </w:p>
    <w:p w14:paraId="3303AE52" w14:textId="77777777" w:rsidR="004B1BCB" w:rsidRPr="00462C75" w:rsidRDefault="004B1BCB" w:rsidP="009C1AC4">
      <w:pPr>
        <w:spacing w:line="480" w:lineRule="auto"/>
        <w:rPr>
          <w:rFonts w:ascii="Arial" w:hAnsi="Arial" w:cs="Arial"/>
        </w:rPr>
      </w:pPr>
      <w:r w:rsidRPr="00462C75">
        <w:rPr>
          <w:rFonts w:ascii="Arial" w:hAnsi="Arial" w:cs="Arial"/>
        </w:rPr>
        <w:t xml:space="preserve">Following the above general </w:t>
      </w:r>
      <w:r w:rsidRPr="00462C75">
        <w:rPr>
          <w:rFonts w:ascii="Arial" w:hAnsi="Arial" w:cs="Arial"/>
          <w:b/>
        </w:rPr>
        <w:t>procedure A</w:t>
      </w:r>
      <w:r w:rsidRPr="00462C75">
        <w:rPr>
          <w:rFonts w:ascii="Arial" w:hAnsi="Arial" w:cs="Arial"/>
        </w:rPr>
        <w:t xml:space="preserve"> with </w:t>
      </w:r>
      <w:r w:rsidRPr="00462C75">
        <w:rPr>
          <w:rFonts w:ascii="Arial" w:hAnsi="Arial" w:cs="Arial"/>
          <w:bCs/>
        </w:rPr>
        <w:t xml:space="preserve">the </w:t>
      </w:r>
      <w:r w:rsidRPr="00462C75">
        <w:rPr>
          <w:rFonts w:ascii="Arial" w:hAnsi="Arial"/>
          <w:color w:val="000000"/>
        </w:rPr>
        <w:t>4-(pyridin-4-ylmethyl)aniline</w:t>
      </w:r>
      <w:r w:rsidRPr="00462C75">
        <w:rPr>
          <w:rFonts w:ascii="Arial" w:hAnsi="Arial" w:cs="Arial"/>
        </w:rPr>
        <w:t xml:space="preserve"> (30 mg, 0.163 mmol), </w:t>
      </w:r>
      <w:r w:rsidRPr="00462C75">
        <w:rPr>
          <w:rFonts w:ascii="Arial" w:hAnsi="Arial" w:cs="Arial"/>
          <w:bCs/>
        </w:rPr>
        <w:t xml:space="preserve">and </w:t>
      </w:r>
      <w:r w:rsidRPr="00462C75">
        <w:rPr>
          <w:rFonts w:ascii="Arial" w:hAnsi="Arial"/>
          <w:color w:val="000000"/>
        </w:rPr>
        <w:t>1-chloro-4-isocyanato-2-(trifluoromethyl)benzene</w:t>
      </w:r>
      <w:r w:rsidRPr="00462C75">
        <w:rPr>
          <w:rFonts w:ascii="Arial" w:hAnsi="Arial" w:cs="Arial"/>
          <w:bCs/>
        </w:rPr>
        <w:t xml:space="preserve"> (54.0 mg</w:t>
      </w:r>
      <w:r w:rsidRPr="00462C75">
        <w:rPr>
          <w:rFonts w:ascii="Arial" w:hAnsi="Arial" w:cs="Arial"/>
        </w:rPr>
        <w:t>, 0.244 mmol</w:t>
      </w:r>
      <w:r w:rsidRPr="00462C75">
        <w:rPr>
          <w:rFonts w:ascii="Arial" w:hAnsi="Arial" w:cs="Arial"/>
          <w:bCs/>
        </w:rPr>
        <w:t>),</w:t>
      </w:r>
      <w:r w:rsidRPr="00462C75">
        <w:rPr>
          <w:rFonts w:ascii="Arial" w:hAnsi="Arial" w:cs="Arial"/>
        </w:rPr>
        <w:t xml:space="preserve"> the crude reaction mixture was purified by column chromatography (dichloromethane: methanol = 40:1) to provide the desired </w:t>
      </w:r>
      <w:r w:rsidRPr="00462C75">
        <w:rPr>
          <w:rFonts w:ascii="Arial" w:hAnsi="Arial" w:cs="Arial"/>
          <w:lang w:val="en-GB"/>
        </w:rPr>
        <w:t xml:space="preserve">sorafenib analog </w:t>
      </w:r>
      <w:r w:rsidRPr="00462C75">
        <w:rPr>
          <w:rFonts w:ascii="Arial" w:hAnsi="Arial" w:cs="Arial"/>
          <w:b/>
          <w:bCs/>
          <w:lang w:val="en-GB"/>
        </w:rPr>
        <w:t>(</w:t>
      </w:r>
      <w:r w:rsidRPr="00462C75">
        <w:rPr>
          <w:rFonts w:ascii="Arial" w:hAnsi="Arial"/>
          <w:b/>
        </w:rPr>
        <w:t>SRS14-11</w:t>
      </w:r>
      <w:r w:rsidRPr="00462C75">
        <w:rPr>
          <w:rFonts w:ascii="Arial" w:hAnsi="Arial" w:cs="Arial"/>
          <w:b/>
          <w:bCs/>
        </w:rPr>
        <w:t>)</w:t>
      </w:r>
      <w:r w:rsidRPr="00462C75">
        <w:rPr>
          <w:rFonts w:ascii="Arial" w:hAnsi="Arial" w:cs="Arial"/>
        </w:rPr>
        <w:t xml:space="preserve"> (61.0 mg, 0.150 mmol, 92%). </w:t>
      </w:r>
      <w:r w:rsidRPr="00462C75">
        <w:rPr>
          <w:rFonts w:ascii="Arial" w:hAnsi="Arial"/>
          <w:vertAlign w:val="superscript"/>
        </w:rPr>
        <w:t>1</w:t>
      </w:r>
      <w:r w:rsidRPr="00462C75">
        <w:rPr>
          <w:rFonts w:ascii="Arial" w:hAnsi="Arial"/>
        </w:rPr>
        <w:t xml:space="preserve">H NMR (400 MHz, DMSO) δ 9.13 (s, 1H), 8.80 (s, 1H), 8.50 – 8.36 (m, 2H), 8.10 (s, 1H), 7.61 (s, 2H), 7.40 (d, </w:t>
      </w:r>
      <w:r w:rsidRPr="00462C75">
        <w:rPr>
          <w:rFonts w:ascii="Arial" w:hAnsi="Arial"/>
          <w:i/>
          <w:iCs/>
        </w:rPr>
        <w:t>J</w:t>
      </w:r>
      <w:r w:rsidRPr="00462C75">
        <w:rPr>
          <w:rFonts w:ascii="Arial" w:hAnsi="Arial"/>
        </w:rPr>
        <w:t xml:space="preserve"> = 8.5 Hz, 2H), 7.21 (dd, </w:t>
      </w:r>
      <w:r w:rsidRPr="00462C75">
        <w:rPr>
          <w:rFonts w:ascii="Arial" w:hAnsi="Arial"/>
          <w:i/>
          <w:iCs/>
        </w:rPr>
        <w:t>J</w:t>
      </w:r>
      <w:r w:rsidRPr="00462C75">
        <w:rPr>
          <w:rFonts w:ascii="Arial" w:hAnsi="Arial"/>
        </w:rPr>
        <w:t xml:space="preserve"> = 23.1, 7.1 Hz, 4H), 3.92 (s, 2H); MS (APCI+, </w:t>
      </w:r>
      <w:r w:rsidRPr="00462C75">
        <w:rPr>
          <w:rFonts w:ascii="Arial" w:hAnsi="Arial"/>
          <w:i/>
          <w:iCs/>
        </w:rPr>
        <w:t>M+1</w:t>
      </w:r>
      <w:r w:rsidRPr="00462C75">
        <w:rPr>
          <w:rFonts w:ascii="Arial" w:hAnsi="Arial"/>
        </w:rPr>
        <w:t>) 406 .01.</w:t>
      </w:r>
    </w:p>
    <w:p w14:paraId="2F4342B4" w14:textId="77777777" w:rsidR="004B1BCB" w:rsidRDefault="004B1BCB" w:rsidP="009C1AC4">
      <w:pPr>
        <w:spacing w:line="480" w:lineRule="auto"/>
        <w:rPr>
          <w:rFonts w:ascii="Arial" w:hAnsi="Arial"/>
          <w:b/>
          <w:bCs/>
        </w:rPr>
      </w:pPr>
    </w:p>
    <w:p w14:paraId="4262AEBC" w14:textId="238E0139" w:rsidR="004B1BCB" w:rsidRDefault="004B1BCB" w:rsidP="009C1AC4">
      <w:pPr>
        <w:spacing w:line="480" w:lineRule="auto"/>
        <w:rPr>
          <w:rFonts w:ascii="Arial" w:hAnsi="Arial"/>
          <w:b/>
          <w:bCs/>
        </w:rPr>
      </w:pPr>
      <w:r>
        <w:rPr>
          <w:rFonts w:ascii="Arial" w:hAnsi="Arial"/>
          <w:b/>
          <w:bCs/>
          <w:noProof/>
        </w:rPr>
        <w:drawing>
          <wp:inline distT="0" distB="0" distL="0" distR="0" wp14:anchorId="31804F50" wp14:editId="62C10FF4">
            <wp:extent cx="2141855" cy="10414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141855" cy="1041400"/>
                    </a:xfrm>
                    <a:prstGeom prst="rect">
                      <a:avLst/>
                    </a:prstGeom>
                    <a:noFill/>
                    <a:ln>
                      <a:noFill/>
                    </a:ln>
                  </pic:spPr>
                </pic:pic>
              </a:graphicData>
            </a:graphic>
          </wp:inline>
        </w:drawing>
      </w:r>
    </w:p>
    <w:p w14:paraId="5ED636BD"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1-(3,5-bis(trifluoromethyl)phenyl)-3-(6-morpholinopyridin-3-yl)urea</w:t>
      </w:r>
      <w:r w:rsidRPr="00462C75">
        <w:rPr>
          <w:rFonts w:ascii="Arial" w:hAnsi="Arial"/>
          <w:b/>
        </w:rPr>
        <w:t xml:space="preserve"> (SRS14-12, Table 3, entry 5)</w:t>
      </w:r>
    </w:p>
    <w:p w14:paraId="5AFEE5B2" w14:textId="77777777" w:rsidR="004B1BCB" w:rsidRPr="00462C75" w:rsidRDefault="004B1BCB" w:rsidP="009C1AC4">
      <w:pPr>
        <w:spacing w:line="480" w:lineRule="auto"/>
        <w:rPr>
          <w:rFonts w:ascii="Arial" w:hAnsi="Arial" w:cs="Arial"/>
        </w:rPr>
      </w:pPr>
      <w:r w:rsidRPr="00462C75">
        <w:rPr>
          <w:rFonts w:ascii="Arial" w:hAnsi="Arial" w:cs="Arial"/>
        </w:rPr>
        <w:t xml:space="preserve">Following the above general </w:t>
      </w:r>
      <w:r w:rsidRPr="00462C75">
        <w:rPr>
          <w:rFonts w:ascii="Arial" w:hAnsi="Arial" w:cs="Arial"/>
          <w:b/>
        </w:rPr>
        <w:t>procedure A</w:t>
      </w:r>
      <w:r w:rsidRPr="00462C75">
        <w:rPr>
          <w:rFonts w:ascii="Arial" w:hAnsi="Arial" w:cs="Arial"/>
        </w:rPr>
        <w:t xml:space="preserve"> with </w:t>
      </w:r>
      <w:r w:rsidRPr="00462C75">
        <w:rPr>
          <w:rFonts w:ascii="Arial" w:hAnsi="Arial" w:cs="Arial"/>
          <w:bCs/>
        </w:rPr>
        <w:t xml:space="preserve">the </w:t>
      </w:r>
      <w:r w:rsidRPr="00462C75">
        <w:rPr>
          <w:rFonts w:ascii="Arial" w:hAnsi="Arial"/>
          <w:color w:val="000000"/>
        </w:rPr>
        <w:t>6-morpholinopyridin-3-amine</w:t>
      </w:r>
      <w:r w:rsidRPr="00462C75">
        <w:rPr>
          <w:rFonts w:ascii="Arial" w:hAnsi="Arial" w:cs="Arial"/>
        </w:rPr>
        <w:t xml:space="preserve"> (25 mg, 0.139 mmol), </w:t>
      </w:r>
      <w:r w:rsidRPr="00462C75">
        <w:rPr>
          <w:rFonts w:ascii="Arial" w:hAnsi="Arial" w:cs="Arial"/>
          <w:bCs/>
        </w:rPr>
        <w:t xml:space="preserve">and </w:t>
      </w:r>
      <w:r w:rsidRPr="00462C75">
        <w:rPr>
          <w:rFonts w:ascii="Arial" w:hAnsi="Arial"/>
          <w:color w:val="000000"/>
        </w:rPr>
        <w:t>1-isocyanato-3,5-bis(trifluoromethyl)benzene</w:t>
      </w:r>
      <w:r w:rsidRPr="00462C75">
        <w:rPr>
          <w:rFonts w:ascii="Arial" w:hAnsi="Arial" w:cs="Arial"/>
          <w:bCs/>
        </w:rPr>
        <w:t xml:space="preserve"> (53.0 mg</w:t>
      </w:r>
      <w:r w:rsidRPr="00462C75">
        <w:rPr>
          <w:rFonts w:ascii="Arial" w:hAnsi="Arial" w:cs="Arial"/>
        </w:rPr>
        <w:t>, 0.209 mmol</w:t>
      </w:r>
      <w:r w:rsidRPr="00462C75">
        <w:rPr>
          <w:rFonts w:ascii="Arial" w:hAnsi="Arial" w:cs="Arial"/>
          <w:bCs/>
        </w:rPr>
        <w:t>),</w:t>
      </w:r>
      <w:r w:rsidRPr="00462C75">
        <w:rPr>
          <w:rFonts w:ascii="Arial" w:hAnsi="Arial" w:cs="Arial"/>
        </w:rPr>
        <w:t xml:space="preserve"> the crude reaction mixture was purified by column chromatography (dichloromethane: methanol = 20:1) to provide the desired </w:t>
      </w:r>
      <w:r w:rsidRPr="00462C75">
        <w:rPr>
          <w:rFonts w:ascii="Arial" w:hAnsi="Arial" w:cs="Arial"/>
          <w:lang w:val="en-GB"/>
        </w:rPr>
        <w:t xml:space="preserve">sorafenib analog </w:t>
      </w:r>
      <w:r w:rsidRPr="00462C75">
        <w:rPr>
          <w:rFonts w:ascii="Arial" w:hAnsi="Arial" w:cs="Arial"/>
          <w:b/>
          <w:bCs/>
          <w:lang w:val="en-GB"/>
        </w:rPr>
        <w:t>(</w:t>
      </w:r>
      <w:r w:rsidRPr="00462C75">
        <w:rPr>
          <w:rFonts w:ascii="Arial" w:hAnsi="Arial"/>
          <w:b/>
        </w:rPr>
        <w:t>SRS14-12</w:t>
      </w:r>
      <w:r w:rsidRPr="00462C75">
        <w:rPr>
          <w:rFonts w:ascii="Arial" w:hAnsi="Arial" w:cs="Arial"/>
          <w:b/>
          <w:bCs/>
        </w:rPr>
        <w:t>)</w:t>
      </w:r>
      <w:r w:rsidRPr="00462C75">
        <w:rPr>
          <w:rFonts w:ascii="Arial" w:hAnsi="Arial" w:cs="Arial"/>
        </w:rPr>
        <w:t xml:space="preserve"> (57.0 mg, 0.150 mmol, 95%). </w:t>
      </w:r>
      <w:r w:rsidRPr="00462C75">
        <w:rPr>
          <w:rFonts w:ascii="Arial" w:hAnsi="Arial"/>
          <w:vertAlign w:val="superscript"/>
        </w:rPr>
        <w:t>1</w:t>
      </w:r>
      <w:r w:rsidRPr="00462C75">
        <w:rPr>
          <w:rFonts w:ascii="Arial" w:hAnsi="Arial"/>
        </w:rPr>
        <w:t xml:space="preserve">H NMR (400 MHz, DMSO) δ 9.40 (s, 1H), 8.74 (s, 1H), 8.19 (d, </w:t>
      </w:r>
      <w:r w:rsidRPr="00462C75">
        <w:rPr>
          <w:rFonts w:ascii="Arial" w:hAnsi="Arial"/>
          <w:i/>
          <w:iCs/>
        </w:rPr>
        <w:t>J</w:t>
      </w:r>
      <w:r w:rsidRPr="00462C75">
        <w:rPr>
          <w:rFonts w:ascii="Arial" w:hAnsi="Arial"/>
        </w:rPr>
        <w:t xml:space="preserve"> = 2.5 Hz, 1H), 8.14 (s, 2H), 7.73 (dd, </w:t>
      </w:r>
      <w:r w:rsidRPr="00462C75">
        <w:rPr>
          <w:rFonts w:ascii="Arial" w:hAnsi="Arial"/>
          <w:i/>
          <w:iCs/>
        </w:rPr>
        <w:t>J</w:t>
      </w:r>
      <w:r w:rsidRPr="00462C75">
        <w:rPr>
          <w:rFonts w:ascii="Arial" w:hAnsi="Arial"/>
        </w:rPr>
        <w:t xml:space="preserve"> = 9.0, 2.7 Hz, 1H), 7.62 (s, 1H), 6.84 (d, </w:t>
      </w:r>
      <w:r w:rsidRPr="00462C75">
        <w:rPr>
          <w:rFonts w:ascii="Arial" w:hAnsi="Arial"/>
          <w:i/>
          <w:iCs/>
        </w:rPr>
        <w:t>J</w:t>
      </w:r>
      <w:r w:rsidRPr="00462C75">
        <w:rPr>
          <w:rFonts w:ascii="Arial" w:hAnsi="Arial"/>
        </w:rPr>
        <w:t xml:space="preserve"> = 9.0 Hz, 1H), 3.77 – 3.64 (m, 4H), 3.38 (d, </w:t>
      </w:r>
      <w:r w:rsidRPr="00462C75">
        <w:rPr>
          <w:rFonts w:ascii="Arial" w:hAnsi="Arial"/>
          <w:i/>
          <w:iCs/>
        </w:rPr>
        <w:t>J</w:t>
      </w:r>
      <w:r w:rsidRPr="00462C75">
        <w:rPr>
          <w:rFonts w:ascii="Arial" w:hAnsi="Arial"/>
        </w:rPr>
        <w:t xml:space="preserve"> = 5.0 Hz, 4H);</w:t>
      </w:r>
      <w:r w:rsidRPr="00462C75">
        <w:rPr>
          <w:rFonts w:ascii="Arial" w:hAnsi="Arial"/>
          <w:color w:val="FF6600"/>
        </w:rPr>
        <w:t xml:space="preserve"> </w:t>
      </w:r>
      <w:r w:rsidRPr="00462C75">
        <w:rPr>
          <w:rFonts w:ascii="Arial" w:hAnsi="Arial"/>
        </w:rPr>
        <w:t xml:space="preserve">MS (APCI+, </w:t>
      </w:r>
      <w:r w:rsidRPr="00462C75">
        <w:rPr>
          <w:rFonts w:ascii="Arial" w:hAnsi="Arial"/>
          <w:i/>
          <w:iCs/>
        </w:rPr>
        <w:t>M+1</w:t>
      </w:r>
      <w:r w:rsidRPr="00462C75">
        <w:rPr>
          <w:rFonts w:ascii="Arial" w:hAnsi="Arial"/>
        </w:rPr>
        <w:t>) 435.2.</w:t>
      </w:r>
    </w:p>
    <w:p w14:paraId="7FBED339" w14:textId="77777777" w:rsidR="004B1BCB" w:rsidRDefault="004B1BCB" w:rsidP="009C1AC4">
      <w:pPr>
        <w:spacing w:line="480" w:lineRule="auto"/>
        <w:rPr>
          <w:rFonts w:ascii="Arial" w:hAnsi="Arial"/>
          <w:b/>
          <w:bCs/>
        </w:rPr>
      </w:pPr>
    </w:p>
    <w:p w14:paraId="56BA31AF" w14:textId="72B4F68C" w:rsidR="004B1BCB" w:rsidRDefault="004B1BCB" w:rsidP="009C1AC4">
      <w:pPr>
        <w:spacing w:line="480" w:lineRule="auto"/>
        <w:rPr>
          <w:rFonts w:ascii="Arial" w:hAnsi="Arial"/>
          <w:b/>
          <w:bCs/>
        </w:rPr>
      </w:pPr>
      <w:r>
        <w:rPr>
          <w:rFonts w:ascii="Arial" w:hAnsi="Arial"/>
          <w:b/>
          <w:bCs/>
          <w:noProof/>
        </w:rPr>
        <w:drawing>
          <wp:inline distT="0" distB="0" distL="0" distR="0" wp14:anchorId="226F84CF" wp14:editId="480E969E">
            <wp:extent cx="2082800" cy="104140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082800" cy="1041400"/>
                    </a:xfrm>
                    <a:prstGeom prst="rect">
                      <a:avLst/>
                    </a:prstGeom>
                    <a:noFill/>
                    <a:ln>
                      <a:noFill/>
                    </a:ln>
                  </pic:spPr>
                </pic:pic>
              </a:graphicData>
            </a:graphic>
          </wp:inline>
        </w:drawing>
      </w:r>
    </w:p>
    <w:p w14:paraId="4010E9B4"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1-(4-chloro-3-(trifluoromethyl)phenyl)-3-(6-morpholinopyridin-3-yl)urea</w:t>
      </w:r>
      <w:r w:rsidRPr="00462C75">
        <w:rPr>
          <w:rFonts w:ascii="Arial" w:hAnsi="Arial"/>
          <w:b/>
        </w:rPr>
        <w:t xml:space="preserve"> (SRS14-13, Table 3, entry 6)</w:t>
      </w:r>
    </w:p>
    <w:p w14:paraId="63E28424" w14:textId="77777777" w:rsidR="004B1BCB" w:rsidRDefault="004B1BCB" w:rsidP="009C1AC4">
      <w:pPr>
        <w:spacing w:line="480" w:lineRule="auto"/>
        <w:rPr>
          <w:rFonts w:ascii="Arial" w:hAnsi="Arial"/>
        </w:rPr>
      </w:pPr>
      <w:r w:rsidRPr="00462C75">
        <w:rPr>
          <w:rFonts w:ascii="Arial" w:hAnsi="Arial" w:cs="Arial"/>
        </w:rPr>
        <w:t xml:space="preserve">Following the above general </w:t>
      </w:r>
      <w:r w:rsidRPr="00462C75">
        <w:rPr>
          <w:rFonts w:ascii="Arial" w:hAnsi="Arial" w:cs="Arial"/>
          <w:b/>
        </w:rPr>
        <w:t>procedure A</w:t>
      </w:r>
      <w:r w:rsidRPr="00462C75">
        <w:rPr>
          <w:rFonts w:ascii="Arial" w:hAnsi="Arial" w:cs="Arial"/>
        </w:rPr>
        <w:t xml:space="preserve"> with </w:t>
      </w:r>
      <w:r w:rsidRPr="00462C75">
        <w:rPr>
          <w:rFonts w:ascii="Arial" w:hAnsi="Arial" w:cs="Arial"/>
          <w:bCs/>
        </w:rPr>
        <w:t xml:space="preserve">the </w:t>
      </w:r>
      <w:r w:rsidRPr="00462C75">
        <w:rPr>
          <w:rFonts w:ascii="Arial" w:hAnsi="Arial"/>
          <w:color w:val="000000"/>
        </w:rPr>
        <w:t>6-morpholinopyridin-3-amine</w:t>
      </w:r>
      <w:r w:rsidRPr="00462C75">
        <w:rPr>
          <w:rFonts w:ascii="Arial" w:hAnsi="Arial" w:cs="Arial"/>
        </w:rPr>
        <w:t xml:space="preserve"> (25 mg, 0.139 mmol), </w:t>
      </w:r>
      <w:r w:rsidRPr="00462C75">
        <w:rPr>
          <w:rFonts w:ascii="Arial" w:hAnsi="Arial" w:cs="Arial"/>
          <w:bCs/>
        </w:rPr>
        <w:t xml:space="preserve">and </w:t>
      </w:r>
      <w:r w:rsidRPr="00462C75">
        <w:rPr>
          <w:rFonts w:ascii="Arial" w:hAnsi="Arial"/>
          <w:color w:val="000000"/>
        </w:rPr>
        <w:t>1-chloro-4-isocyanato-2-(trifluoromethyl)benzene</w:t>
      </w:r>
      <w:r w:rsidRPr="00462C75">
        <w:rPr>
          <w:rFonts w:ascii="Arial" w:hAnsi="Arial" w:cs="Arial"/>
          <w:bCs/>
        </w:rPr>
        <w:t xml:space="preserve"> (46.0 mg</w:t>
      </w:r>
      <w:r w:rsidRPr="00462C75">
        <w:rPr>
          <w:rFonts w:ascii="Arial" w:hAnsi="Arial" w:cs="Arial"/>
        </w:rPr>
        <w:t>, 0.209 mmol</w:t>
      </w:r>
      <w:r w:rsidRPr="00462C75">
        <w:rPr>
          <w:rFonts w:ascii="Arial" w:hAnsi="Arial" w:cs="Arial"/>
          <w:bCs/>
        </w:rPr>
        <w:t>),</w:t>
      </w:r>
      <w:r w:rsidRPr="00462C75">
        <w:rPr>
          <w:rFonts w:ascii="Arial" w:hAnsi="Arial" w:cs="Arial"/>
        </w:rPr>
        <w:t xml:space="preserve"> the crude reaction mixture was purified by column chromatography (dichloromethane: methanol = 20:1) to provide the desired </w:t>
      </w:r>
      <w:r w:rsidRPr="00462C75">
        <w:rPr>
          <w:rFonts w:ascii="Arial" w:hAnsi="Arial" w:cs="Arial"/>
          <w:lang w:val="en-GB"/>
        </w:rPr>
        <w:t xml:space="preserve">sorafenib analog </w:t>
      </w:r>
      <w:r w:rsidRPr="00462C75">
        <w:rPr>
          <w:rFonts w:ascii="Arial" w:hAnsi="Arial" w:cs="Arial"/>
          <w:b/>
          <w:bCs/>
          <w:lang w:val="en-GB"/>
        </w:rPr>
        <w:t>(</w:t>
      </w:r>
      <w:r w:rsidRPr="00462C75">
        <w:rPr>
          <w:rFonts w:ascii="Arial" w:hAnsi="Arial"/>
          <w:b/>
        </w:rPr>
        <w:t>SRS14-13</w:t>
      </w:r>
      <w:r w:rsidRPr="00462C75">
        <w:rPr>
          <w:rFonts w:ascii="Arial" w:hAnsi="Arial" w:cs="Arial"/>
          <w:b/>
          <w:bCs/>
        </w:rPr>
        <w:t>)</w:t>
      </w:r>
      <w:r w:rsidRPr="00462C75">
        <w:rPr>
          <w:rFonts w:ascii="Arial" w:hAnsi="Arial" w:cs="Arial"/>
        </w:rPr>
        <w:t xml:space="preserve"> (50.0 mg, 0.150 mmol, 90%). </w:t>
      </w:r>
      <w:r w:rsidRPr="00462C75">
        <w:rPr>
          <w:rFonts w:ascii="Arial" w:hAnsi="Arial"/>
          <w:vertAlign w:val="superscript"/>
        </w:rPr>
        <w:t>1</w:t>
      </w:r>
      <w:r w:rsidRPr="00462C75">
        <w:rPr>
          <w:rFonts w:ascii="Arial" w:hAnsi="Arial"/>
        </w:rPr>
        <w:t xml:space="preserve">H NMR (400 MHz, DMSO) δ 9.16 (s, 1H), 8.59 (s, 1H), 8.18 (d, </w:t>
      </w:r>
      <w:r w:rsidRPr="00462C75">
        <w:rPr>
          <w:rFonts w:ascii="Arial" w:hAnsi="Arial"/>
          <w:i/>
          <w:iCs/>
        </w:rPr>
        <w:t>J</w:t>
      </w:r>
      <w:r w:rsidRPr="00462C75">
        <w:rPr>
          <w:rFonts w:ascii="Arial" w:hAnsi="Arial"/>
        </w:rPr>
        <w:t xml:space="preserve"> = 2.6 Hz, 1H), 8.09 (d, </w:t>
      </w:r>
      <w:r w:rsidRPr="00462C75">
        <w:rPr>
          <w:rFonts w:ascii="Arial" w:hAnsi="Arial"/>
          <w:i/>
          <w:iCs/>
        </w:rPr>
        <w:t>J</w:t>
      </w:r>
      <w:r w:rsidRPr="00462C75">
        <w:rPr>
          <w:rFonts w:ascii="Arial" w:hAnsi="Arial"/>
        </w:rPr>
        <w:t xml:space="preserve"> = 2.4 Hz, 1H), 7.71 (dd, </w:t>
      </w:r>
      <w:r w:rsidRPr="00462C75">
        <w:rPr>
          <w:rFonts w:ascii="Arial" w:hAnsi="Arial"/>
          <w:i/>
          <w:iCs/>
        </w:rPr>
        <w:t>J</w:t>
      </w:r>
      <w:r w:rsidRPr="00462C75">
        <w:rPr>
          <w:rFonts w:ascii="Arial" w:hAnsi="Arial"/>
        </w:rPr>
        <w:t xml:space="preserve"> = 9.0, 2.7 Hz, 1H), 7.62 (dd, </w:t>
      </w:r>
      <w:r w:rsidRPr="00462C75">
        <w:rPr>
          <w:rFonts w:ascii="Arial" w:hAnsi="Arial"/>
          <w:i/>
          <w:iCs/>
        </w:rPr>
        <w:t>J</w:t>
      </w:r>
      <w:r w:rsidRPr="00462C75">
        <w:rPr>
          <w:rFonts w:ascii="Arial" w:hAnsi="Arial"/>
        </w:rPr>
        <w:t xml:space="preserve"> = 16.4, 5.6 Hz, 2H), 6.83 (d, </w:t>
      </w:r>
      <w:r w:rsidRPr="00462C75">
        <w:rPr>
          <w:rFonts w:ascii="Arial" w:hAnsi="Arial"/>
          <w:i/>
          <w:iCs/>
        </w:rPr>
        <w:t>J</w:t>
      </w:r>
      <w:r w:rsidRPr="00462C75">
        <w:rPr>
          <w:rFonts w:ascii="Arial" w:hAnsi="Arial"/>
        </w:rPr>
        <w:t xml:space="preserve"> = 9.1 Hz, 1H), 3.76 – 3.64 (m, 4H), 3.37 (d, </w:t>
      </w:r>
      <w:r w:rsidRPr="00462C75">
        <w:rPr>
          <w:rFonts w:ascii="Arial" w:hAnsi="Arial"/>
          <w:i/>
          <w:iCs/>
        </w:rPr>
        <w:t>J</w:t>
      </w:r>
      <w:r w:rsidRPr="00462C75">
        <w:rPr>
          <w:rFonts w:ascii="Arial" w:hAnsi="Arial"/>
        </w:rPr>
        <w:t xml:space="preserve"> = 5.0 Hz, 4H);</w:t>
      </w:r>
      <w:r w:rsidRPr="00462C75">
        <w:rPr>
          <w:rFonts w:ascii="Arial" w:hAnsi="Arial"/>
          <w:color w:val="FF6600"/>
        </w:rPr>
        <w:t xml:space="preserve"> </w:t>
      </w:r>
      <w:r w:rsidRPr="00462C75">
        <w:rPr>
          <w:rFonts w:ascii="Arial" w:hAnsi="Arial"/>
        </w:rPr>
        <w:t xml:space="preserve">MS (APCI+, </w:t>
      </w:r>
      <w:r w:rsidRPr="00462C75">
        <w:rPr>
          <w:rFonts w:ascii="Arial" w:hAnsi="Arial"/>
          <w:i/>
          <w:iCs/>
        </w:rPr>
        <w:t>M+1</w:t>
      </w:r>
      <w:r w:rsidRPr="00462C75">
        <w:rPr>
          <w:rFonts w:ascii="Arial" w:hAnsi="Arial"/>
        </w:rPr>
        <w:t>) 435.11.</w:t>
      </w:r>
    </w:p>
    <w:p w14:paraId="03F44C8C" w14:textId="77777777" w:rsidR="004B1BCB" w:rsidRDefault="004B1BCB" w:rsidP="009C1AC4">
      <w:pPr>
        <w:spacing w:line="480" w:lineRule="auto"/>
        <w:rPr>
          <w:rFonts w:ascii="Arial" w:hAnsi="Arial"/>
        </w:rPr>
      </w:pPr>
    </w:p>
    <w:p w14:paraId="4E2946D0" w14:textId="24A48CBD" w:rsidR="004B1BCB" w:rsidRPr="00462C75" w:rsidRDefault="004B1BCB" w:rsidP="009C1AC4">
      <w:pPr>
        <w:spacing w:line="480" w:lineRule="auto"/>
        <w:rPr>
          <w:rFonts w:ascii="Arial" w:hAnsi="Arial" w:cs="Arial"/>
        </w:rPr>
      </w:pPr>
      <w:r>
        <w:rPr>
          <w:rFonts w:ascii="Arial" w:hAnsi="Arial" w:cs="Arial"/>
          <w:noProof/>
        </w:rPr>
        <w:drawing>
          <wp:inline distT="0" distB="0" distL="0" distR="0" wp14:anchorId="2B46BD63" wp14:editId="12676BF0">
            <wp:extent cx="2235200" cy="9906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235200" cy="990600"/>
                    </a:xfrm>
                    <a:prstGeom prst="rect">
                      <a:avLst/>
                    </a:prstGeom>
                    <a:noFill/>
                    <a:ln>
                      <a:noFill/>
                    </a:ln>
                  </pic:spPr>
                </pic:pic>
              </a:graphicData>
            </a:graphic>
          </wp:inline>
        </w:drawing>
      </w:r>
    </w:p>
    <w:p w14:paraId="208E7CFF"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1-(4-chloro-3-(trifluoromethyl)phenyl)-3-(4-(morpholinomethyl)</w:t>
      </w:r>
      <w:r>
        <w:rPr>
          <w:rFonts w:ascii="Arial" w:hAnsi="Arial"/>
          <w:b/>
          <w:color w:val="000000"/>
        </w:rPr>
        <w:t>-</w:t>
      </w:r>
      <w:r w:rsidRPr="00462C75">
        <w:rPr>
          <w:rFonts w:ascii="Arial" w:hAnsi="Arial"/>
          <w:b/>
          <w:color w:val="000000"/>
        </w:rPr>
        <w:t>phenyl)urea</w:t>
      </w:r>
      <w:r w:rsidRPr="00462C75">
        <w:rPr>
          <w:rFonts w:ascii="Arial" w:hAnsi="Arial"/>
          <w:b/>
        </w:rPr>
        <w:t xml:space="preserve"> (SRS14-66, Table 3, entry 7)</w:t>
      </w:r>
    </w:p>
    <w:p w14:paraId="155DF78A" w14:textId="77777777" w:rsidR="004B1BCB" w:rsidRPr="00462C75" w:rsidRDefault="004B1BCB" w:rsidP="009C1AC4">
      <w:pPr>
        <w:spacing w:line="480" w:lineRule="auto"/>
        <w:rPr>
          <w:rFonts w:ascii="Arial" w:hAnsi="Arial"/>
        </w:rPr>
      </w:pPr>
      <w:r w:rsidRPr="00462C75">
        <w:rPr>
          <w:rFonts w:ascii="Arial" w:hAnsi="Arial"/>
        </w:rPr>
        <w:t xml:space="preserve">Following the above general </w:t>
      </w:r>
      <w:r w:rsidRPr="00462C75">
        <w:rPr>
          <w:rFonts w:ascii="Arial" w:hAnsi="Arial"/>
          <w:b/>
        </w:rPr>
        <w:t>procedure A</w:t>
      </w:r>
      <w:r w:rsidRPr="00462C75">
        <w:rPr>
          <w:rFonts w:ascii="Arial" w:hAnsi="Arial"/>
        </w:rPr>
        <w:t xml:space="preserve"> with </w:t>
      </w:r>
      <w:r w:rsidRPr="00462C75">
        <w:rPr>
          <w:rFonts w:ascii="Arial" w:hAnsi="Arial"/>
          <w:bCs/>
        </w:rPr>
        <w:t xml:space="preserve">the </w:t>
      </w:r>
      <w:r w:rsidRPr="00462C75">
        <w:rPr>
          <w:rFonts w:ascii="Arial" w:hAnsi="Arial"/>
          <w:color w:val="000000"/>
        </w:rPr>
        <w:t>4-(morpholinomethyl)aniline</w:t>
      </w:r>
      <w:r w:rsidRPr="00462C75">
        <w:rPr>
          <w:rFonts w:ascii="Arial" w:hAnsi="Arial"/>
        </w:rPr>
        <w:t xml:space="preserve"> (25 mg, 0.130 mmol), </w:t>
      </w:r>
      <w:r w:rsidRPr="00462C75">
        <w:rPr>
          <w:rFonts w:ascii="Arial" w:hAnsi="Arial"/>
          <w:bCs/>
        </w:rPr>
        <w:t xml:space="preserve">and </w:t>
      </w:r>
      <w:r w:rsidRPr="00462C75">
        <w:rPr>
          <w:rFonts w:ascii="Arial" w:hAnsi="Arial"/>
          <w:color w:val="000000"/>
        </w:rPr>
        <w:t>1-chloro-4-isocyanato-2-(trifluoromethyl)benzene</w:t>
      </w:r>
      <w:r w:rsidRPr="00462C75">
        <w:rPr>
          <w:rFonts w:ascii="Arial" w:hAnsi="Arial"/>
          <w:bCs/>
        </w:rPr>
        <w:t xml:space="preserve"> (46.0 mg</w:t>
      </w:r>
      <w:r w:rsidRPr="00462C75">
        <w:rPr>
          <w:rFonts w:ascii="Arial" w:hAnsi="Arial"/>
        </w:rPr>
        <w:t>, 0.195 mmol</w:t>
      </w:r>
      <w:r w:rsidRPr="00462C75">
        <w:rPr>
          <w:rFonts w:ascii="Arial" w:hAnsi="Arial"/>
          <w:bCs/>
        </w:rPr>
        <w:t>),</w:t>
      </w:r>
      <w:r w:rsidRPr="00462C75">
        <w:rPr>
          <w:rFonts w:ascii="Arial" w:hAnsi="Arial"/>
        </w:rPr>
        <w:t xml:space="preserve"> the crude reaction mixture was purified by column chromatography (dichloromethane: methanol = 20:1) to provide the desired </w:t>
      </w:r>
      <w:r w:rsidRPr="00462C75">
        <w:rPr>
          <w:rFonts w:ascii="Arial" w:hAnsi="Arial"/>
          <w:lang w:val="en-GB"/>
        </w:rPr>
        <w:t xml:space="preserve">sorafenib analog </w:t>
      </w:r>
      <w:r w:rsidRPr="00462C75">
        <w:rPr>
          <w:rFonts w:ascii="Arial" w:hAnsi="Arial"/>
          <w:b/>
          <w:bCs/>
          <w:lang w:val="en-GB"/>
        </w:rPr>
        <w:t>(</w:t>
      </w:r>
      <w:r w:rsidRPr="00462C75">
        <w:rPr>
          <w:rFonts w:ascii="Arial" w:hAnsi="Arial"/>
          <w:b/>
        </w:rPr>
        <w:t>SRS14-66</w:t>
      </w:r>
      <w:r w:rsidRPr="00462C75">
        <w:rPr>
          <w:rFonts w:ascii="Arial" w:hAnsi="Arial"/>
          <w:b/>
          <w:bCs/>
        </w:rPr>
        <w:t>)</w:t>
      </w:r>
      <w:r w:rsidRPr="00462C75">
        <w:rPr>
          <w:rFonts w:ascii="Arial" w:hAnsi="Arial"/>
        </w:rPr>
        <w:t xml:space="preserve"> (47.0 mg, 0.113 mmol, 88%). </w:t>
      </w:r>
      <w:r w:rsidRPr="00462C75">
        <w:rPr>
          <w:rFonts w:ascii="Arial" w:hAnsi="Arial"/>
          <w:vertAlign w:val="superscript"/>
        </w:rPr>
        <w:t>1</w:t>
      </w:r>
      <w:r w:rsidRPr="00462C75">
        <w:rPr>
          <w:rFonts w:ascii="Arial" w:hAnsi="Arial"/>
        </w:rPr>
        <w:t>H NMR (400 MHz, CDCl</w:t>
      </w:r>
      <w:r w:rsidRPr="00462C75">
        <w:rPr>
          <w:rFonts w:ascii="Arial" w:hAnsi="Arial"/>
          <w:vertAlign w:val="subscript"/>
        </w:rPr>
        <w:t>3</w:t>
      </w:r>
      <w:r w:rsidRPr="00462C75">
        <w:rPr>
          <w:rFonts w:ascii="Arial" w:hAnsi="Arial"/>
        </w:rPr>
        <w:t xml:space="preserve">) δ 9.65 (s, 1H), 9.33 (s, 1H), 8.63 (s, 1H), 8.21 – 8.10 (m, 2H), 7.93 (d, </w:t>
      </w:r>
      <w:r w:rsidRPr="00462C75">
        <w:rPr>
          <w:rFonts w:ascii="Arial" w:hAnsi="Arial"/>
          <w:i/>
          <w:iCs/>
        </w:rPr>
        <w:t>J</w:t>
      </w:r>
      <w:r w:rsidRPr="00462C75">
        <w:rPr>
          <w:rFonts w:ascii="Arial" w:hAnsi="Arial"/>
        </w:rPr>
        <w:t xml:space="preserve"> = 8.3 Hz, 2H), 7.74 (d, </w:t>
      </w:r>
      <w:r w:rsidRPr="00462C75">
        <w:rPr>
          <w:rFonts w:ascii="Arial" w:hAnsi="Arial"/>
          <w:i/>
          <w:iCs/>
        </w:rPr>
        <w:t>J</w:t>
      </w:r>
      <w:r w:rsidRPr="00462C75">
        <w:rPr>
          <w:rFonts w:ascii="Arial" w:hAnsi="Arial"/>
        </w:rPr>
        <w:t xml:space="preserve"> = 8.2 Hz, 2H), 4.09 (d, </w:t>
      </w:r>
      <w:r w:rsidRPr="00462C75">
        <w:rPr>
          <w:rFonts w:ascii="Arial" w:hAnsi="Arial"/>
          <w:i/>
          <w:iCs/>
        </w:rPr>
        <w:t>J</w:t>
      </w:r>
      <w:r w:rsidRPr="00462C75">
        <w:rPr>
          <w:rFonts w:ascii="Arial" w:hAnsi="Arial"/>
        </w:rPr>
        <w:t xml:space="preserve"> = 3.8 Hz, 4H), 3.91 (s, 2H), 2.85 (s, 4H); MS (APCI+, </w:t>
      </w:r>
      <w:r w:rsidRPr="00462C75">
        <w:rPr>
          <w:rFonts w:ascii="Arial" w:hAnsi="Arial"/>
          <w:i/>
          <w:iCs/>
        </w:rPr>
        <w:t>M+1</w:t>
      </w:r>
      <w:r w:rsidRPr="00462C75">
        <w:rPr>
          <w:rFonts w:ascii="Arial" w:hAnsi="Arial"/>
        </w:rPr>
        <w:t>) 413 .29.</w:t>
      </w:r>
    </w:p>
    <w:p w14:paraId="50EE25C0" w14:textId="77777777" w:rsidR="004B1BCB" w:rsidRDefault="004B1BCB" w:rsidP="009C1AC4">
      <w:pPr>
        <w:spacing w:line="480" w:lineRule="auto"/>
        <w:rPr>
          <w:rFonts w:ascii="Arial" w:hAnsi="Arial"/>
          <w:szCs w:val="44"/>
        </w:rPr>
      </w:pPr>
    </w:p>
    <w:p w14:paraId="5B2B0E91" w14:textId="78BB2974" w:rsidR="004B1BCB" w:rsidRPr="00462C75" w:rsidRDefault="004B1BCB" w:rsidP="009C1AC4">
      <w:pPr>
        <w:spacing w:line="480" w:lineRule="auto"/>
        <w:rPr>
          <w:rFonts w:ascii="Arial" w:hAnsi="Arial"/>
          <w:szCs w:val="44"/>
        </w:rPr>
      </w:pPr>
      <w:r>
        <w:rPr>
          <w:rFonts w:ascii="Arial" w:hAnsi="Arial"/>
          <w:noProof/>
          <w:szCs w:val="44"/>
        </w:rPr>
        <w:drawing>
          <wp:inline distT="0" distB="0" distL="0" distR="0" wp14:anchorId="53DC3DAE" wp14:editId="42E57B62">
            <wp:extent cx="2294255" cy="99060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294255" cy="990600"/>
                    </a:xfrm>
                    <a:prstGeom prst="rect">
                      <a:avLst/>
                    </a:prstGeom>
                    <a:noFill/>
                    <a:ln>
                      <a:noFill/>
                    </a:ln>
                  </pic:spPr>
                </pic:pic>
              </a:graphicData>
            </a:graphic>
          </wp:inline>
        </w:drawing>
      </w:r>
    </w:p>
    <w:p w14:paraId="1DDAA606"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1-(3,5-bis(trifluoromethyl)phenyl)-3-(4-(morpholinomethyl)</w:t>
      </w:r>
      <w:r>
        <w:rPr>
          <w:rFonts w:ascii="Arial" w:hAnsi="Arial"/>
          <w:b/>
          <w:color w:val="000000"/>
        </w:rPr>
        <w:t>-</w:t>
      </w:r>
      <w:r w:rsidRPr="00462C75">
        <w:rPr>
          <w:rFonts w:ascii="Arial" w:hAnsi="Arial"/>
          <w:b/>
          <w:color w:val="000000"/>
        </w:rPr>
        <w:t>phenyl)urea</w:t>
      </w:r>
      <w:r w:rsidRPr="00462C75">
        <w:rPr>
          <w:rFonts w:ascii="Arial" w:hAnsi="Arial"/>
          <w:b/>
        </w:rPr>
        <w:t xml:space="preserve"> (SRS14-67, Table 3, entry 8)</w:t>
      </w:r>
    </w:p>
    <w:p w14:paraId="681FE362" w14:textId="77777777" w:rsidR="004B1BCB" w:rsidRDefault="004B1BCB" w:rsidP="009C1AC4">
      <w:pPr>
        <w:spacing w:line="480" w:lineRule="auto"/>
        <w:rPr>
          <w:rFonts w:ascii="Arial" w:hAnsi="Arial"/>
        </w:rPr>
      </w:pPr>
      <w:r w:rsidRPr="00462C75">
        <w:rPr>
          <w:rFonts w:ascii="Arial" w:hAnsi="Arial"/>
        </w:rPr>
        <w:t xml:space="preserve">Following the above general </w:t>
      </w:r>
      <w:r w:rsidRPr="00462C75">
        <w:rPr>
          <w:rFonts w:ascii="Arial" w:hAnsi="Arial"/>
          <w:b/>
        </w:rPr>
        <w:t>procedure A</w:t>
      </w:r>
      <w:r w:rsidRPr="00462C75">
        <w:rPr>
          <w:rFonts w:ascii="Arial" w:hAnsi="Arial"/>
        </w:rPr>
        <w:t xml:space="preserve"> with </w:t>
      </w:r>
      <w:r w:rsidRPr="00462C75">
        <w:rPr>
          <w:rFonts w:ascii="Arial" w:hAnsi="Arial"/>
          <w:bCs/>
        </w:rPr>
        <w:t xml:space="preserve">the </w:t>
      </w:r>
      <w:r w:rsidRPr="00462C75">
        <w:rPr>
          <w:rFonts w:ascii="Arial" w:hAnsi="Arial"/>
          <w:color w:val="000000"/>
        </w:rPr>
        <w:t>4-(morpholinomethyl)aniline</w:t>
      </w:r>
      <w:r w:rsidRPr="00462C75">
        <w:rPr>
          <w:rFonts w:ascii="Arial" w:hAnsi="Arial"/>
        </w:rPr>
        <w:t xml:space="preserve"> (25 mg, 0.130 mmol), </w:t>
      </w:r>
      <w:r w:rsidRPr="00462C75">
        <w:rPr>
          <w:rFonts w:ascii="Arial" w:hAnsi="Arial"/>
          <w:bCs/>
        </w:rPr>
        <w:t xml:space="preserve">and </w:t>
      </w:r>
      <w:r w:rsidRPr="00462C75">
        <w:rPr>
          <w:rFonts w:ascii="Arial" w:hAnsi="Arial"/>
          <w:color w:val="000000"/>
        </w:rPr>
        <w:t>1-isocyanato-3,5-bis(trifluoromethyl)benzene</w:t>
      </w:r>
      <w:r w:rsidRPr="00462C75">
        <w:rPr>
          <w:rFonts w:ascii="Arial" w:hAnsi="Arial"/>
          <w:bCs/>
        </w:rPr>
        <w:t xml:space="preserve"> (49.7 mg</w:t>
      </w:r>
      <w:r w:rsidRPr="00462C75">
        <w:rPr>
          <w:rFonts w:ascii="Arial" w:hAnsi="Arial"/>
        </w:rPr>
        <w:t>, 0.195 mmol</w:t>
      </w:r>
      <w:r w:rsidRPr="00462C75">
        <w:rPr>
          <w:rFonts w:ascii="Arial" w:hAnsi="Arial"/>
          <w:bCs/>
        </w:rPr>
        <w:t>),</w:t>
      </w:r>
      <w:r w:rsidRPr="00462C75">
        <w:rPr>
          <w:rFonts w:ascii="Arial" w:hAnsi="Arial"/>
        </w:rPr>
        <w:t xml:space="preserve"> the crude reaction mixture was purified by column chromatography (dichloromethane: methanol = 20:1) to provide the desired </w:t>
      </w:r>
      <w:r w:rsidRPr="00462C75">
        <w:rPr>
          <w:rFonts w:ascii="Arial" w:hAnsi="Arial"/>
          <w:lang w:val="en-GB"/>
        </w:rPr>
        <w:t xml:space="preserve">sorafenib analog </w:t>
      </w:r>
      <w:r w:rsidRPr="00462C75">
        <w:rPr>
          <w:rFonts w:ascii="Arial" w:hAnsi="Arial"/>
          <w:b/>
          <w:bCs/>
          <w:lang w:val="en-GB"/>
        </w:rPr>
        <w:t>(</w:t>
      </w:r>
      <w:r w:rsidRPr="00462C75">
        <w:rPr>
          <w:rFonts w:ascii="Arial" w:hAnsi="Arial"/>
          <w:b/>
        </w:rPr>
        <w:t>SRS14-67</w:t>
      </w:r>
      <w:r w:rsidRPr="00462C75">
        <w:rPr>
          <w:rFonts w:ascii="Arial" w:hAnsi="Arial"/>
          <w:b/>
          <w:bCs/>
        </w:rPr>
        <w:t>)</w:t>
      </w:r>
      <w:r w:rsidRPr="00462C75">
        <w:rPr>
          <w:rFonts w:ascii="Arial" w:hAnsi="Arial"/>
        </w:rPr>
        <w:t xml:space="preserve"> (51.0 mg, 0.113 mmol, 87%). </w:t>
      </w:r>
      <w:r w:rsidRPr="00462C75">
        <w:rPr>
          <w:rFonts w:ascii="Arial" w:hAnsi="Arial"/>
          <w:vertAlign w:val="superscript"/>
        </w:rPr>
        <w:t>1</w:t>
      </w:r>
      <w:r w:rsidRPr="00462C75">
        <w:rPr>
          <w:rFonts w:ascii="Arial" w:hAnsi="Arial"/>
        </w:rPr>
        <w:t>H</w:t>
      </w:r>
      <w:r w:rsidRPr="00462C75">
        <w:rPr>
          <w:rFonts w:ascii="Arial" w:hAnsi="Arial"/>
          <w:color w:val="FF6600"/>
        </w:rPr>
        <w:t xml:space="preserve"> </w:t>
      </w:r>
      <w:r w:rsidRPr="00462C75">
        <w:rPr>
          <w:rFonts w:ascii="Arial" w:hAnsi="Arial"/>
          <w:vertAlign w:val="superscript"/>
        </w:rPr>
        <w:t>1</w:t>
      </w:r>
      <w:r w:rsidRPr="00462C75">
        <w:rPr>
          <w:rFonts w:ascii="Arial" w:hAnsi="Arial"/>
        </w:rPr>
        <w:t>H NMR (400 MHz, CDCl</w:t>
      </w:r>
      <w:r w:rsidRPr="00462C75">
        <w:rPr>
          <w:rFonts w:ascii="Arial" w:hAnsi="Arial"/>
          <w:vertAlign w:val="subscript"/>
        </w:rPr>
        <w:t>3</w:t>
      </w:r>
      <w:r w:rsidRPr="00462C75">
        <w:rPr>
          <w:rFonts w:ascii="Arial" w:hAnsi="Arial"/>
        </w:rPr>
        <w:t xml:space="preserve">) δ 9.93 (s, 1H), 9.51 (s, 1H), 8.66 (s, 2H), 8.17 (s, 1H), 7.97 (d, </w:t>
      </w:r>
      <w:r w:rsidRPr="00462C75">
        <w:rPr>
          <w:rFonts w:ascii="Arial" w:hAnsi="Arial"/>
          <w:i/>
          <w:iCs/>
        </w:rPr>
        <w:t>J</w:t>
      </w:r>
      <w:r w:rsidRPr="00462C75">
        <w:rPr>
          <w:rFonts w:ascii="Arial" w:hAnsi="Arial"/>
        </w:rPr>
        <w:t xml:space="preserve"> = 7.4 Hz, 2H), 7.76 (d, </w:t>
      </w:r>
      <w:r w:rsidRPr="00462C75">
        <w:rPr>
          <w:rFonts w:ascii="Arial" w:hAnsi="Arial"/>
          <w:i/>
          <w:iCs/>
        </w:rPr>
        <w:t>J</w:t>
      </w:r>
      <w:r w:rsidRPr="00462C75">
        <w:rPr>
          <w:rFonts w:ascii="Arial" w:hAnsi="Arial"/>
        </w:rPr>
        <w:t xml:space="preserve"> = 8.0 Hz, 2H), 4.10 (s, 4H), 3.94 (s, 2H), 2.87 (s, 4H); MS (APCI+, </w:t>
      </w:r>
      <w:r w:rsidRPr="00462C75">
        <w:rPr>
          <w:rFonts w:ascii="Arial" w:hAnsi="Arial"/>
          <w:i/>
          <w:iCs/>
        </w:rPr>
        <w:t>M+1</w:t>
      </w:r>
      <w:r w:rsidRPr="00462C75">
        <w:rPr>
          <w:rFonts w:ascii="Arial" w:hAnsi="Arial"/>
        </w:rPr>
        <w:t>) 447 .29.</w:t>
      </w:r>
    </w:p>
    <w:p w14:paraId="2A631114" w14:textId="77777777" w:rsidR="004B1BCB" w:rsidRDefault="004B1BCB" w:rsidP="009C1AC4">
      <w:pPr>
        <w:spacing w:line="480" w:lineRule="auto"/>
        <w:rPr>
          <w:rFonts w:ascii="Arial" w:hAnsi="Arial"/>
        </w:rPr>
      </w:pPr>
    </w:p>
    <w:p w14:paraId="3592E403" w14:textId="6672539D" w:rsidR="004B1BCB" w:rsidRPr="00462C75" w:rsidRDefault="004B1BCB" w:rsidP="009C1AC4">
      <w:pPr>
        <w:spacing w:line="480" w:lineRule="auto"/>
        <w:rPr>
          <w:rFonts w:ascii="Arial" w:hAnsi="Arial"/>
        </w:rPr>
      </w:pPr>
      <w:r>
        <w:rPr>
          <w:rFonts w:ascii="Arial" w:hAnsi="Arial"/>
          <w:noProof/>
        </w:rPr>
        <w:drawing>
          <wp:inline distT="0" distB="0" distL="0" distR="0" wp14:anchorId="43371753" wp14:editId="578D6541">
            <wp:extent cx="1854200" cy="99060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854200" cy="990600"/>
                    </a:xfrm>
                    <a:prstGeom prst="rect">
                      <a:avLst/>
                    </a:prstGeom>
                    <a:noFill/>
                    <a:ln>
                      <a:noFill/>
                    </a:ln>
                  </pic:spPr>
                </pic:pic>
              </a:graphicData>
            </a:graphic>
          </wp:inline>
        </w:drawing>
      </w:r>
    </w:p>
    <w:p w14:paraId="5F422652"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1-(4-chloro-3-(trifluoromethyl)phenyl)-3-(4-hydroxyphenyl)urea</w:t>
      </w:r>
      <w:r w:rsidRPr="00462C75">
        <w:rPr>
          <w:rFonts w:ascii="Arial" w:hAnsi="Arial"/>
          <w:b/>
        </w:rPr>
        <w:t xml:space="preserve"> (SRS15-35, Table 3, entry 9)</w:t>
      </w:r>
    </w:p>
    <w:p w14:paraId="07C512D3" w14:textId="77777777" w:rsidR="004B1BCB" w:rsidRDefault="004B1BCB" w:rsidP="009C1AC4">
      <w:pPr>
        <w:spacing w:line="480" w:lineRule="auto"/>
        <w:rPr>
          <w:rFonts w:ascii="Arial" w:hAnsi="Arial"/>
        </w:rPr>
      </w:pPr>
      <w:r w:rsidRPr="00462C75">
        <w:rPr>
          <w:rFonts w:ascii="Arial" w:hAnsi="Arial" w:cs="Arial"/>
        </w:rPr>
        <w:t xml:space="preserve">Following the above general </w:t>
      </w:r>
      <w:r w:rsidRPr="00462C75">
        <w:rPr>
          <w:rFonts w:ascii="Arial" w:hAnsi="Arial" w:cs="Arial"/>
          <w:b/>
        </w:rPr>
        <w:t>procedure A</w:t>
      </w:r>
      <w:r w:rsidRPr="00462C75">
        <w:rPr>
          <w:rFonts w:ascii="Arial" w:hAnsi="Arial" w:cs="Arial"/>
        </w:rPr>
        <w:t xml:space="preserve"> with </w:t>
      </w:r>
      <w:r w:rsidRPr="00462C75">
        <w:rPr>
          <w:rFonts w:ascii="Arial" w:hAnsi="Arial" w:cs="Arial"/>
          <w:bCs/>
        </w:rPr>
        <w:t xml:space="preserve">the </w:t>
      </w:r>
      <w:r w:rsidRPr="00462C75">
        <w:rPr>
          <w:rFonts w:ascii="Arial" w:hAnsi="Arial"/>
          <w:color w:val="000000"/>
        </w:rPr>
        <w:t>4-aminophenol</w:t>
      </w:r>
      <w:r w:rsidRPr="00462C75">
        <w:rPr>
          <w:rFonts w:ascii="Arial" w:hAnsi="Arial" w:cs="Arial"/>
        </w:rPr>
        <w:t xml:space="preserve"> (30 mg, 0.275 mmol), </w:t>
      </w:r>
      <w:r w:rsidRPr="00462C75">
        <w:rPr>
          <w:rFonts w:ascii="Arial" w:hAnsi="Arial" w:cs="Arial"/>
          <w:bCs/>
        </w:rPr>
        <w:t xml:space="preserve">and </w:t>
      </w:r>
      <w:r w:rsidRPr="00462C75">
        <w:rPr>
          <w:rFonts w:ascii="Arial" w:hAnsi="Arial"/>
          <w:color w:val="000000"/>
        </w:rPr>
        <w:t>1-chloro-4-isocyanato-2-(trifluoromethyl)benzene</w:t>
      </w:r>
      <w:r w:rsidRPr="00462C75">
        <w:rPr>
          <w:rFonts w:ascii="Arial" w:hAnsi="Arial" w:cs="Arial"/>
          <w:bCs/>
        </w:rPr>
        <w:t xml:space="preserve"> (72.9 mg</w:t>
      </w:r>
      <w:r w:rsidRPr="00462C75">
        <w:rPr>
          <w:rFonts w:ascii="Arial" w:hAnsi="Arial" w:cs="Arial"/>
        </w:rPr>
        <w:t>, 0.330 mmol</w:t>
      </w:r>
      <w:r w:rsidRPr="00462C75">
        <w:rPr>
          <w:rFonts w:ascii="Arial" w:hAnsi="Arial" w:cs="Arial"/>
          <w:bCs/>
        </w:rPr>
        <w:t>),</w:t>
      </w:r>
      <w:r w:rsidRPr="00462C75">
        <w:rPr>
          <w:rFonts w:ascii="Arial" w:hAnsi="Arial" w:cs="Arial"/>
        </w:rPr>
        <w:t xml:space="preserve"> the crude reaction mixture was purified by column chromatography (dichloromethane: methanol = 20:1) to provide the desired </w:t>
      </w:r>
      <w:r w:rsidRPr="00462C75">
        <w:rPr>
          <w:rFonts w:ascii="Arial" w:hAnsi="Arial" w:cs="Arial"/>
          <w:lang w:val="en-GB"/>
        </w:rPr>
        <w:t xml:space="preserve">sorafenib analog </w:t>
      </w:r>
      <w:r w:rsidRPr="00462C75">
        <w:rPr>
          <w:rFonts w:ascii="Arial" w:hAnsi="Arial" w:cs="Arial"/>
          <w:b/>
          <w:bCs/>
          <w:lang w:val="en-GB"/>
        </w:rPr>
        <w:t>(</w:t>
      </w:r>
      <w:r w:rsidRPr="00462C75">
        <w:rPr>
          <w:rFonts w:ascii="Arial" w:hAnsi="Arial"/>
          <w:b/>
        </w:rPr>
        <w:t>SRS15-35</w:t>
      </w:r>
      <w:r w:rsidRPr="00462C75">
        <w:rPr>
          <w:rFonts w:ascii="Arial" w:hAnsi="Arial" w:cs="Arial"/>
          <w:b/>
          <w:bCs/>
        </w:rPr>
        <w:t>)</w:t>
      </w:r>
      <w:r w:rsidRPr="00462C75">
        <w:rPr>
          <w:rFonts w:ascii="Arial" w:hAnsi="Arial" w:cs="Arial"/>
        </w:rPr>
        <w:t xml:space="preserve"> (72.0 mg, 0.218 mmol, 79%). </w:t>
      </w:r>
      <w:r w:rsidRPr="00462C75">
        <w:rPr>
          <w:rFonts w:ascii="Arial" w:hAnsi="Arial"/>
          <w:vertAlign w:val="superscript"/>
        </w:rPr>
        <w:t>1</w:t>
      </w:r>
      <w:r w:rsidRPr="00462C75">
        <w:rPr>
          <w:rFonts w:ascii="Arial" w:hAnsi="Arial"/>
        </w:rPr>
        <w:t xml:space="preserve">H NMR (400 MHz, DMSO) δ 10.67 (s, 20H), 9.19 (s, 20H), 8.93 (s, 21H), 8.09 (d, </w:t>
      </w:r>
      <w:r w:rsidRPr="00462C75">
        <w:rPr>
          <w:rFonts w:ascii="Arial" w:hAnsi="Arial"/>
          <w:i/>
          <w:iCs/>
        </w:rPr>
        <w:t>J</w:t>
      </w:r>
      <w:r w:rsidRPr="00462C75">
        <w:rPr>
          <w:rFonts w:ascii="Arial" w:hAnsi="Arial"/>
        </w:rPr>
        <w:t xml:space="preserve"> = 23.7 Hz, 40H), 7.77 (d, </w:t>
      </w:r>
      <w:r w:rsidRPr="00462C75">
        <w:rPr>
          <w:rFonts w:ascii="Arial" w:hAnsi="Arial"/>
          <w:i/>
          <w:iCs/>
        </w:rPr>
        <w:t>J</w:t>
      </w:r>
      <w:r w:rsidRPr="00462C75">
        <w:rPr>
          <w:rFonts w:ascii="Arial" w:hAnsi="Arial"/>
        </w:rPr>
        <w:t xml:space="preserve"> = 8.7 Hz, 20H), 7.51 (d, </w:t>
      </w:r>
      <w:r w:rsidRPr="00462C75">
        <w:rPr>
          <w:rFonts w:ascii="Arial" w:hAnsi="Arial"/>
          <w:i/>
          <w:iCs/>
        </w:rPr>
        <w:t>J</w:t>
      </w:r>
      <w:r w:rsidRPr="00462C75">
        <w:rPr>
          <w:rFonts w:ascii="Arial" w:hAnsi="Arial"/>
        </w:rPr>
        <w:t xml:space="preserve"> = 8.8 Hz, 39H), 7.45 – 7.41 (m, 1H), 7.18 (d, </w:t>
      </w:r>
      <w:r w:rsidRPr="00462C75">
        <w:rPr>
          <w:rFonts w:ascii="Arial" w:hAnsi="Arial"/>
          <w:i/>
          <w:iCs/>
        </w:rPr>
        <w:t>J</w:t>
      </w:r>
      <w:r w:rsidRPr="00462C75">
        <w:rPr>
          <w:rFonts w:ascii="Arial" w:hAnsi="Arial"/>
        </w:rPr>
        <w:t xml:space="preserve"> = 8.7 Hz, 40H);</w:t>
      </w:r>
      <w:r w:rsidRPr="00462C75">
        <w:rPr>
          <w:rFonts w:ascii="Arial" w:hAnsi="Arial"/>
          <w:color w:val="FF6600"/>
        </w:rPr>
        <w:t xml:space="preserve"> </w:t>
      </w:r>
      <w:r w:rsidRPr="00462C75">
        <w:rPr>
          <w:rFonts w:ascii="Arial" w:hAnsi="Arial"/>
        </w:rPr>
        <w:t xml:space="preserve">MS (APCI+, </w:t>
      </w:r>
      <w:r w:rsidRPr="00462C75">
        <w:rPr>
          <w:rFonts w:ascii="Arial" w:hAnsi="Arial"/>
          <w:i/>
          <w:iCs/>
        </w:rPr>
        <w:t>M+1</w:t>
      </w:r>
      <w:r w:rsidRPr="00462C75">
        <w:rPr>
          <w:rFonts w:ascii="Arial" w:hAnsi="Arial"/>
        </w:rPr>
        <w:t>) 331.29.</w:t>
      </w:r>
    </w:p>
    <w:p w14:paraId="2E6FE5DF" w14:textId="77777777" w:rsidR="004B1BCB" w:rsidRDefault="004B1BCB" w:rsidP="009C1AC4">
      <w:pPr>
        <w:spacing w:line="480" w:lineRule="auto"/>
        <w:rPr>
          <w:rFonts w:ascii="Arial" w:hAnsi="Arial"/>
        </w:rPr>
      </w:pPr>
    </w:p>
    <w:p w14:paraId="15D25EDA" w14:textId="77777777" w:rsidR="004B1BCB" w:rsidRDefault="004B1BCB" w:rsidP="009C1AC4">
      <w:pPr>
        <w:spacing w:line="480" w:lineRule="auto"/>
        <w:rPr>
          <w:rFonts w:ascii="Arial" w:hAnsi="Arial"/>
        </w:rPr>
      </w:pPr>
    </w:p>
    <w:p w14:paraId="428D8592" w14:textId="03636926" w:rsidR="004B1BCB" w:rsidRPr="00462C75" w:rsidRDefault="004B1BCB" w:rsidP="009C1AC4">
      <w:pPr>
        <w:spacing w:line="480" w:lineRule="auto"/>
        <w:rPr>
          <w:rFonts w:ascii="Arial" w:hAnsi="Arial" w:cs="Arial"/>
        </w:rPr>
      </w:pPr>
      <w:r>
        <w:rPr>
          <w:rFonts w:ascii="Arial" w:hAnsi="Arial" w:cs="Arial"/>
          <w:noProof/>
        </w:rPr>
        <w:drawing>
          <wp:inline distT="0" distB="0" distL="0" distR="0" wp14:anchorId="3386A032" wp14:editId="59288AD8">
            <wp:extent cx="1913255" cy="99060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913255" cy="990600"/>
                    </a:xfrm>
                    <a:prstGeom prst="rect">
                      <a:avLst/>
                    </a:prstGeom>
                    <a:noFill/>
                    <a:ln>
                      <a:noFill/>
                    </a:ln>
                  </pic:spPr>
                </pic:pic>
              </a:graphicData>
            </a:graphic>
          </wp:inline>
        </w:drawing>
      </w:r>
    </w:p>
    <w:p w14:paraId="4A4A0A9B"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1-(3,5-bis(trifluoromethyl)phenyl)-3-(4-hydroxyphenyl)urea</w:t>
      </w:r>
      <w:r w:rsidRPr="00462C75">
        <w:rPr>
          <w:rFonts w:ascii="Arial" w:hAnsi="Arial"/>
          <w:b/>
        </w:rPr>
        <w:t xml:space="preserve"> (SRS15-36, Table 3, entry 10)</w:t>
      </w:r>
    </w:p>
    <w:p w14:paraId="1585AA9D" w14:textId="77777777" w:rsidR="004B1BCB" w:rsidRDefault="004B1BCB" w:rsidP="009C1AC4">
      <w:pPr>
        <w:spacing w:line="480" w:lineRule="auto"/>
        <w:rPr>
          <w:rFonts w:ascii="Arial" w:hAnsi="Arial"/>
        </w:rPr>
      </w:pPr>
      <w:r w:rsidRPr="00462C75">
        <w:rPr>
          <w:rFonts w:ascii="Arial" w:hAnsi="Arial" w:cs="Arial"/>
        </w:rPr>
        <w:t xml:space="preserve">Following the above general </w:t>
      </w:r>
      <w:r w:rsidRPr="00462C75">
        <w:rPr>
          <w:rFonts w:ascii="Arial" w:hAnsi="Arial" w:cs="Arial"/>
          <w:b/>
        </w:rPr>
        <w:t>procedure A</w:t>
      </w:r>
      <w:r w:rsidRPr="00462C75">
        <w:rPr>
          <w:rFonts w:ascii="Arial" w:hAnsi="Arial" w:cs="Arial"/>
        </w:rPr>
        <w:t xml:space="preserve"> with </w:t>
      </w:r>
      <w:r w:rsidRPr="00462C75">
        <w:rPr>
          <w:rFonts w:ascii="Arial" w:hAnsi="Arial" w:cs="Arial"/>
          <w:bCs/>
        </w:rPr>
        <w:t xml:space="preserve">the </w:t>
      </w:r>
      <w:r w:rsidRPr="00462C75">
        <w:rPr>
          <w:rFonts w:ascii="Arial" w:hAnsi="Arial"/>
          <w:color w:val="000000"/>
        </w:rPr>
        <w:t>4-aminophenol</w:t>
      </w:r>
      <w:r w:rsidRPr="00462C75">
        <w:rPr>
          <w:rFonts w:ascii="Arial" w:hAnsi="Arial" w:cs="Arial"/>
        </w:rPr>
        <w:t xml:space="preserve"> (30 mg, 0.275 mmol), </w:t>
      </w:r>
      <w:r w:rsidRPr="00462C75">
        <w:rPr>
          <w:rFonts w:ascii="Arial" w:hAnsi="Arial" w:cs="Arial"/>
          <w:bCs/>
        </w:rPr>
        <w:t xml:space="preserve">and </w:t>
      </w:r>
      <w:r w:rsidRPr="00462C75">
        <w:rPr>
          <w:rFonts w:ascii="Arial" w:hAnsi="Arial"/>
          <w:color w:val="000000"/>
        </w:rPr>
        <w:t>1-isocyanato-3,5-bis(trifluoromethyl)benzene</w:t>
      </w:r>
      <w:r w:rsidRPr="00462C75">
        <w:rPr>
          <w:rFonts w:ascii="Arial" w:hAnsi="Arial" w:cs="Arial"/>
          <w:bCs/>
        </w:rPr>
        <w:t xml:space="preserve"> (84.0 mg</w:t>
      </w:r>
      <w:r w:rsidRPr="00462C75">
        <w:rPr>
          <w:rFonts w:ascii="Arial" w:hAnsi="Arial" w:cs="Arial"/>
        </w:rPr>
        <w:t>, 0.330 mmol</w:t>
      </w:r>
      <w:r w:rsidRPr="00462C75">
        <w:rPr>
          <w:rFonts w:ascii="Arial" w:hAnsi="Arial" w:cs="Arial"/>
          <w:bCs/>
        </w:rPr>
        <w:t>),</w:t>
      </w:r>
      <w:r w:rsidRPr="00462C75">
        <w:rPr>
          <w:rFonts w:ascii="Arial" w:hAnsi="Arial" w:cs="Arial"/>
        </w:rPr>
        <w:t xml:space="preserve"> the crude reaction mixture was purified by column chromatography (dichloromethane: methanol = 20:1) to provide the desired </w:t>
      </w:r>
      <w:r w:rsidRPr="00462C75">
        <w:rPr>
          <w:rFonts w:ascii="Arial" w:hAnsi="Arial" w:cs="Arial"/>
          <w:lang w:val="en-GB"/>
        </w:rPr>
        <w:t xml:space="preserve">sorafenib analog </w:t>
      </w:r>
      <w:r w:rsidRPr="00462C75">
        <w:rPr>
          <w:rFonts w:ascii="Arial" w:hAnsi="Arial" w:cs="Arial"/>
          <w:b/>
          <w:bCs/>
          <w:lang w:val="en-GB"/>
        </w:rPr>
        <w:t>(</w:t>
      </w:r>
      <w:r w:rsidRPr="00462C75">
        <w:rPr>
          <w:rFonts w:ascii="Arial" w:hAnsi="Arial"/>
          <w:b/>
        </w:rPr>
        <w:t>SRS15-36</w:t>
      </w:r>
      <w:r w:rsidRPr="00462C75">
        <w:rPr>
          <w:rFonts w:ascii="Arial" w:hAnsi="Arial" w:cs="Arial"/>
          <w:b/>
          <w:bCs/>
        </w:rPr>
        <w:t>)</w:t>
      </w:r>
      <w:r w:rsidRPr="00462C75">
        <w:rPr>
          <w:rFonts w:ascii="Arial" w:hAnsi="Arial" w:cs="Arial"/>
        </w:rPr>
        <w:t xml:space="preserve"> (70.0 mg, 0.197 mmol, 70%). </w:t>
      </w:r>
      <w:r w:rsidRPr="00462C75">
        <w:rPr>
          <w:rFonts w:ascii="Arial" w:hAnsi="Arial"/>
          <w:vertAlign w:val="superscript"/>
        </w:rPr>
        <w:t>1</w:t>
      </w:r>
      <w:r w:rsidRPr="00462C75">
        <w:rPr>
          <w:rFonts w:ascii="Arial" w:hAnsi="Arial"/>
        </w:rPr>
        <w:t xml:space="preserve">H NMR (400 MHz, DMSO) δ 10.91 (s, 1H), 9.47 (s, 1H), 9.12 (s, 1H), 8.16 (s, 4H), 7.77 (s, 1H), 7.64 (s, 1H), 7.55 (d, </w:t>
      </w:r>
      <w:r w:rsidRPr="00462C75">
        <w:rPr>
          <w:rFonts w:ascii="Arial" w:hAnsi="Arial"/>
          <w:i/>
          <w:iCs/>
        </w:rPr>
        <w:t>J</w:t>
      </w:r>
      <w:r w:rsidRPr="00462C75">
        <w:rPr>
          <w:rFonts w:ascii="Arial" w:hAnsi="Arial"/>
        </w:rPr>
        <w:t xml:space="preserve"> = 8.9 Hz, 2H), 7.22 (d, </w:t>
      </w:r>
      <w:r w:rsidRPr="00462C75">
        <w:rPr>
          <w:rFonts w:ascii="Arial" w:hAnsi="Arial"/>
          <w:i/>
          <w:iCs/>
        </w:rPr>
        <w:t>J</w:t>
      </w:r>
      <w:r w:rsidRPr="00462C75">
        <w:rPr>
          <w:rFonts w:ascii="Arial" w:hAnsi="Arial"/>
        </w:rPr>
        <w:t xml:space="preserve"> = 8.9 Hz, 2H);</w:t>
      </w:r>
      <w:r w:rsidRPr="00462C75">
        <w:rPr>
          <w:rFonts w:ascii="Arial" w:hAnsi="Arial"/>
          <w:color w:val="FF6600"/>
        </w:rPr>
        <w:t xml:space="preserve"> </w:t>
      </w:r>
      <w:r w:rsidRPr="00462C75">
        <w:rPr>
          <w:rFonts w:ascii="Arial" w:hAnsi="Arial"/>
        </w:rPr>
        <w:t xml:space="preserve">MS (APCI+, </w:t>
      </w:r>
      <w:r w:rsidRPr="00462C75">
        <w:rPr>
          <w:rFonts w:ascii="Arial" w:hAnsi="Arial"/>
          <w:i/>
          <w:iCs/>
        </w:rPr>
        <w:t>M+1</w:t>
      </w:r>
      <w:r w:rsidRPr="00462C75">
        <w:rPr>
          <w:rFonts w:ascii="Arial" w:hAnsi="Arial"/>
        </w:rPr>
        <w:t>) 366.10.</w:t>
      </w:r>
    </w:p>
    <w:p w14:paraId="43EEF565" w14:textId="77777777" w:rsidR="004B1BCB" w:rsidRDefault="004B1BCB" w:rsidP="009C1AC4">
      <w:pPr>
        <w:spacing w:line="480" w:lineRule="auto"/>
        <w:rPr>
          <w:rFonts w:ascii="Arial" w:hAnsi="Arial"/>
        </w:rPr>
      </w:pPr>
    </w:p>
    <w:p w14:paraId="4148EB8C" w14:textId="35583351" w:rsidR="004B1BCB" w:rsidRPr="00462C75" w:rsidRDefault="004B1BCB" w:rsidP="009C1AC4">
      <w:pPr>
        <w:spacing w:line="480" w:lineRule="auto"/>
        <w:rPr>
          <w:rFonts w:ascii="Arial" w:hAnsi="Arial" w:cs="Arial"/>
        </w:rPr>
      </w:pPr>
      <w:r>
        <w:rPr>
          <w:rFonts w:ascii="Arial" w:hAnsi="Arial" w:cs="Arial"/>
          <w:noProof/>
        </w:rPr>
        <w:drawing>
          <wp:inline distT="0" distB="0" distL="0" distR="0" wp14:anchorId="4EBC7E39" wp14:editId="42864D81">
            <wp:extent cx="1879600" cy="99060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879600" cy="990600"/>
                    </a:xfrm>
                    <a:prstGeom prst="rect">
                      <a:avLst/>
                    </a:prstGeom>
                    <a:noFill/>
                    <a:ln>
                      <a:noFill/>
                    </a:ln>
                  </pic:spPr>
                </pic:pic>
              </a:graphicData>
            </a:graphic>
          </wp:inline>
        </w:drawing>
      </w:r>
    </w:p>
    <w:p w14:paraId="25813B1E"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1-(4-chloro-3-(trifluoromethyl)phenyl)-3-(4-ethylphenyl)urea</w:t>
      </w:r>
      <w:r w:rsidRPr="00462C75">
        <w:rPr>
          <w:rFonts w:ascii="Arial" w:hAnsi="Arial"/>
          <w:b/>
        </w:rPr>
        <w:t xml:space="preserve"> (SRS15-37, Table 3, entry 11)</w:t>
      </w:r>
    </w:p>
    <w:p w14:paraId="69C5BEE5" w14:textId="77777777" w:rsidR="004B1BCB" w:rsidRDefault="004B1BCB" w:rsidP="009C1AC4">
      <w:pPr>
        <w:spacing w:line="480" w:lineRule="auto"/>
        <w:rPr>
          <w:rFonts w:ascii="Arial" w:hAnsi="Arial"/>
        </w:rPr>
      </w:pPr>
      <w:r w:rsidRPr="00462C75">
        <w:rPr>
          <w:rFonts w:ascii="Arial" w:hAnsi="Arial" w:cs="Arial"/>
        </w:rPr>
        <w:t xml:space="preserve">Following the above general </w:t>
      </w:r>
      <w:r w:rsidRPr="00462C75">
        <w:rPr>
          <w:rFonts w:ascii="Arial" w:hAnsi="Arial" w:cs="Arial"/>
          <w:b/>
        </w:rPr>
        <w:t>procedure A</w:t>
      </w:r>
      <w:r w:rsidRPr="00462C75">
        <w:rPr>
          <w:rFonts w:ascii="Arial" w:hAnsi="Arial" w:cs="Arial"/>
        </w:rPr>
        <w:t xml:space="preserve"> with </w:t>
      </w:r>
      <w:r w:rsidRPr="00462C75">
        <w:rPr>
          <w:rFonts w:ascii="Arial" w:hAnsi="Arial" w:cs="Arial"/>
          <w:bCs/>
        </w:rPr>
        <w:t xml:space="preserve">the </w:t>
      </w:r>
      <w:r w:rsidRPr="00462C75">
        <w:rPr>
          <w:rFonts w:ascii="Arial" w:hAnsi="Arial"/>
          <w:color w:val="000000"/>
        </w:rPr>
        <w:t>4-ethylaniline</w:t>
      </w:r>
      <w:r w:rsidRPr="00462C75">
        <w:rPr>
          <w:rFonts w:ascii="Arial" w:hAnsi="Arial" w:cs="Arial"/>
        </w:rPr>
        <w:t xml:space="preserve"> (30 mg, 0.247 mmol), </w:t>
      </w:r>
      <w:r w:rsidRPr="00462C75">
        <w:rPr>
          <w:rFonts w:ascii="Arial" w:hAnsi="Arial" w:cs="Arial"/>
          <w:bCs/>
        </w:rPr>
        <w:t xml:space="preserve">and </w:t>
      </w:r>
      <w:r w:rsidRPr="00462C75">
        <w:rPr>
          <w:rFonts w:ascii="Arial" w:hAnsi="Arial"/>
          <w:color w:val="000000"/>
        </w:rPr>
        <w:t>1-chloro-4-isocyanato-2-(trifluoromethyl)benzene</w:t>
      </w:r>
      <w:r w:rsidRPr="00462C75">
        <w:rPr>
          <w:rFonts w:ascii="Arial" w:hAnsi="Arial" w:cs="Arial"/>
          <w:bCs/>
        </w:rPr>
        <w:t xml:space="preserve"> (65.8 mg</w:t>
      </w:r>
      <w:r w:rsidRPr="00462C75">
        <w:rPr>
          <w:rFonts w:ascii="Arial" w:hAnsi="Arial" w:cs="Arial"/>
        </w:rPr>
        <w:t>, 0.297 mmol</w:t>
      </w:r>
      <w:r w:rsidRPr="00462C75">
        <w:rPr>
          <w:rFonts w:ascii="Arial" w:hAnsi="Arial" w:cs="Arial"/>
          <w:bCs/>
        </w:rPr>
        <w:t>),</w:t>
      </w:r>
      <w:r w:rsidRPr="00462C75">
        <w:rPr>
          <w:rFonts w:ascii="Arial" w:hAnsi="Arial" w:cs="Arial"/>
        </w:rPr>
        <w:t xml:space="preserve"> the crude reaction mixture was purified by column chromatography (dichloromethane: methanol = 100:1) to provide the desired </w:t>
      </w:r>
      <w:r w:rsidRPr="00462C75">
        <w:rPr>
          <w:rFonts w:ascii="Arial" w:hAnsi="Arial" w:cs="Arial"/>
          <w:lang w:val="en-GB"/>
        </w:rPr>
        <w:t xml:space="preserve">sorafenib analog </w:t>
      </w:r>
      <w:r w:rsidRPr="00462C75">
        <w:rPr>
          <w:rFonts w:ascii="Arial" w:hAnsi="Arial" w:cs="Arial"/>
          <w:b/>
          <w:bCs/>
          <w:lang w:val="en-GB"/>
        </w:rPr>
        <w:t>(</w:t>
      </w:r>
      <w:r w:rsidRPr="00462C75">
        <w:rPr>
          <w:rFonts w:ascii="Arial" w:hAnsi="Arial"/>
          <w:b/>
        </w:rPr>
        <w:t>SRS15-37</w:t>
      </w:r>
      <w:r w:rsidRPr="00462C75">
        <w:rPr>
          <w:rFonts w:ascii="Arial" w:hAnsi="Arial" w:cs="Arial"/>
          <w:b/>
          <w:bCs/>
        </w:rPr>
        <w:t>)</w:t>
      </w:r>
      <w:r w:rsidRPr="00462C75">
        <w:rPr>
          <w:rFonts w:ascii="Arial" w:hAnsi="Arial" w:cs="Arial"/>
        </w:rPr>
        <w:t xml:space="preserve"> (76.0 mg, 0.218 mmol, 90%). </w:t>
      </w:r>
      <w:r w:rsidRPr="00462C75">
        <w:rPr>
          <w:rFonts w:ascii="Arial" w:hAnsi="Arial"/>
          <w:vertAlign w:val="superscript"/>
        </w:rPr>
        <w:t>1</w:t>
      </w:r>
      <w:r w:rsidRPr="00462C75">
        <w:rPr>
          <w:rFonts w:ascii="Arial" w:hAnsi="Arial"/>
        </w:rPr>
        <w:t xml:space="preserve">H NMR (400 MHz, DMSO) δ 9.12 (s, 1H), 8.74 (s, 1H), 8.11 (d, </w:t>
      </w:r>
      <w:r w:rsidRPr="00462C75">
        <w:rPr>
          <w:rFonts w:ascii="Arial" w:hAnsi="Arial"/>
          <w:i/>
          <w:iCs/>
        </w:rPr>
        <w:t>J</w:t>
      </w:r>
      <w:r w:rsidRPr="00462C75">
        <w:rPr>
          <w:rFonts w:ascii="Arial" w:hAnsi="Arial"/>
        </w:rPr>
        <w:t xml:space="preserve"> = 2.0 Hz, 1H), 7.61 (dd, </w:t>
      </w:r>
      <w:r w:rsidRPr="00462C75">
        <w:rPr>
          <w:rFonts w:ascii="Arial" w:hAnsi="Arial"/>
          <w:i/>
          <w:iCs/>
        </w:rPr>
        <w:t>J</w:t>
      </w:r>
      <w:r w:rsidRPr="00462C75">
        <w:rPr>
          <w:rFonts w:ascii="Arial" w:hAnsi="Arial"/>
        </w:rPr>
        <w:t xml:space="preserve"> = 8.9, 5.5 Hz, 2H), 7.37 (d, </w:t>
      </w:r>
      <w:r w:rsidRPr="00462C75">
        <w:rPr>
          <w:rFonts w:ascii="Arial" w:hAnsi="Arial"/>
          <w:i/>
          <w:iCs/>
        </w:rPr>
        <w:t>J</w:t>
      </w:r>
      <w:r w:rsidRPr="00462C75">
        <w:rPr>
          <w:rFonts w:ascii="Arial" w:hAnsi="Arial"/>
        </w:rPr>
        <w:t xml:space="preserve"> = 8.4 Hz, 2H), 7.13 (d, </w:t>
      </w:r>
      <w:r w:rsidRPr="00462C75">
        <w:rPr>
          <w:rFonts w:ascii="Arial" w:hAnsi="Arial"/>
          <w:i/>
          <w:iCs/>
        </w:rPr>
        <w:t>J</w:t>
      </w:r>
      <w:r w:rsidRPr="00462C75">
        <w:rPr>
          <w:rFonts w:ascii="Arial" w:hAnsi="Arial"/>
        </w:rPr>
        <w:t xml:space="preserve"> = 8.4 Hz, 2H), 2.66 – 2.52 (m, 2H), 1.16 (t, </w:t>
      </w:r>
      <w:r w:rsidRPr="00462C75">
        <w:rPr>
          <w:rFonts w:ascii="Arial" w:hAnsi="Arial"/>
          <w:i/>
          <w:iCs/>
        </w:rPr>
        <w:t>J</w:t>
      </w:r>
      <w:r w:rsidRPr="00462C75">
        <w:rPr>
          <w:rFonts w:ascii="Arial" w:hAnsi="Arial"/>
        </w:rPr>
        <w:t xml:space="preserve"> = 7.6 Hz, 3H); MS (APCI+, </w:t>
      </w:r>
      <w:r w:rsidRPr="00462C75">
        <w:rPr>
          <w:rFonts w:ascii="Arial" w:hAnsi="Arial"/>
          <w:i/>
          <w:iCs/>
        </w:rPr>
        <w:t>M+1</w:t>
      </w:r>
      <w:r w:rsidRPr="00462C75">
        <w:rPr>
          <w:rFonts w:ascii="Arial" w:hAnsi="Arial"/>
        </w:rPr>
        <w:t>) 342.19.</w:t>
      </w:r>
    </w:p>
    <w:p w14:paraId="62393E97" w14:textId="77777777" w:rsidR="004B1BCB" w:rsidRDefault="004B1BCB" w:rsidP="009C1AC4">
      <w:pPr>
        <w:spacing w:line="480" w:lineRule="auto"/>
        <w:rPr>
          <w:rFonts w:ascii="Arial" w:hAnsi="Arial"/>
        </w:rPr>
      </w:pPr>
    </w:p>
    <w:p w14:paraId="49231A2B" w14:textId="42472758" w:rsidR="004B1BCB" w:rsidRPr="00462C75" w:rsidRDefault="004B1BCB" w:rsidP="009C1AC4">
      <w:pPr>
        <w:spacing w:line="480" w:lineRule="auto"/>
        <w:rPr>
          <w:rFonts w:ascii="Arial" w:hAnsi="Arial" w:cs="Arial"/>
        </w:rPr>
      </w:pPr>
      <w:r>
        <w:rPr>
          <w:rFonts w:ascii="Arial" w:hAnsi="Arial" w:cs="Arial"/>
          <w:noProof/>
        </w:rPr>
        <w:drawing>
          <wp:inline distT="0" distB="0" distL="0" distR="0" wp14:anchorId="3043254D" wp14:editId="3A4D4B1B">
            <wp:extent cx="1947545" cy="990600"/>
            <wp:effectExtent l="0" t="0" r="825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947545" cy="990600"/>
                    </a:xfrm>
                    <a:prstGeom prst="rect">
                      <a:avLst/>
                    </a:prstGeom>
                    <a:noFill/>
                    <a:ln>
                      <a:noFill/>
                    </a:ln>
                  </pic:spPr>
                </pic:pic>
              </a:graphicData>
            </a:graphic>
          </wp:inline>
        </w:drawing>
      </w:r>
    </w:p>
    <w:p w14:paraId="62AFD25D"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1-(3,5-bis(trifluoromethyl)phenyl)-3-(4-ethylphenyl)urea</w:t>
      </w:r>
      <w:r w:rsidRPr="00462C75">
        <w:rPr>
          <w:rFonts w:ascii="Arial" w:hAnsi="Arial"/>
          <w:b/>
        </w:rPr>
        <w:t xml:space="preserve"> (SRS15-38, Table 3, entry 12)</w:t>
      </w:r>
    </w:p>
    <w:p w14:paraId="0E262576" w14:textId="77777777" w:rsidR="004B1BCB" w:rsidRDefault="004B1BCB" w:rsidP="009C1AC4">
      <w:pPr>
        <w:spacing w:line="480" w:lineRule="auto"/>
        <w:rPr>
          <w:rFonts w:ascii="Arial" w:hAnsi="Arial"/>
        </w:rPr>
      </w:pPr>
      <w:r w:rsidRPr="00462C75">
        <w:rPr>
          <w:rFonts w:ascii="Arial" w:hAnsi="Arial" w:cs="Arial"/>
        </w:rPr>
        <w:t xml:space="preserve">Following the above general </w:t>
      </w:r>
      <w:r w:rsidRPr="00462C75">
        <w:rPr>
          <w:rFonts w:ascii="Arial" w:hAnsi="Arial" w:cs="Arial"/>
          <w:b/>
        </w:rPr>
        <w:t>procedure A</w:t>
      </w:r>
      <w:r w:rsidRPr="00462C75">
        <w:rPr>
          <w:rFonts w:ascii="Arial" w:hAnsi="Arial" w:cs="Arial"/>
        </w:rPr>
        <w:t xml:space="preserve"> with </w:t>
      </w:r>
      <w:r w:rsidRPr="00462C75">
        <w:rPr>
          <w:rFonts w:ascii="Arial" w:hAnsi="Arial" w:cs="Arial"/>
          <w:bCs/>
        </w:rPr>
        <w:t xml:space="preserve">the </w:t>
      </w:r>
      <w:r w:rsidRPr="00462C75">
        <w:rPr>
          <w:rFonts w:ascii="Arial" w:hAnsi="Arial"/>
          <w:color w:val="000000"/>
        </w:rPr>
        <w:t>4-ethylaniline</w:t>
      </w:r>
      <w:r w:rsidRPr="00462C75">
        <w:rPr>
          <w:rFonts w:ascii="Arial" w:hAnsi="Arial" w:cs="Arial"/>
        </w:rPr>
        <w:t xml:space="preserve"> (30 mg, 0.275 mmol), </w:t>
      </w:r>
      <w:r w:rsidRPr="00462C75">
        <w:rPr>
          <w:rFonts w:ascii="Arial" w:hAnsi="Arial" w:cs="Arial"/>
          <w:bCs/>
        </w:rPr>
        <w:t xml:space="preserve">and </w:t>
      </w:r>
      <w:r w:rsidRPr="00462C75">
        <w:rPr>
          <w:rFonts w:ascii="Arial" w:hAnsi="Arial"/>
          <w:color w:val="000000"/>
        </w:rPr>
        <w:t>1-isocyanato-3,5-bis(trifluoromethyl)benzene</w:t>
      </w:r>
      <w:r w:rsidRPr="00462C75">
        <w:rPr>
          <w:rFonts w:ascii="Arial" w:hAnsi="Arial" w:cs="Arial"/>
          <w:bCs/>
        </w:rPr>
        <w:t xml:space="preserve"> (75.8 mg</w:t>
      </w:r>
      <w:r w:rsidRPr="00462C75">
        <w:rPr>
          <w:rFonts w:ascii="Arial" w:hAnsi="Arial" w:cs="Arial"/>
        </w:rPr>
        <w:t>, 0.297 mmol</w:t>
      </w:r>
      <w:r w:rsidRPr="00462C75">
        <w:rPr>
          <w:rFonts w:ascii="Arial" w:hAnsi="Arial" w:cs="Arial"/>
          <w:bCs/>
        </w:rPr>
        <w:t>),</w:t>
      </w:r>
      <w:r w:rsidRPr="00462C75">
        <w:rPr>
          <w:rFonts w:ascii="Arial" w:hAnsi="Arial" w:cs="Arial"/>
        </w:rPr>
        <w:t xml:space="preserve"> the crude reaction mixture was purified by column chromatography (dichloromethane: methanol = 20:1) to provide the desired </w:t>
      </w:r>
      <w:r w:rsidRPr="00462C75">
        <w:rPr>
          <w:rFonts w:ascii="Arial" w:hAnsi="Arial" w:cs="Arial"/>
          <w:lang w:val="en-GB"/>
        </w:rPr>
        <w:t xml:space="preserve">sorafenib analog </w:t>
      </w:r>
      <w:r w:rsidRPr="00462C75">
        <w:rPr>
          <w:rFonts w:ascii="Arial" w:hAnsi="Arial" w:cs="Arial"/>
          <w:b/>
          <w:bCs/>
          <w:lang w:val="en-GB"/>
        </w:rPr>
        <w:t>(</w:t>
      </w:r>
      <w:r w:rsidRPr="00462C75">
        <w:rPr>
          <w:rFonts w:ascii="Arial" w:hAnsi="Arial"/>
          <w:b/>
        </w:rPr>
        <w:t>SRS15-38</w:t>
      </w:r>
      <w:r w:rsidRPr="00462C75">
        <w:rPr>
          <w:rFonts w:ascii="Arial" w:hAnsi="Arial" w:cs="Arial"/>
          <w:b/>
          <w:bCs/>
        </w:rPr>
        <w:t>)</w:t>
      </w:r>
      <w:r w:rsidRPr="00462C75">
        <w:rPr>
          <w:rFonts w:ascii="Arial" w:hAnsi="Arial" w:cs="Arial"/>
        </w:rPr>
        <w:t xml:space="preserve"> (81.0 mg, 0.215 mmol, 87%). </w:t>
      </w:r>
      <w:r w:rsidRPr="00462C75">
        <w:rPr>
          <w:rFonts w:ascii="Arial" w:hAnsi="Arial"/>
          <w:vertAlign w:val="superscript"/>
        </w:rPr>
        <w:t>1</w:t>
      </w:r>
      <w:r w:rsidRPr="00462C75">
        <w:rPr>
          <w:rFonts w:ascii="Arial" w:hAnsi="Arial"/>
        </w:rPr>
        <w:t xml:space="preserve">H NMR (400 MHz, DMSO) δ 9.35 (s, 1H), 8.88 (s, 1H), 8.13 (s, 2H), 7.63 (s, 1H), 7.39 (d, </w:t>
      </w:r>
      <w:r w:rsidRPr="00462C75">
        <w:rPr>
          <w:rFonts w:ascii="Arial" w:hAnsi="Arial"/>
          <w:i/>
          <w:iCs/>
        </w:rPr>
        <w:t>J</w:t>
      </w:r>
      <w:r w:rsidRPr="00462C75">
        <w:rPr>
          <w:rFonts w:ascii="Arial" w:hAnsi="Arial"/>
        </w:rPr>
        <w:t xml:space="preserve"> = 8.5 Hz, 2H), 7.14 (d, </w:t>
      </w:r>
      <w:r w:rsidRPr="00462C75">
        <w:rPr>
          <w:rFonts w:ascii="Arial" w:hAnsi="Arial"/>
          <w:i/>
          <w:iCs/>
        </w:rPr>
        <w:t>J</w:t>
      </w:r>
      <w:r w:rsidRPr="00462C75">
        <w:rPr>
          <w:rFonts w:ascii="Arial" w:hAnsi="Arial"/>
        </w:rPr>
        <w:t xml:space="preserve"> = 8.3 Hz, 2H), 2.56 (q, </w:t>
      </w:r>
      <w:r w:rsidRPr="00462C75">
        <w:rPr>
          <w:rFonts w:ascii="Arial" w:hAnsi="Arial"/>
          <w:i/>
          <w:iCs/>
        </w:rPr>
        <w:t>J</w:t>
      </w:r>
      <w:r w:rsidRPr="00462C75">
        <w:rPr>
          <w:rFonts w:ascii="Arial" w:hAnsi="Arial"/>
        </w:rPr>
        <w:t xml:space="preserve"> = 7.6 Hz, 2H), 1.23 – 1.12 (m, 3H);</w:t>
      </w:r>
      <w:r w:rsidRPr="00462C75">
        <w:rPr>
          <w:rFonts w:ascii="Arial" w:hAnsi="Arial"/>
          <w:color w:val="FF6600"/>
        </w:rPr>
        <w:t xml:space="preserve"> </w:t>
      </w:r>
      <w:r w:rsidRPr="00462C75">
        <w:rPr>
          <w:rFonts w:ascii="Arial" w:hAnsi="Arial"/>
        </w:rPr>
        <w:t xml:space="preserve">MS (APCI+, </w:t>
      </w:r>
      <w:r w:rsidRPr="00462C75">
        <w:rPr>
          <w:rFonts w:ascii="Arial" w:hAnsi="Arial"/>
          <w:i/>
          <w:iCs/>
        </w:rPr>
        <w:t>M+1</w:t>
      </w:r>
      <w:r w:rsidRPr="00462C75">
        <w:rPr>
          <w:rFonts w:ascii="Arial" w:hAnsi="Arial"/>
        </w:rPr>
        <w:t>) 376.19.</w:t>
      </w:r>
    </w:p>
    <w:p w14:paraId="6877D404" w14:textId="77777777" w:rsidR="004B1BCB" w:rsidRDefault="004B1BCB" w:rsidP="009C1AC4">
      <w:pPr>
        <w:spacing w:line="480" w:lineRule="auto"/>
        <w:rPr>
          <w:rFonts w:ascii="Arial" w:hAnsi="Arial"/>
        </w:rPr>
      </w:pPr>
    </w:p>
    <w:p w14:paraId="580D877A" w14:textId="77777777" w:rsidR="004B1BCB" w:rsidRDefault="004B1BCB" w:rsidP="009C1AC4">
      <w:pPr>
        <w:spacing w:line="480" w:lineRule="auto"/>
        <w:rPr>
          <w:rFonts w:ascii="Arial" w:hAnsi="Arial"/>
        </w:rPr>
      </w:pPr>
    </w:p>
    <w:p w14:paraId="1A132DFC" w14:textId="48AD2673" w:rsidR="004B1BCB" w:rsidRPr="00462C75" w:rsidRDefault="004B1BCB" w:rsidP="009C1AC4">
      <w:pPr>
        <w:spacing w:line="480" w:lineRule="auto"/>
        <w:rPr>
          <w:rFonts w:ascii="Arial" w:hAnsi="Arial" w:cs="Arial"/>
        </w:rPr>
      </w:pPr>
      <w:r>
        <w:rPr>
          <w:rFonts w:ascii="Arial" w:hAnsi="Arial" w:cs="Arial"/>
          <w:noProof/>
        </w:rPr>
        <w:drawing>
          <wp:inline distT="0" distB="0" distL="0" distR="0" wp14:anchorId="1AFAD796" wp14:editId="6CE28249">
            <wp:extent cx="1913255" cy="99060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913255" cy="990600"/>
                    </a:xfrm>
                    <a:prstGeom prst="rect">
                      <a:avLst/>
                    </a:prstGeom>
                    <a:noFill/>
                    <a:ln>
                      <a:noFill/>
                    </a:ln>
                  </pic:spPr>
                </pic:pic>
              </a:graphicData>
            </a:graphic>
          </wp:inline>
        </w:drawing>
      </w:r>
    </w:p>
    <w:p w14:paraId="6CD7EE24"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1-(3,5-bis(trifluoromethyl)phenyl)-3-(2-fluoro-4-hydroxyphenyl)urea</w:t>
      </w:r>
      <w:r w:rsidRPr="00462C75">
        <w:rPr>
          <w:rFonts w:ascii="Arial" w:hAnsi="Arial"/>
          <w:b/>
        </w:rPr>
        <w:t xml:space="preserve"> (SRS15-39, Table 3, entry 13)</w:t>
      </w:r>
    </w:p>
    <w:p w14:paraId="32D7D3DD" w14:textId="77777777" w:rsidR="004B1BCB" w:rsidRDefault="004B1BCB" w:rsidP="009C1AC4">
      <w:pPr>
        <w:spacing w:line="480" w:lineRule="auto"/>
        <w:rPr>
          <w:rFonts w:ascii="Arial" w:hAnsi="Arial"/>
        </w:rPr>
      </w:pPr>
      <w:r w:rsidRPr="00462C75">
        <w:rPr>
          <w:rFonts w:ascii="Arial" w:hAnsi="Arial" w:cs="Arial"/>
        </w:rPr>
        <w:t xml:space="preserve">Following the above general </w:t>
      </w:r>
      <w:r w:rsidRPr="00462C75">
        <w:rPr>
          <w:rFonts w:ascii="Arial" w:hAnsi="Arial" w:cs="Arial"/>
          <w:b/>
        </w:rPr>
        <w:t>procedure A</w:t>
      </w:r>
      <w:r w:rsidRPr="00462C75">
        <w:rPr>
          <w:rFonts w:ascii="Arial" w:hAnsi="Arial" w:cs="Arial"/>
        </w:rPr>
        <w:t xml:space="preserve"> with </w:t>
      </w:r>
      <w:r w:rsidRPr="00462C75">
        <w:rPr>
          <w:rFonts w:ascii="Arial" w:hAnsi="Arial" w:cs="Arial"/>
          <w:bCs/>
        </w:rPr>
        <w:t xml:space="preserve">the </w:t>
      </w:r>
      <w:r w:rsidRPr="00462C75">
        <w:rPr>
          <w:rFonts w:ascii="Arial" w:hAnsi="Arial"/>
          <w:color w:val="000000"/>
        </w:rPr>
        <w:t>4-amino-3-fluorophenol</w:t>
      </w:r>
      <w:r w:rsidRPr="00462C75">
        <w:rPr>
          <w:rFonts w:ascii="Arial" w:hAnsi="Arial" w:cs="Arial"/>
        </w:rPr>
        <w:t xml:space="preserve"> (30 mg, 0.235 mmol), </w:t>
      </w:r>
      <w:r w:rsidRPr="00462C75">
        <w:rPr>
          <w:rFonts w:ascii="Arial" w:hAnsi="Arial" w:cs="Arial"/>
          <w:bCs/>
        </w:rPr>
        <w:t xml:space="preserve">and </w:t>
      </w:r>
      <w:r w:rsidRPr="00462C75">
        <w:rPr>
          <w:rFonts w:ascii="Arial" w:hAnsi="Arial"/>
          <w:color w:val="000000"/>
        </w:rPr>
        <w:t>1-isocyanato-3,5-bis(trifluoromethyl)benzene</w:t>
      </w:r>
      <w:r w:rsidRPr="00462C75">
        <w:rPr>
          <w:rFonts w:ascii="Arial" w:hAnsi="Arial" w:cs="Arial"/>
          <w:bCs/>
        </w:rPr>
        <w:t xml:space="preserve"> (72.0 mg</w:t>
      </w:r>
      <w:r w:rsidRPr="00462C75">
        <w:rPr>
          <w:rFonts w:ascii="Arial" w:hAnsi="Arial" w:cs="Arial"/>
        </w:rPr>
        <w:t>, 0.283 mmol</w:t>
      </w:r>
      <w:r w:rsidRPr="00462C75">
        <w:rPr>
          <w:rFonts w:ascii="Arial" w:hAnsi="Arial" w:cs="Arial"/>
          <w:bCs/>
        </w:rPr>
        <w:t>),</w:t>
      </w:r>
      <w:r w:rsidRPr="00462C75">
        <w:rPr>
          <w:rFonts w:ascii="Arial" w:hAnsi="Arial" w:cs="Arial"/>
        </w:rPr>
        <w:t xml:space="preserve"> the crude reaction mixture was purified by column chromatography (dichloromethane: methanol = 20:1) to provide the desired </w:t>
      </w:r>
      <w:r w:rsidRPr="00462C75">
        <w:rPr>
          <w:rFonts w:ascii="Arial" w:hAnsi="Arial" w:cs="Arial"/>
          <w:lang w:val="en-GB"/>
        </w:rPr>
        <w:t xml:space="preserve">sorafenib analog </w:t>
      </w:r>
      <w:r w:rsidRPr="00462C75">
        <w:rPr>
          <w:rFonts w:ascii="Arial" w:hAnsi="Arial" w:cs="Arial"/>
          <w:b/>
          <w:bCs/>
          <w:lang w:val="en-GB"/>
        </w:rPr>
        <w:t>(</w:t>
      </w:r>
      <w:r w:rsidRPr="00462C75">
        <w:rPr>
          <w:rFonts w:ascii="Arial" w:hAnsi="Arial"/>
          <w:b/>
        </w:rPr>
        <w:t>SRS15-39</w:t>
      </w:r>
      <w:r w:rsidRPr="00462C75">
        <w:rPr>
          <w:rFonts w:ascii="Arial" w:hAnsi="Arial" w:cs="Arial"/>
          <w:b/>
          <w:bCs/>
        </w:rPr>
        <w:t>)</w:t>
      </w:r>
      <w:r w:rsidRPr="00462C75">
        <w:rPr>
          <w:rFonts w:ascii="Arial" w:hAnsi="Arial" w:cs="Arial"/>
        </w:rPr>
        <w:t xml:space="preserve"> (64.0 mg, 0.167 mmol, 71%). </w:t>
      </w:r>
      <w:r w:rsidRPr="00462C75">
        <w:rPr>
          <w:rFonts w:ascii="Arial" w:hAnsi="Arial"/>
          <w:vertAlign w:val="superscript"/>
        </w:rPr>
        <w:t>1</w:t>
      </w:r>
      <w:r w:rsidRPr="00462C75">
        <w:rPr>
          <w:rFonts w:ascii="Arial" w:hAnsi="Arial"/>
        </w:rPr>
        <w:t xml:space="preserve">H NMR (400 MHz, DMSO) δ 9.71 (s, 1H), 9.54 (s, 1H), 8.36 (s, 1H), 8.11 (s, 2H), 7.58 (dd, </w:t>
      </w:r>
      <w:r w:rsidRPr="00462C75">
        <w:rPr>
          <w:rFonts w:ascii="Arial" w:hAnsi="Arial"/>
          <w:i/>
          <w:iCs/>
        </w:rPr>
        <w:t>J</w:t>
      </w:r>
      <w:r w:rsidRPr="00462C75">
        <w:rPr>
          <w:rFonts w:ascii="Arial" w:hAnsi="Arial"/>
        </w:rPr>
        <w:t xml:space="preserve"> = 18.6, 9.4 Hz, 2H), 6.73 – 6.50 (m, 2H); MS (APCI+, </w:t>
      </w:r>
      <w:r w:rsidRPr="00462C75">
        <w:rPr>
          <w:rFonts w:ascii="Arial" w:hAnsi="Arial"/>
          <w:i/>
          <w:iCs/>
        </w:rPr>
        <w:t>M+1</w:t>
      </w:r>
      <w:r w:rsidRPr="00462C75">
        <w:rPr>
          <w:rFonts w:ascii="Arial" w:hAnsi="Arial"/>
        </w:rPr>
        <w:t>) 383.19.</w:t>
      </w:r>
    </w:p>
    <w:p w14:paraId="1CE797A2" w14:textId="77777777" w:rsidR="004B1BCB" w:rsidRDefault="004B1BCB" w:rsidP="009C1AC4">
      <w:pPr>
        <w:spacing w:line="480" w:lineRule="auto"/>
        <w:rPr>
          <w:rFonts w:ascii="Arial" w:hAnsi="Arial"/>
        </w:rPr>
      </w:pPr>
    </w:p>
    <w:p w14:paraId="7BB0ED3A" w14:textId="17907B34" w:rsidR="004B1BCB" w:rsidRPr="00462C75" w:rsidRDefault="004B1BCB" w:rsidP="009C1AC4">
      <w:pPr>
        <w:spacing w:line="480" w:lineRule="auto"/>
        <w:rPr>
          <w:rFonts w:ascii="Arial" w:hAnsi="Arial" w:cs="Arial"/>
        </w:rPr>
      </w:pPr>
      <w:r>
        <w:rPr>
          <w:rFonts w:ascii="Arial" w:hAnsi="Arial" w:cs="Arial"/>
          <w:noProof/>
        </w:rPr>
        <w:drawing>
          <wp:inline distT="0" distB="0" distL="0" distR="0" wp14:anchorId="242D5C74" wp14:editId="071A508A">
            <wp:extent cx="1854200" cy="99060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854200" cy="990600"/>
                    </a:xfrm>
                    <a:prstGeom prst="rect">
                      <a:avLst/>
                    </a:prstGeom>
                    <a:noFill/>
                    <a:ln>
                      <a:noFill/>
                    </a:ln>
                  </pic:spPr>
                </pic:pic>
              </a:graphicData>
            </a:graphic>
          </wp:inline>
        </w:drawing>
      </w:r>
    </w:p>
    <w:p w14:paraId="4D89BFEF"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1-(4-chloro-3-(trifluoromethyl)phenyl)-3-(2-fluoro-4-hydroxyphenyl)urea</w:t>
      </w:r>
      <w:r w:rsidRPr="00462C75">
        <w:rPr>
          <w:rFonts w:ascii="Arial" w:hAnsi="Arial"/>
          <w:b/>
        </w:rPr>
        <w:t xml:space="preserve"> (SRS15-40, Table 3, entry 14)</w:t>
      </w:r>
    </w:p>
    <w:p w14:paraId="38950306" w14:textId="77777777" w:rsidR="004B1BCB" w:rsidRPr="00462C75" w:rsidRDefault="004B1BCB" w:rsidP="009C1AC4">
      <w:pPr>
        <w:spacing w:line="480" w:lineRule="auto"/>
        <w:rPr>
          <w:rFonts w:ascii="Arial" w:hAnsi="Arial" w:cs="Arial"/>
        </w:rPr>
      </w:pPr>
      <w:r w:rsidRPr="00462C75">
        <w:rPr>
          <w:rFonts w:ascii="Arial" w:hAnsi="Arial" w:cs="Arial"/>
        </w:rPr>
        <w:t xml:space="preserve">Following the above general </w:t>
      </w:r>
      <w:r w:rsidRPr="00462C75">
        <w:rPr>
          <w:rFonts w:ascii="Arial" w:hAnsi="Arial" w:cs="Arial"/>
          <w:b/>
        </w:rPr>
        <w:t>procedure A</w:t>
      </w:r>
      <w:r w:rsidRPr="00462C75">
        <w:rPr>
          <w:rFonts w:ascii="Arial" w:hAnsi="Arial" w:cs="Arial"/>
        </w:rPr>
        <w:t xml:space="preserve"> with </w:t>
      </w:r>
      <w:r w:rsidRPr="00462C75">
        <w:rPr>
          <w:rFonts w:ascii="Arial" w:hAnsi="Arial" w:cs="Arial"/>
          <w:bCs/>
        </w:rPr>
        <w:t xml:space="preserve">the </w:t>
      </w:r>
      <w:r w:rsidRPr="00462C75">
        <w:rPr>
          <w:rFonts w:ascii="Arial" w:hAnsi="Arial"/>
          <w:color w:val="000000"/>
        </w:rPr>
        <w:t>4-amino-3-fluorophenol</w:t>
      </w:r>
      <w:r w:rsidRPr="00462C75">
        <w:rPr>
          <w:rFonts w:ascii="Arial" w:hAnsi="Arial" w:cs="Arial"/>
        </w:rPr>
        <w:t xml:space="preserve"> (30 mg, 0.235 mmol), </w:t>
      </w:r>
      <w:r w:rsidRPr="00462C75">
        <w:rPr>
          <w:rFonts w:ascii="Arial" w:hAnsi="Arial" w:cs="Arial"/>
          <w:bCs/>
        </w:rPr>
        <w:t xml:space="preserve">and </w:t>
      </w:r>
      <w:r w:rsidRPr="00462C75">
        <w:rPr>
          <w:rFonts w:ascii="Arial" w:hAnsi="Arial"/>
          <w:color w:val="000000"/>
        </w:rPr>
        <w:t>1-chloro-4-isocyanato-2-(trifluoromethyl)benzene</w:t>
      </w:r>
      <w:r w:rsidRPr="00462C75">
        <w:rPr>
          <w:rFonts w:ascii="Arial" w:hAnsi="Arial" w:cs="Arial"/>
          <w:bCs/>
        </w:rPr>
        <w:t xml:space="preserve"> (72.0 mg</w:t>
      </w:r>
      <w:r w:rsidRPr="00462C75">
        <w:rPr>
          <w:rFonts w:ascii="Arial" w:hAnsi="Arial" w:cs="Arial"/>
        </w:rPr>
        <w:t>, 0.283 mmol</w:t>
      </w:r>
      <w:r w:rsidRPr="00462C75">
        <w:rPr>
          <w:rFonts w:ascii="Arial" w:hAnsi="Arial" w:cs="Arial"/>
          <w:bCs/>
        </w:rPr>
        <w:t>),</w:t>
      </w:r>
      <w:r w:rsidRPr="00462C75">
        <w:rPr>
          <w:rFonts w:ascii="Arial" w:hAnsi="Arial" w:cs="Arial"/>
        </w:rPr>
        <w:t xml:space="preserve"> the crude reaction mixture was purified by column chromatography (dichloromethane: methanol = 20:1) to provide the desired </w:t>
      </w:r>
      <w:r w:rsidRPr="00462C75">
        <w:rPr>
          <w:rFonts w:ascii="Arial" w:hAnsi="Arial" w:cs="Arial"/>
          <w:lang w:val="en-GB"/>
        </w:rPr>
        <w:t xml:space="preserve">sorafenib analog </w:t>
      </w:r>
      <w:r w:rsidRPr="00462C75">
        <w:rPr>
          <w:rFonts w:ascii="Arial" w:hAnsi="Arial" w:cs="Arial"/>
          <w:b/>
          <w:bCs/>
          <w:lang w:val="en-GB"/>
        </w:rPr>
        <w:t>(</w:t>
      </w:r>
      <w:r w:rsidRPr="00462C75">
        <w:rPr>
          <w:rFonts w:ascii="Arial" w:hAnsi="Arial"/>
          <w:b/>
        </w:rPr>
        <w:t>SRS15-40</w:t>
      </w:r>
      <w:r w:rsidRPr="00462C75">
        <w:rPr>
          <w:rFonts w:ascii="Arial" w:hAnsi="Arial" w:cs="Arial"/>
          <w:b/>
          <w:bCs/>
        </w:rPr>
        <w:t>)</w:t>
      </w:r>
      <w:r w:rsidRPr="00462C75">
        <w:rPr>
          <w:rFonts w:ascii="Arial" w:hAnsi="Arial" w:cs="Arial"/>
        </w:rPr>
        <w:t xml:space="preserve"> (62.0 mg, 0.178 mmol, 76%). </w:t>
      </w:r>
      <w:r w:rsidRPr="00462C75">
        <w:rPr>
          <w:rFonts w:ascii="Arial" w:hAnsi="Arial"/>
          <w:vertAlign w:val="superscript"/>
        </w:rPr>
        <w:t>1</w:t>
      </w:r>
      <w:r w:rsidRPr="00462C75">
        <w:rPr>
          <w:rFonts w:ascii="Arial" w:hAnsi="Arial"/>
        </w:rPr>
        <w:t xml:space="preserve">H NMR (400 MHz, DMSO) δ 9.67 (s, 1H), 9.31 (s, 1H), 8.25 (s, 1H), 8.10 (s, 1H), 7.62 (d, </w:t>
      </w:r>
      <w:r w:rsidRPr="00462C75">
        <w:rPr>
          <w:rFonts w:ascii="Arial" w:hAnsi="Arial"/>
          <w:i/>
          <w:iCs/>
        </w:rPr>
        <w:t>J</w:t>
      </w:r>
      <w:r w:rsidRPr="00462C75">
        <w:rPr>
          <w:rFonts w:ascii="Arial" w:hAnsi="Arial"/>
        </w:rPr>
        <w:t xml:space="preserve"> = 14.3 Hz, 3H), 6.61 (dd, </w:t>
      </w:r>
      <w:r w:rsidRPr="00462C75">
        <w:rPr>
          <w:rFonts w:ascii="Arial" w:hAnsi="Arial"/>
          <w:i/>
          <w:iCs/>
        </w:rPr>
        <w:t>J</w:t>
      </w:r>
      <w:r w:rsidRPr="00462C75">
        <w:rPr>
          <w:rFonts w:ascii="Arial" w:hAnsi="Arial"/>
        </w:rPr>
        <w:t xml:space="preserve"> = 20.7, 10.6 Hz, 2H);</w:t>
      </w:r>
      <w:r w:rsidRPr="00462C75">
        <w:rPr>
          <w:rFonts w:ascii="Arial" w:hAnsi="Arial"/>
          <w:color w:val="FF6600"/>
        </w:rPr>
        <w:t xml:space="preserve"> </w:t>
      </w:r>
      <w:r w:rsidRPr="00462C75">
        <w:rPr>
          <w:rFonts w:ascii="Arial" w:hAnsi="Arial"/>
        </w:rPr>
        <w:t xml:space="preserve">MS (APCI+, </w:t>
      </w:r>
      <w:r w:rsidRPr="00462C75">
        <w:rPr>
          <w:rFonts w:ascii="Arial" w:hAnsi="Arial"/>
          <w:i/>
          <w:iCs/>
        </w:rPr>
        <w:t>M+1</w:t>
      </w:r>
      <w:r w:rsidRPr="00462C75">
        <w:rPr>
          <w:rFonts w:ascii="Arial" w:hAnsi="Arial"/>
        </w:rPr>
        <w:t>) 349.10.</w:t>
      </w:r>
    </w:p>
    <w:p w14:paraId="47A1D6CB" w14:textId="77777777" w:rsidR="004B1BCB" w:rsidRPr="00462C75" w:rsidRDefault="004B1BCB" w:rsidP="009C1AC4">
      <w:pPr>
        <w:spacing w:line="480" w:lineRule="auto"/>
        <w:rPr>
          <w:rFonts w:ascii="Arial" w:hAnsi="Arial"/>
          <w:szCs w:val="44"/>
        </w:rPr>
      </w:pPr>
    </w:p>
    <w:p w14:paraId="26BA0CE1" w14:textId="571B9718" w:rsidR="004B1BCB" w:rsidRPr="00462C75" w:rsidRDefault="004B1BCB" w:rsidP="009C1AC4">
      <w:pPr>
        <w:spacing w:line="480" w:lineRule="auto"/>
        <w:rPr>
          <w:rFonts w:ascii="Arial" w:hAnsi="Arial"/>
          <w:szCs w:val="44"/>
        </w:rPr>
      </w:pPr>
      <w:r>
        <w:rPr>
          <w:rFonts w:ascii="Arial" w:hAnsi="Arial"/>
          <w:noProof/>
          <w:szCs w:val="44"/>
        </w:rPr>
        <w:drawing>
          <wp:inline distT="0" distB="0" distL="0" distR="0" wp14:anchorId="7B408223" wp14:editId="1DC985B8">
            <wp:extent cx="5909945" cy="2734945"/>
            <wp:effectExtent l="0" t="0" r="8255" b="825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909945" cy="2734945"/>
                    </a:xfrm>
                    <a:prstGeom prst="rect">
                      <a:avLst/>
                    </a:prstGeom>
                    <a:noFill/>
                    <a:ln>
                      <a:noFill/>
                    </a:ln>
                  </pic:spPr>
                </pic:pic>
              </a:graphicData>
            </a:graphic>
          </wp:inline>
        </w:drawing>
      </w:r>
    </w:p>
    <w:p w14:paraId="4A8CD321" w14:textId="77777777" w:rsidR="004B1BCB" w:rsidRDefault="004B1BCB" w:rsidP="009C1AC4">
      <w:pPr>
        <w:spacing w:line="480" w:lineRule="auto"/>
        <w:rPr>
          <w:rFonts w:ascii="Arial" w:hAnsi="Arial"/>
          <w:b/>
          <w:bCs/>
        </w:rPr>
      </w:pPr>
    </w:p>
    <w:p w14:paraId="178C6618" w14:textId="77777777" w:rsidR="004B1BCB" w:rsidRDefault="004B1BCB" w:rsidP="009C1AC4">
      <w:pPr>
        <w:spacing w:line="480" w:lineRule="auto"/>
        <w:rPr>
          <w:rFonts w:ascii="Arial" w:hAnsi="Arial"/>
          <w:b/>
          <w:bCs/>
        </w:rPr>
      </w:pPr>
    </w:p>
    <w:p w14:paraId="003556AD" w14:textId="663FF9A0" w:rsidR="004B1BCB" w:rsidRDefault="004B1BCB" w:rsidP="009C1AC4">
      <w:pPr>
        <w:spacing w:line="480" w:lineRule="auto"/>
        <w:rPr>
          <w:rFonts w:ascii="Arial" w:hAnsi="Arial"/>
          <w:b/>
          <w:bCs/>
        </w:rPr>
      </w:pPr>
      <w:r>
        <w:rPr>
          <w:rFonts w:ascii="Arial" w:hAnsi="Arial"/>
          <w:b/>
          <w:bCs/>
          <w:noProof/>
        </w:rPr>
        <w:drawing>
          <wp:inline distT="0" distB="0" distL="0" distR="0" wp14:anchorId="74CD7B29" wp14:editId="1A165823">
            <wp:extent cx="2430145" cy="990600"/>
            <wp:effectExtent l="0" t="0" r="825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430145" cy="990600"/>
                    </a:xfrm>
                    <a:prstGeom prst="rect">
                      <a:avLst/>
                    </a:prstGeom>
                    <a:noFill/>
                    <a:ln>
                      <a:noFill/>
                    </a:ln>
                  </pic:spPr>
                </pic:pic>
              </a:graphicData>
            </a:graphic>
          </wp:inline>
        </w:drawing>
      </w:r>
    </w:p>
    <w:p w14:paraId="194AE7EB"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4-(4-(3-cyclohexylureido)phenoxy)-</w:t>
      </w:r>
      <w:r w:rsidRPr="00462C75">
        <w:rPr>
          <w:rFonts w:ascii="Arial" w:hAnsi="Arial"/>
          <w:b/>
          <w:i/>
          <w:color w:val="000000"/>
        </w:rPr>
        <w:t>N</w:t>
      </w:r>
      <w:r w:rsidRPr="00462C75">
        <w:rPr>
          <w:rFonts w:ascii="Arial" w:hAnsi="Arial"/>
          <w:b/>
          <w:color w:val="000000"/>
        </w:rPr>
        <w:t>-methylpyridine-2-carboxamide</w:t>
      </w:r>
      <w:r w:rsidRPr="00462C75">
        <w:rPr>
          <w:rFonts w:ascii="Arial" w:hAnsi="Arial"/>
          <w:b/>
        </w:rPr>
        <w:t xml:space="preserve"> (SRS14-35, Table 4, entry 1)</w:t>
      </w:r>
    </w:p>
    <w:p w14:paraId="69AFD745" w14:textId="77777777" w:rsidR="004B1BCB" w:rsidRPr="00D858DE" w:rsidRDefault="004B1BCB" w:rsidP="009C1AC4">
      <w:pPr>
        <w:spacing w:line="480" w:lineRule="auto"/>
        <w:rPr>
          <w:rFonts w:ascii="Arial" w:hAnsi="Arial" w:cs="Arial"/>
        </w:rPr>
      </w:pPr>
      <w:r w:rsidRPr="00462C75">
        <w:rPr>
          <w:rFonts w:ascii="Arial" w:hAnsi="Arial" w:cs="Arial"/>
        </w:rPr>
        <w:t xml:space="preserve">Following the above general </w:t>
      </w:r>
      <w:r w:rsidRPr="00462C75">
        <w:rPr>
          <w:rFonts w:ascii="Arial" w:hAnsi="Arial" w:cs="Arial"/>
          <w:b/>
        </w:rPr>
        <w:t>procedure A</w:t>
      </w:r>
      <w:r w:rsidRPr="00462C75">
        <w:rPr>
          <w:rFonts w:ascii="Arial" w:hAnsi="Arial" w:cs="Arial"/>
        </w:rPr>
        <w:t xml:space="preserve"> with </w:t>
      </w:r>
      <w:r w:rsidRPr="00462C75">
        <w:rPr>
          <w:rFonts w:ascii="Arial" w:hAnsi="Arial" w:cs="Arial"/>
          <w:bCs/>
        </w:rPr>
        <w:t xml:space="preserve">the </w:t>
      </w:r>
      <w:r w:rsidRPr="00462C75">
        <w:rPr>
          <w:rFonts w:ascii="Arial" w:hAnsi="Arial"/>
          <w:color w:val="000000"/>
        </w:rPr>
        <w:t>4-(4-aminophenoxy)-</w:t>
      </w:r>
      <w:r w:rsidRPr="00462C75">
        <w:rPr>
          <w:rFonts w:ascii="Arial" w:hAnsi="Arial"/>
          <w:i/>
          <w:color w:val="000000"/>
        </w:rPr>
        <w:t>N</w:t>
      </w:r>
      <w:r w:rsidRPr="00462C75">
        <w:rPr>
          <w:rFonts w:ascii="Arial" w:hAnsi="Arial"/>
          <w:color w:val="000000"/>
        </w:rPr>
        <w:t>-methylpyridine-2-carboxamide</w:t>
      </w:r>
      <w:r w:rsidRPr="00462C75">
        <w:rPr>
          <w:rFonts w:ascii="Arial" w:hAnsi="Arial" w:cs="Arial"/>
        </w:rPr>
        <w:t xml:space="preserve"> (30 mg, 0.123 mmol), </w:t>
      </w:r>
      <w:r w:rsidRPr="00462C75">
        <w:rPr>
          <w:rFonts w:ascii="Arial" w:hAnsi="Arial" w:cs="Arial"/>
          <w:bCs/>
        </w:rPr>
        <w:t xml:space="preserve">and </w:t>
      </w:r>
      <w:r w:rsidRPr="00462C75">
        <w:rPr>
          <w:rFonts w:ascii="Arial" w:hAnsi="Arial"/>
          <w:color w:val="000000"/>
        </w:rPr>
        <w:t>isocyanatocyclohexane</w:t>
      </w:r>
      <w:r w:rsidRPr="00462C75">
        <w:rPr>
          <w:rFonts w:ascii="Arial" w:hAnsi="Arial" w:cs="Arial"/>
          <w:bCs/>
        </w:rPr>
        <w:t xml:space="preserve"> (19.0 </w:t>
      </w:r>
      <w:r w:rsidRPr="00462C75">
        <w:rPr>
          <w:rFonts w:ascii="Symbol" w:hAnsi="Symbol" w:cs="Arial"/>
          <w:bCs/>
        </w:rPr>
        <w:t></w:t>
      </w:r>
      <w:r w:rsidRPr="00462C75">
        <w:rPr>
          <w:rFonts w:ascii="Arial" w:hAnsi="Arial" w:cs="Arial"/>
          <w:bCs/>
        </w:rPr>
        <w:t>g</w:t>
      </w:r>
      <w:r w:rsidRPr="00462C75">
        <w:rPr>
          <w:rFonts w:ascii="Arial" w:hAnsi="Arial" w:cs="Arial"/>
        </w:rPr>
        <w:t>, 0.148 mmol</w:t>
      </w:r>
      <w:r w:rsidRPr="00462C75">
        <w:rPr>
          <w:rFonts w:ascii="Arial" w:hAnsi="Arial" w:cs="Arial"/>
          <w:bCs/>
        </w:rPr>
        <w:t>),</w:t>
      </w:r>
      <w:r w:rsidRPr="00462C75">
        <w:rPr>
          <w:rFonts w:ascii="Arial" w:hAnsi="Arial" w:cs="Arial"/>
        </w:rPr>
        <w:t xml:space="preserve"> the crude reaction mixture was purified by column chromatography (dichloromethane: methanol = 20:1) to provide the desired </w:t>
      </w:r>
      <w:r w:rsidRPr="00462C75">
        <w:rPr>
          <w:rFonts w:ascii="Arial" w:hAnsi="Arial" w:cs="Arial"/>
          <w:lang w:val="en-GB"/>
        </w:rPr>
        <w:t xml:space="preserve">sorafenib analog </w:t>
      </w:r>
      <w:r w:rsidRPr="00462C75">
        <w:rPr>
          <w:rFonts w:ascii="Arial" w:hAnsi="Arial" w:cs="Arial"/>
          <w:b/>
          <w:bCs/>
          <w:lang w:val="en-GB"/>
        </w:rPr>
        <w:t>(</w:t>
      </w:r>
      <w:r w:rsidRPr="00462C75">
        <w:rPr>
          <w:rFonts w:ascii="Arial" w:hAnsi="Arial"/>
          <w:b/>
        </w:rPr>
        <w:t>SRS15-40</w:t>
      </w:r>
      <w:r w:rsidRPr="00462C75">
        <w:rPr>
          <w:rFonts w:ascii="Arial" w:hAnsi="Arial" w:cs="Arial"/>
          <w:b/>
          <w:bCs/>
        </w:rPr>
        <w:t>)</w:t>
      </w:r>
      <w:r w:rsidRPr="00462C75">
        <w:rPr>
          <w:rFonts w:ascii="Arial" w:hAnsi="Arial" w:cs="Arial"/>
        </w:rPr>
        <w:t xml:space="preserve"> (38.0 mg, 0.103 mmol, 84%). </w:t>
      </w:r>
      <w:r w:rsidRPr="00462C75">
        <w:rPr>
          <w:rFonts w:ascii="Arial" w:hAnsi="Arial"/>
          <w:vertAlign w:val="superscript"/>
        </w:rPr>
        <w:t>1</w:t>
      </w:r>
      <w:r w:rsidRPr="00462C75">
        <w:rPr>
          <w:rFonts w:ascii="Arial" w:hAnsi="Arial"/>
        </w:rPr>
        <w:t xml:space="preserve">H NMR (400 MHz, DMSO) δ 8.75 (d, </w:t>
      </w:r>
      <w:r w:rsidRPr="00462C75">
        <w:rPr>
          <w:rFonts w:ascii="Arial" w:hAnsi="Arial"/>
          <w:i/>
          <w:iCs/>
        </w:rPr>
        <w:t>J</w:t>
      </w:r>
      <w:r w:rsidRPr="00462C75">
        <w:rPr>
          <w:rFonts w:ascii="Arial" w:hAnsi="Arial"/>
        </w:rPr>
        <w:t xml:space="preserve"> = 4.7 Hz, 1H), 8.53 – 8.36 (m, 2H), 7.55 – 7.40 (m, 2H), 7.37 (d, </w:t>
      </w:r>
      <w:r w:rsidRPr="00462C75">
        <w:rPr>
          <w:rFonts w:ascii="Arial" w:hAnsi="Arial"/>
          <w:i/>
          <w:iCs/>
        </w:rPr>
        <w:t>J</w:t>
      </w:r>
      <w:r w:rsidRPr="00462C75">
        <w:rPr>
          <w:rFonts w:ascii="Arial" w:hAnsi="Arial"/>
        </w:rPr>
        <w:t xml:space="preserve"> = 2.5 Hz, 1H), 7.15 – 6.99 (m, 3H), 6.11 (d, </w:t>
      </w:r>
      <w:r w:rsidRPr="00462C75">
        <w:rPr>
          <w:rFonts w:ascii="Arial" w:hAnsi="Arial"/>
          <w:i/>
          <w:iCs/>
        </w:rPr>
        <w:t>J</w:t>
      </w:r>
      <w:r w:rsidRPr="00462C75">
        <w:rPr>
          <w:rFonts w:ascii="Arial" w:hAnsi="Arial"/>
        </w:rPr>
        <w:t xml:space="preserve"> = 7.8 Hz, 1H), 1.81 (d, </w:t>
      </w:r>
      <w:r w:rsidRPr="00462C75">
        <w:rPr>
          <w:rFonts w:ascii="Arial" w:hAnsi="Arial"/>
          <w:i/>
          <w:iCs/>
        </w:rPr>
        <w:t>J</w:t>
      </w:r>
      <w:r w:rsidRPr="00462C75">
        <w:rPr>
          <w:rFonts w:ascii="Arial" w:hAnsi="Arial"/>
        </w:rPr>
        <w:t xml:space="preserve"> = 12.0 Hz, 2H), 1.67 (dd, </w:t>
      </w:r>
      <w:r w:rsidRPr="00462C75">
        <w:rPr>
          <w:rFonts w:ascii="Arial" w:hAnsi="Arial"/>
          <w:i/>
          <w:iCs/>
        </w:rPr>
        <w:t>J</w:t>
      </w:r>
      <w:r w:rsidRPr="00462C75">
        <w:rPr>
          <w:rFonts w:ascii="Arial" w:hAnsi="Arial"/>
        </w:rPr>
        <w:t xml:space="preserve"> = 8.8, 3.9 Hz, 2H), 1.55 (d, </w:t>
      </w:r>
      <w:r w:rsidRPr="00462C75">
        <w:rPr>
          <w:rFonts w:ascii="Arial" w:hAnsi="Arial"/>
          <w:i/>
          <w:iCs/>
        </w:rPr>
        <w:t>J</w:t>
      </w:r>
      <w:r w:rsidRPr="00462C75">
        <w:rPr>
          <w:rFonts w:ascii="Arial" w:hAnsi="Arial"/>
        </w:rPr>
        <w:t xml:space="preserve"> = 12.1 Hz, 1H), 1.37 – 1.26 (m, 2H), 1.24 – 1.13 (m, 3H);</w:t>
      </w:r>
      <w:r w:rsidRPr="00462C75">
        <w:rPr>
          <w:rFonts w:ascii="Arial" w:hAnsi="Arial"/>
          <w:color w:val="FF6600"/>
        </w:rPr>
        <w:t xml:space="preserve"> </w:t>
      </w:r>
      <w:r w:rsidRPr="00462C75">
        <w:rPr>
          <w:rFonts w:ascii="Arial" w:hAnsi="Arial"/>
        </w:rPr>
        <w:t xml:space="preserve">MS (APCI+, </w:t>
      </w:r>
      <w:r w:rsidRPr="00462C75">
        <w:rPr>
          <w:rFonts w:ascii="Arial" w:hAnsi="Arial"/>
          <w:i/>
          <w:iCs/>
        </w:rPr>
        <w:t>M+1</w:t>
      </w:r>
      <w:r w:rsidRPr="00462C75">
        <w:rPr>
          <w:rFonts w:ascii="Arial" w:hAnsi="Arial"/>
        </w:rPr>
        <w:t>) 369.32.</w:t>
      </w:r>
    </w:p>
    <w:p w14:paraId="19E2636B" w14:textId="58977891" w:rsidR="004B1BCB" w:rsidRPr="00462C75" w:rsidRDefault="004B1BCB" w:rsidP="009C1AC4">
      <w:pPr>
        <w:spacing w:line="480" w:lineRule="auto"/>
        <w:rPr>
          <w:rFonts w:ascii="Arial" w:hAnsi="Arial"/>
          <w:szCs w:val="44"/>
        </w:rPr>
      </w:pPr>
      <w:r>
        <w:rPr>
          <w:rFonts w:ascii="Arial" w:hAnsi="Arial"/>
          <w:noProof/>
          <w:szCs w:val="44"/>
        </w:rPr>
        <w:drawing>
          <wp:inline distT="0" distB="0" distL="0" distR="0" wp14:anchorId="09FADD3E" wp14:editId="1F714CAE">
            <wp:extent cx="2430145" cy="990600"/>
            <wp:effectExtent l="0" t="0" r="825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430145" cy="990600"/>
                    </a:xfrm>
                    <a:prstGeom prst="rect">
                      <a:avLst/>
                    </a:prstGeom>
                    <a:noFill/>
                    <a:ln>
                      <a:noFill/>
                    </a:ln>
                  </pic:spPr>
                </pic:pic>
              </a:graphicData>
            </a:graphic>
          </wp:inline>
        </w:drawing>
      </w:r>
    </w:p>
    <w:p w14:paraId="1D0CB466"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4-(4-(3-cyclohexylthioureido)phenoxy)-</w:t>
      </w:r>
      <w:r w:rsidRPr="00462C75">
        <w:rPr>
          <w:rFonts w:ascii="Arial" w:hAnsi="Arial"/>
          <w:b/>
          <w:i/>
          <w:color w:val="000000"/>
        </w:rPr>
        <w:t>N</w:t>
      </w:r>
      <w:r w:rsidRPr="00462C75">
        <w:rPr>
          <w:rFonts w:ascii="Arial" w:hAnsi="Arial"/>
          <w:b/>
          <w:color w:val="000000"/>
        </w:rPr>
        <w:t>-methylpyridine-2-carboxamide</w:t>
      </w:r>
      <w:r w:rsidRPr="00462C75">
        <w:rPr>
          <w:rFonts w:ascii="Arial" w:hAnsi="Arial"/>
          <w:b/>
        </w:rPr>
        <w:t xml:space="preserve"> (SRS13-100, Table 4, entry 2)</w:t>
      </w:r>
    </w:p>
    <w:p w14:paraId="0B716D32" w14:textId="77777777" w:rsidR="004B1BCB" w:rsidRPr="00462C75" w:rsidRDefault="004B1BCB" w:rsidP="009C1AC4">
      <w:pPr>
        <w:spacing w:line="480" w:lineRule="auto"/>
        <w:rPr>
          <w:rFonts w:ascii="Arial" w:hAnsi="Arial" w:cs="Arial"/>
        </w:rPr>
      </w:pPr>
      <w:r w:rsidRPr="00462C75">
        <w:rPr>
          <w:rFonts w:ascii="Arial" w:hAnsi="Arial" w:cs="Arial"/>
        </w:rPr>
        <w:t xml:space="preserve">Following the above general </w:t>
      </w:r>
      <w:r w:rsidRPr="00462C75">
        <w:rPr>
          <w:rFonts w:ascii="Arial" w:hAnsi="Arial" w:cs="Arial"/>
          <w:b/>
        </w:rPr>
        <w:t>procedure A</w:t>
      </w:r>
      <w:r w:rsidRPr="00462C75">
        <w:rPr>
          <w:rFonts w:ascii="Arial" w:hAnsi="Arial" w:cs="Arial"/>
        </w:rPr>
        <w:t xml:space="preserve"> with </w:t>
      </w:r>
      <w:r w:rsidRPr="00462C75">
        <w:rPr>
          <w:rFonts w:ascii="Arial" w:hAnsi="Arial" w:cs="Arial"/>
          <w:bCs/>
        </w:rPr>
        <w:t xml:space="preserve">the </w:t>
      </w:r>
      <w:r w:rsidRPr="00462C75">
        <w:rPr>
          <w:rFonts w:ascii="Arial" w:hAnsi="Arial"/>
          <w:color w:val="000000"/>
        </w:rPr>
        <w:t>4-(4-aminophenoxy)-</w:t>
      </w:r>
      <w:r w:rsidRPr="00462C75">
        <w:rPr>
          <w:rFonts w:ascii="Arial" w:hAnsi="Arial"/>
          <w:i/>
          <w:color w:val="000000"/>
        </w:rPr>
        <w:t>N</w:t>
      </w:r>
      <w:r w:rsidRPr="00462C75">
        <w:rPr>
          <w:rFonts w:ascii="Arial" w:hAnsi="Arial"/>
          <w:color w:val="000000"/>
        </w:rPr>
        <w:t>-methylpyridine-2-carboxamide</w:t>
      </w:r>
      <w:r w:rsidRPr="00462C75">
        <w:rPr>
          <w:rFonts w:ascii="Arial" w:hAnsi="Arial" w:cs="Arial"/>
        </w:rPr>
        <w:t xml:space="preserve"> (30 mg, 0.123 mmol), </w:t>
      </w:r>
      <w:r w:rsidRPr="00462C75">
        <w:rPr>
          <w:rFonts w:ascii="Arial" w:hAnsi="Arial" w:cs="Arial"/>
          <w:bCs/>
        </w:rPr>
        <w:t xml:space="preserve">and </w:t>
      </w:r>
      <w:r w:rsidRPr="00462C75">
        <w:rPr>
          <w:rFonts w:ascii="Arial" w:hAnsi="Arial"/>
          <w:color w:val="000000"/>
        </w:rPr>
        <w:t>isothiocyanatocyclohexane</w:t>
      </w:r>
      <w:r w:rsidRPr="00462C75">
        <w:rPr>
          <w:rFonts w:ascii="Arial" w:hAnsi="Arial" w:cs="Arial"/>
          <w:bCs/>
        </w:rPr>
        <w:t xml:space="preserve"> (21.0 </w:t>
      </w:r>
      <w:r w:rsidRPr="00462C75">
        <w:rPr>
          <w:rFonts w:ascii="Symbol" w:hAnsi="Symbol" w:cs="Arial"/>
          <w:bCs/>
        </w:rPr>
        <w:t></w:t>
      </w:r>
      <w:r w:rsidRPr="00462C75">
        <w:rPr>
          <w:rFonts w:ascii="Arial" w:hAnsi="Arial" w:cs="Arial"/>
          <w:bCs/>
        </w:rPr>
        <w:t>g</w:t>
      </w:r>
      <w:r w:rsidRPr="00462C75">
        <w:rPr>
          <w:rFonts w:ascii="Arial" w:hAnsi="Arial" w:cs="Arial"/>
        </w:rPr>
        <w:t>, 0.148 mmol</w:t>
      </w:r>
      <w:r w:rsidRPr="00462C75">
        <w:rPr>
          <w:rFonts w:ascii="Arial" w:hAnsi="Arial" w:cs="Arial"/>
          <w:bCs/>
        </w:rPr>
        <w:t>),</w:t>
      </w:r>
      <w:r w:rsidRPr="00462C75">
        <w:rPr>
          <w:rFonts w:ascii="Arial" w:hAnsi="Arial" w:cs="Arial"/>
        </w:rPr>
        <w:t xml:space="preserve"> the crude reaction mixture was purified by column chromatography (dichloromethane: methanol = 20:1) to provide the desired </w:t>
      </w:r>
      <w:r w:rsidRPr="00462C75">
        <w:rPr>
          <w:rFonts w:ascii="Arial" w:hAnsi="Arial" w:cs="Arial"/>
          <w:lang w:val="en-GB"/>
        </w:rPr>
        <w:t xml:space="preserve">sorafenib analog </w:t>
      </w:r>
      <w:r w:rsidRPr="00462C75">
        <w:rPr>
          <w:rFonts w:ascii="Arial" w:hAnsi="Arial" w:cs="Arial"/>
          <w:b/>
          <w:bCs/>
          <w:lang w:val="en-GB"/>
        </w:rPr>
        <w:t>(</w:t>
      </w:r>
      <w:r w:rsidRPr="00462C75">
        <w:rPr>
          <w:rFonts w:ascii="Arial" w:hAnsi="Arial"/>
          <w:b/>
        </w:rPr>
        <w:t>SRS15-40</w:t>
      </w:r>
      <w:r w:rsidRPr="00462C75">
        <w:rPr>
          <w:rFonts w:ascii="Arial" w:hAnsi="Arial" w:cs="Arial"/>
          <w:b/>
          <w:bCs/>
        </w:rPr>
        <w:t>)</w:t>
      </w:r>
      <w:r w:rsidRPr="00462C75">
        <w:rPr>
          <w:rFonts w:ascii="Arial" w:hAnsi="Arial" w:cs="Arial"/>
        </w:rPr>
        <w:t xml:space="preserve"> (39.0 mg, 0.101 mmol, 82%). </w:t>
      </w:r>
      <w:r w:rsidRPr="00462C75">
        <w:rPr>
          <w:rFonts w:ascii="Arial" w:hAnsi="Arial"/>
          <w:vertAlign w:val="superscript"/>
        </w:rPr>
        <w:t>1</w:t>
      </w:r>
      <w:r w:rsidRPr="00462C75">
        <w:rPr>
          <w:rFonts w:ascii="Arial" w:hAnsi="Arial"/>
        </w:rPr>
        <w:t xml:space="preserve">H NMR (400 MHz, DMSO) δ 9.41 (s, 1H), 8.77 (d, </w:t>
      </w:r>
      <w:r w:rsidRPr="00462C75">
        <w:rPr>
          <w:rFonts w:ascii="Arial" w:hAnsi="Arial"/>
          <w:i/>
          <w:iCs/>
        </w:rPr>
        <w:t>J</w:t>
      </w:r>
      <w:r w:rsidRPr="00462C75">
        <w:rPr>
          <w:rFonts w:ascii="Arial" w:hAnsi="Arial"/>
        </w:rPr>
        <w:t xml:space="preserve"> = 4.3 Hz, 1H), 8.52 (d, </w:t>
      </w:r>
      <w:r w:rsidRPr="00462C75">
        <w:rPr>
          <w:rFonts w:ascii="Arial" w:hAnsi="Arial"/>
          <w:i/>
          <w:iCs/>
        </w:rPr>
        <w:t>J</w:t>
      </w:r>
      <w:r w:rsidRPr="00462C75">
        <w:rPr>
          <w:rFonts w:ascii="Arial" w:hAnsi="Arial"/>
        </w:rPr>
        <w:t xml:space="preserve"> = 5.4 Hz, 1H), 7.74 (d, </w:t>
      </w:r>
      <w:r w:rsidRPr="00462C75">
        <w:rPr>
          <w:rFonts w:ascii="Arial" w:hAnsi="Arial"/>
          <w:i/>
          <w:iCs/>
        </w:rPr>
        <w:t>J</w:t>
      </w:r>
      <w:r w:rsidRPr="00462C75">
        <w:rPr>
          <w:rFonts w:ascii="Arial" w:hAnsi="Arial"/>
        </w:rPr>
        <w:t xml:space="preserve"> = 6.9 Hz, 1H), 7.59 (d, </w:t>
      </w:r>
      <w:r w:rsidRPr="00462C75">
        <w:rPr>
          <w:rFonts w:ascii="Arial" w:hAnsi="Arial"/>
          <w:i/>
          <w:iCs/>
        </w:rPr>
        <w:t>J</w:t>
      </w:r>
      <w:r w:rsidRPr="00462C75">
        <w:rPr>
          <w:rFonts w:ascii="Arial" w:hAnsi="Arial"/>
        </w:rPr>
        <w:t xml:space="preserve"> = 8.6 Hz, 2H), 7.41 (d, </w:t>
      </w:r>
      <w:r w:rsidRPr="00462C75">
        <w:rPr>
          <w:rFonts w:ascii="Arial" w:hAnsi="Arial"/>
          <w:i/>
          <w:iCs/>
        </w:rPr>
        <w:t>J</w:t>
      </w:r>
      <w:r w:rsidRPr="00462C75">
        <w:rPr>
          <w:rFonts w:ascii="Arial" w:hAnsi="Arial"/>
        </w:rPr>
        <w:t xml:space="preserve"> = 2.2 Hz, 1H), 7.24 – 7.03 (m, 3H), 1.93 (d, </w:t>
      </w:r>
      <w:r w:rsidRPr="00462C75">
        <w:rPr>
          <w:rFonts w:ascii="Arial" w:hAnsi="Arial"/>
          <w:i/>
          <w:iCs/>
        </w:rPr>
        <w:t>J</w:t>
      </w:r>
      <w:r w:rsidRPr="00462C75">
        <w:rPr>
          <w:rFonts w:ascii="Arial" w:hAnsi="Arial"/>
        </w:rPr>
        <w:t xml:space="preserve"> = 9.5 Hz, 2H), 1.77 – 1.54 (m, 3H), 1.35 – 1.14 (m, 5H);</w:t>
      </w:r>
      <w:r w:rsidRPr="00462C75">
        <w:rPr>
          <w:rFonts w:ascii="Arial" w:hAnsi="Arial"/>
          <w:color w:val="FF6600"/>
        </w:rPr>
        <w:t xml:space="preserve"> </w:t>
      </w:r>
      <w:r w:rsidRPr="00462C75">
        <w:rPr>
          <w:rFonts w:ascii="Arial" w:hAnsi="Arial"/>
        </w:rPr>
        <w:t xml:space="preserve">MS (APCI+, </w:t>
      </w:r>
      <w:r w:rsidRPr="00462C75">
        <w:rPr>
          <w:rFonts w:ascii="Arial" w:hAnsi="Arial"/>
          <w:i/>
          <w:iCs/>
        </w:rPr>
        <w:t>M+1</w:t>
      </w:r>
      <w:r w:rsidRPr="00462C75">
        <w:rPr>
          <w:rFonts w:ascii="Arial" w:hAnsi="Arial"/>
        </w:rPr>
        <w:t>) 384.19.</w:t>
      </w:r>
    </w:p>
    <w:p w14:paraId="1976DD3A" w14:textId="20484DFF" w:rsidR="004B1BCB" w:rsidRPr="00462C75" w:rsidRDefault="004B1BCB" w:rsidP="009C1AC4">
      <w:pPr>
        <w:spacing w:line="480" w:lineRule="auto"/>
        <w:rPr>
          <w:rFonts w:ascii="Arial" w:hAnsi="Arial"/>
          <w:szCs w:val="44"/>
        </w:rPr>
      </w:pPr>
      <w:r>
        <w:rPr>
          <w:rFonts w:ascii="Arial" w:hAnsi="Arial"/>
          <w:noProof/>
          <w:szCs w:val="44"/>
        </w:rPr>
        <w:drawing>
          <wp:inline distT="0" distB="0" distL="0" distR="0" wp14:anchorId="7806450C" wp14:editId="24104C35">
            <wp:extent cx="5943600" cy="292100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943600" cy="2921000"/>
                    </a:xfrm>
                    <a:prstGeom prst="rect">
                      <a:avLst/>
                    </a:prstGeom>
                    <a:noFill/>
                    <a:ln>
                      <a:noFill/>
                    </a:ln>
                  </pic:spPr>
                </pic:pic>
              </a:graphicData>
            </a:graphic>
          </wp:inline>
        </w:drawing>
      </w:r>
    </w:p>
    <w:p w14:paraId="0011A72E" w14:textId="77777777" w:rsidR="004B1BCB" w:rsidRDefault="004B1BCB" w:rsidP="009C1AC4">
      <w:pPr>
        <w:spacing w:line="480" w:lineRule="auto"/>
        <w:rPr>
          <w:rFonts w:ascii="Arial" w:hAnsi="Arial" w:cs="Arial"/>
          <w:b/>
        </w:rPr>
      </w:pPr>
    </w:p>
    <w:p w14:paraId="40475086" w14:textId="77777777" w:rsidR="004B1BCB" w:rsidRPr="00462C75" w:rsidRDefault="004B1BCB" w:rsidP="009C1AC4">
      <w:pPr>
        <w:spacing w:line="480" w:lineRule="auto"/>
        <w:rPr>
          <w:rFonts w:ascii="Arial" w:hAnsi="Arial" w:cs="Arial"/>
          <w:b/>
        </w:rPr>
      </w:pPr>
      <w:r w:rsidRPr="00462C75">
        <w:rPr>
          <w:rFonts w:ascii="Arial" w:hAnsi="Arial" w:cs="Arial"/>
          <w:b/>
        </w:rPr>
        <w:t>General procedure B (Amide bound formation, Table 5)</w:t>
      </w:r>
    </w:p>
    <w:p w14:paraId="0AE90318" w14:textId="77777777" w:rsidR="004B1BCB" w:rsidRPr="00462C75" w:rsidRDefault="004B1BCB" w:rsidP="009C1AC4">
      <w:pPr>
        <w:widowControl w:val="0"/>
        <w:autoSpaceDE w:val="0"/>
        <w:autoSpaceDN w:val="0"/>
        <w:adjustRightInd w:val="0"/>
        <w:spacing w:line="480" w:lineRule="auto"/>
        <w:rPr>
          <w:rFonts w:ascii="Arial" w:hAnsi="Arial" w:cs="Times-Bold"/>
          <w:szCs w:val="20"/>
        </w:rPr>
      </w:pPr>
      <w:r w:rsidRPr="00462C75">
        <w:rPr>
          <w:rFonts w:ascii="Arial" w:hAnsi="Arial"/>
          <w:szCs w:val="44"/>
        </w:rPr>
        <w:t xml:space="preserve">To the </w:t>
      </w:r>
      <w:r w:rsidRPr="00462C75">
        <w:rPr>
          <w:rFonts w:ascii="Arial" w:hAnsi="Arial"/>
          <w:color w:val="000000"/>
        </w:rPr>
        <w:t xml:space="preserve">3,5-bis(trifluoromethyl)benzoic acid or the 4-chloro-3-(trifluoromethyl)benzoic acid dissolved in dichloromethane, was added oxalyl chloride (1.5 equiv.) and drops of dimethylformamide at 0 </w:t>
      </w:r>
      <w:r w:rsidRPr="00462C75">
        <w:rPr>
          <w:rFonts w:ascii="Arial" w:hAnsi="Arial"/>
          <w:color w:val="000000"/>
          <w:vertAlign w:val="superscript"/>
        </w:rPr>
        <w:t>o</w:t>
      </w:r>
      <w:r w:rsidRPr="00462C75">
        <w:rPr>
          <w:rFonts w:ascii="Arial" w:hAnsi="Arial"/>
          <w:color w:val="000000"/>
        </w:rPr>
        <w:t>C. The reaction mixture was stirred at room temperature for 4h then all solvent were removed under vaccuo. The desired 4-chloro-3-(trifluoromethyl)benzoyl chloride and 3,5-bis(trifluoromethyl)benzoyl chloride were used without further purification. To the 4-chloro-3-(trifluoromethyl)benzoyl chloride or the 3,5-bis(trifluoromethyl)benzoyl chloride in dry dichloromethane was added the 4-(4-aminophenoxy)-</w:t>
      </w:r>
      <w:r w:rsidRPr="00462C75">
        <w:rPr>
          <w:rFonts w:ascii="Arial" w:hAnsi="Arial"/>
          <w:i/>
          <w:color w:val="000000"/>
        </w:rPr>
        <w:t>N</w:t>
      </w:r>
      <w:r w:rsidRPr="00462C75">
        <w:rPr>
          <w:rFonts w:ascii="Arial" w:hAnsi="Arial"/>
          <w:color w:val="000000"/>
        </w:rPr>
        <w:t xml:space="preserve">-methylpyridine-2-carboxamide (1 equiv.) and diisopropylethylamine (DIPEA) (3 equiv.). </w:t>
      </w:r>
      <w:r w:rsidRPr="00462C75">
        <w:rPr>
          <w:rFonts w:ascii="Arial" w:hAnsi="Arial" w:cs="Times-Bold"/>
          <w:szCs w:val="20"/>
        </w:rPr>
        <w:t xml:space="preserve">The mixture was stirred at root temperature for 17 h then the solvent was concentrated under vaccuo. </w:t>
      </w:r>
      <w:r w:rsidRPr="00462C75">
        <w:rPr>
          <w:rFonts w:ascii="Arial" w:hAnsi="Arial" w:cs="AdvPSA183"/>
          <w:szCs w:val="17"/>
        </w:rPr>
        <w:t xml:space="preserve">The crude reaction mixture was purified by column chromatography (dichloromethane/methanol) </w:t>
      </w:r>
      <w:r w:rsidRPr="00462C75">
        <w:rPr>
          <w:rFonts w:ascii="Arial" w:hAnsi="Arial" w:cs="Times-Bold"/>
          <w:szCs w:val="20"/>
        </w:rPr>
        <w:t xml:space="preserve">to provide the </w:t>
      </w:r>
      <w:r w:rsidRPr="00462C75">
        <w:rPr>
          <w:rFonts w:ascii="Arial" w:hAnsi="Arial"/>
          <w:color w:val="000000"/>
        </w:rPr>
        <w:t>4-(4-(3,5-bis-(trifluoromethyl)-phenylamidophenoxy)-</w:t>
      </w:r>
      <w:r w:rsidRPr="00462C75">
        <w:rPr>
          <w:rFonts w:ascii="Arial" w:hAnsi="Arial"/>
          <w:i/>
          <w:color w:val="000000"/>
        </w:rPr>
        <w:t>N</w:t>
      </w:r>
      <w:r w:rsidRPr="00462C75">
        <w:rPr>
          <w:rFonts w:ascii="Arial" w:hAnsi="Arial"/>
          <w:color w:val="000000"/>
        </w:rPr>
        <w:t xml:space="preserve">-methylpyridine-2-carboxamide </w:t>
      </w:r>
      <w:r w:rsidRPr="00462C75">
        <w:rPr>
          <w:rFonts w:ascii="Arial" w:hAnsi="Arial"/>
          <w:b/>
          <w:color w:val="000000"/>
        </w:rPr>
        <w:t>(SRS14-95)</w:t>
      </w:r>
      <w:r w:rsidRPr="00462C75">
        <w:rPr>
          <w:rFonts w:ascii="Arial" w:hAnsi="Arial" w:cs="Times-Bold"/>
          <w:b/>
          <w:bCs/>
          <w:szCs w:val="20"/>
        </w:rPr>
        <w:t xml:space="preserve"> </w:t>
      </w:r>
      <w:r w:rsidRPr="00462C75">
        <w:rPr>
          <w:rFonts w:ascii="Arial" w:hAnsi="Arial" w:cs="Times-Bold"/>
          <w:bCs/>
          <w:szCs w:val="20"/>
        </w:rPr>
        <w:t xml:space="preserve">and </w:t>
      </w:r>
      <w:r w:rsidRPr="00462C75">
        <w:rPr>
          <w:rFonts w:ascii="Arial" w:hAnsi="Arial"/>
          <w:color w:val="000000"/>
        </w:rPr>
        <w:t>4-(4-(4-chloro-3-(trifluoromethyl)phenylamido)phenoxy)-</w:t>
      </w:r>
      <w:r w:rsidRPr="00462C75">
        <w:rPr>
          <w:rFonts w:ascii="Arial" w:hAnsi="Arial"/>
          <w:i/>
          <w:color w:val="000000"/>
        </w:rPr>
        <w:t>N</w:t>
      </w:r>
      <w:r w:rsidRPr="00462C75">
        <w:rPr>
          <w:rFonts w:ascii="Arial" w:hAnsi="Arial"/>
          <w:color w:val="000000"/>
        </w:rPr>
        <w:t xml:space="preserve">-methylpyridine-2-carboxamide </w:t>
      </w:r>
      <w:r w:rsidRPr="00462C75">
        <w:rPr>
          <w:rFonts w:ascii="Arial" w:hAnsi="Arial"/>
          <w:b/>
          <w:color w:val="000000"/>
        </w:rPr>
        <w:t xml:space="preserve">(SRS15-11) </w:t>
      </w:r>
      <w:r w:rsidRPr="00462C75">
        <w:rPr>
          <w:rFonts w:ascii="Arial" w:hAnsi="Arial"/>
          <w:color w:val="000000"/>
        </w:rPr>
        <w:t>respectively.</w:t>
      </w:r>
    </w:p>
    <w:p w14:paraId="28286BBD" w14:textId="7641BE29" w:rsidR="004B1BCB" w:rsidRPr="00462C75" w:rsidRDefault="004B1BCB" w:rsidP="009C1AC4">
      <w:pPr>
        <w:widowControl w:val="0"/>
        <w:autoSpaceDE w:val="0"/>
        <w:autoSpaceDN w:val="0"/>
        <w:adjustRightInd w:val="0"/>
        <w:spacing w:line="480" w:lineRule="auto"/>
        <w:rPr>
          <w:rFonts w:ascii="Arial" w:hAnsi="Arial" w:cs="Times-Bold"/>
          <w:b/>
          <w:bCs/>
          <w:szCs w:val="20"/>
        </w:rPr>
      </w:pPr>
      <w:r>
        <w:rPr>
          <w:rFonts w:ascii="Arial" w:hAnsi="Arial" w:cs="Times-Bold"/>
          <w:b/>
          <w:bCs/>
          <w:noProof/>
          <w:szCs w:val="20"/>
        </w:rPr>
        <w:drawing>
          <wp:inline distT="0" distB="0" distL="0" distR="0" wp14:anchorId="2393E009" wp14:editId="0BA93ACF">
            <wp:extent cx="2582545" cy="1134745"/>
            <wp:effectExtent l="0" t="0" r="8255" b="825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582545" cy="1134745"/>
                    </a:xfrm>
                    <a:prstGeom prst="rect">
                      <a:avLst/>
                    </a:prstGeom>
                    <a:noFill/>
                    <a:ln>
                      <a:noFill/>
                    </a:ln>
                  </pic:spPr>
                </pic:pic>
              </a:graphicData>
            </a:graphic>
          </wp:inline>
        </w:drawing>
      </w:r>
    </w:p>
    <w:p w14:paraId="31B9F818"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4-(4-(3,5-bis(trifluoromethyl)phenylamidophenoxy)-</w:t>
      </w:r>
      <w:r w:rsidRPr="00462C75">
        <w:rPr>
          <w:rFonts w:ascii="Arial" w:hAnsi="Arial"/>
          <w:b/>
          <w:i/>
          <w:color w:val="000000"/>
        </w:rPr>
        <w:t>N</w:t>
      </w:r>
      <w:r w:rsidRPr="00462C75">
        <w:rPr>
          <w:rFonts w:ascii="Arial" w:hAnsi="Arial"/>
          <w:b/>
          <w:color w:val="000000"/>
        </w:rPr>
        <w:t>-methylpyridine-2-carboxamide (SRS14-95</w:t>
      </w:r>
      <w:r w:rsidRPr="00462C75">
        <w:rPr>
          <w:rFonts w:ascii="Arial" w:hAnsi="Arial"/>
          <w:b/>
        </w:rPr>
        <w:t>, Table 5, entry 1)</w:t>
      </w:r>
    </w:p>
    <w:p w14:paraId="466F80AB" w14:textId="77777777" w:rsidR="004B1BCB" w:rsidRPr="00462C75" w:rsidRDefault="004B1BCB" w:rsidP="009C1AC4">
      <w:pPr>
        <w:spacing w:line="480" w:lineRule="auto"/>
        <w:rPr>
          <w:rFonts w:ascii="Arial" w:hAnsi="Arial"/>
        </w:rPr>
      </w:pPr>
      <w:r w:rsidRPr="00462C75">
        <w:rPr>
          <w:rFonts w:ascii="Arial" w:hAnsi="Arial"/>
        </w:rPr>
        <w:t xml:space="preserve">Following the above general </w:t>
      </w:r>
      <w:r w:rsidRPr="00462C75">
        <w:rPr>
          <w:rFonts w:ascii="Arial" w:hAnsi="Arial"/>
          <w:b/>
        </w:rPr>
        <w:t>procedure B</w:t>
      </w:r>
      <w:r w:rsidRPr="00462C75">
        <w:rPr>
          <w:rFonts w:ascii="Arial" w:hAnsi="Arial"/>
        </w:rPr>
        <w:t xml:space="preserve"> with </w:t>
      </w:r>
      <w:r w:rsidRPr="00462C75">
        <w:rPr>
          <w:rFonts w:ascii="Arial" w:hAnsi="Arial"/>
          <w:bCs/>
        </w:rPr>
        <w:t xml:space="preserve">the </w:t>
      </w:r>
      <w:r w:rsidRPr="00462C75">
        <w:rPr>
          <w:rFonts w:ascii="Arial" w:hAnsi="Arial"/>
          <w:color w:val="000000"/>
        </w:rPr>
        <w:t>4-(4-aminophenoxy)-</w:t>
      </w:r>
      <w:r w:rsidRPr="00462C75">
        <w:rPr>
          <w:rFonts w:ascii="Arial" w:hAnsi="Arial"/>
          <w:i/>
          <w:color w:val="000000"/>
        </w:rPr>
        <w:t>N</w:t>
      </w:r>
      <w:r w:rsidRPr="00462C75">
        <w:rPr>
          <w:rFonts w:ascii="Arial" w:hAnsi="Arial"/>
          <w:color w:val="000000"/>
        </w:rPr>
        <w:t>-methylpyridine-2-carboxamide</w:t>
      </w:r>
      <w:r w:rsidRPr="00462C75">
        <w:rPr>
          <w:rFonts w:ascii="Arial" w:hAnsi="Arial"/>
        </w:rPr>
        <w:t xml:space="preserve"> (30 mg, 0.123 mmol), </w:t>
      </w:r>
      <w:r w:rsidRPr="00462C75">
        <w:rPr>
          <w:rFonts w:ascii="Arial" w:hAnsi="Arial"/>
          <w:bCs/>
        </w:rPr>
        <w:t xml:space="preserve">and </w:t>
      </w:r>
      <w:r w:rsidRPr="00462C75">
        <w:rPr>
          <w:rFonts w:ascii="Arial" w:hAnsi="Arial"/>
          <w:color w:val="000000"/>
        </w:rPr>
        <w:t xml:space="preserve">3,5-bis(trifluoromethyl)benzoic acid </w:t>
      </w:r>
      <w:r w:rsidRPr="00462C75">
        <w:rPr>
          <w:rFonts w:ascii="Arial" w:hAnsi="Arial"/>
          <w:bCs/>
        </w:rPr>
        <w:t>(51.0 mg</w:t>
      </w:r>
      <w:r w:rsidRPr="00462C75">
        <w:rPr>
          <w:rFonts w:ascii="Arial" w:hAnsi="Arial"/>
        </w:rPr>
        <w:t>, 0.185 mmol</w:t>
      </w:r>
      <w:r w:rsidRPr="00462C75">
        <w:rPr>
          <w:rFonts w:ascii="Arial" w:hAnsi="Arial"/>
          <w:bCs/>
        </w:rPr>
        <w:t>),</w:t>
      </w:r>
      <w:r w:rsidRPr="00462C75">
        <w:rPr>
          <w:rFonts w:ascii="Arial" w:hAnsi="Arial"/>
        </w:rPr>
        <w:t xml:space="preserve"> the crude reaction mixture was purified by column chromatography (dichloromethane: methanol = 20:1) to provide the desired </w:t>
      </w:r>
      <w:r w:rsidRPr="00462C75">
        <w:rPr>
          <w:rFonts w:ascii="Arial" w:hAnsi="Arial"/>
          <w:lang w:val="en-GB"/>
        </w:rPr>
        <w:t xml:space="preserve">sorafenib analog </w:t>
      </w:r>
      <w:r w:rsidRPr="00462C75">
        <w:rPr>
          <w:rFonts w:ascii="Arial" w:hAnsi="Arial"/>
          <w:b/>
          <w:bCs/>
          <w:lang w:val="en-GB"/>
        </w:rPr>
        <w:t>(</w:t>
      </w:r>
      <w:r w:rsidRPr="00462C75">
        <w:rPr>
          <w:rFonts w:ascii="Arial" w:hAnsi="Arial"/>
          <w:b/>
        </w:rPr>
        <w:t>SRS14-95</w:t>
      </w:r>
      <w:r w:rsidRPr="00462C75">
        <w:rPr>
          <w:rFonts w:ascii="Arial" w:hAnsi="Arial"/>
          <w:b/>
          <w:bCs/>
        </w:rPr>
        <w:t>)</w:t>
      </w:r>
      <w:r w:rsidRPr="00462C75">
        <w:rPr>
          <w:rFonts w:ascii="Arial" w:hAnsi="Arial"/>
        </w:rPr>
        <w:t xml:space="preserve"> (44.0 mg, 0.091 mmol, 74%). </w:t>
      </w:r>
      <w:r w:rsidRPr="00462C75">
        <w:rPr>
          <w:rFonts w:ascii="Arial" w:hAnsi="Arial"/>
          <w:vertAlign w:val="superscript"/>
        </w:rPr>
        <w:t>1</w:t>
      </w:r>
      <w:r w:rsidRPr="00462C75">
        <w:rPr>
          <w:rFonts w:ascii="Arial" w:hAnsi="Arial"/>
        </w:rPr>
        <w:t>H NMR (400 MHz, CDCl</w:t>
      </w:r>
      <w:r w:rsidRPr="00462C75">
        <w:rPr>
          <w:rFonts w:ascii="Arial" w:hAnsi="Arial"/>
          <w:vertAlign w:val="subscript"/>
        </w:rPr>
        <w:t>3</w:t>
      </w:r>
      <w:r w:rsidRPr="00462C75">
        <w:rPr>
          <w:rFonts w:ascii="Arial" w:hAnsi="Arial"/>
        </w:rPr>
        <w:t xml:space="preserve">) δ 9.89 (s, 1H), 8.40 (dd, </w:t>
      </w:r>
      <w:r w:rsidRPr="00462C75">
        <w:rPr>
          <w:rFonts w:ascii="Arial" w:hAnsi="Arial"/>
          <w:i/>
          <w:iCs/>
        </w:rPr>
        <w:t>J</w:t>
      </w:r>
      <w:r w:rsidRPr="00462C75">
        <w:rPr>
          <w:rFonts w:ascii="Arial" w:hAnsi="Arial"/>
        </w:rPr>
        <w:t xml:space="preserve"> = 16.7, 11.9 Hz, 3H), 8.12 (d, </w:t>
      </w:r>
      <w:r w:rsidRPr="00462C75">
        <w:rPr>
          <w:rFonts w:ascii="Arial" w:hAnsi="Arial"/>
          <w:i/>
          <w:iCs/>
        </w:rPr>
        <w:t>J</w:t>
      </w:r>
      <w:r w:rsidRPr="00462C75">
        <w:rPr>
          <w:rFonts w:ascii="Arial" w:hAnsi="Arial"/>
        </w:rPr>
        <w:t xml:space="preserve"> = 4.2 Hz, 1H), 7.95 (s, 1H), 7.89 – 7.68 (m, 2H), 7.45 (s, 1H), 7.18 – 6.91 (m, 3H), 5.46 – 5.27 (m, 1H), 2.95 (t, </w:t>
      </w:r>
      <w:r w:rsidRPr="00462C75">
        <w:rPr>
          <w:rFonts w:ascii="Arial" w:hAnsi="Arial"/>
          <w:i/>
          <w:iCs/>
        </w:rPr>
        <w:t>J</w:t>
      </w:r>
      <w:r w:rsidRPr="00462C75">
        <w:rPr>
          <w:rFonts w:ascii="Arial" w:hAnsi="Arial"/>
        </w:rPr>
        <w:t xml:space="preserve"> = 4.5 Hz, 3H).</w:t>
      </w:r>
    </w:p>
    <w:p w14:paraId="3EA7F2B1" w14:textId="77777777" w:rsidR="004B1BCB" w:rsidRDefault="004B1BCB" w:rsidP="009C1AC4">
      <w:pPr>
        <w:spacing w:line="480" w:lineRule="auto"/>
        <w:rPr>
          <w:rFonts w:ascii="Arial" w:hAnsi="Arial"/>
        </w:rPr>
      </w:pPr>
      <w:r w:rsidRPr="00462C75">
        <w:rPr>
          <w:rFonts w:ascii="Arial" w:hAnsi="Arial"/>
        </w:rPr>
        <w:t xml:space="preserve">MS (APCI+, </w:t>
      </w:r>
      <w:r w:rsidRPr="00462C75">
        <w:rPr>
          <w:rFonts w:ascii="Arial" w:hAnsi="Arial"/>
          <w:i/>
          <w:iCs/>
        </w:rPr>
        <w:t>M+1</w:t>
      </w:r>
      <w:r w:rsidRPr="00462C75">
        <w:rPr>
          <w:rFonts w:ascii="Arial" w:hAnsi="Arial"/>
        </w:rPr>
        <w:t>) 483.19.</w:t>
      </w:r>
    </w:p>
    <w:p w14:paraId="4C165095" w14:textId="6A4FDA05" w:rsidR="004B1BCB" w:rsidRPr="00462C75" w:rsidRDefault="004B1BCB" w:rsidP="009C1AC4">
      <w:pPr>
        <w:spacing w:line="480" w:lineRule="auto"/>
        <w:rPr>
          <w:rFonts w:ascii="Arial" w:hAnsi="Arial"/>
          <w:color w:val="FF6600"/>
        </w:rPr>
      </w:pPr>
      <w:r>
        <w:rPr>
          <w:rFonts w:ascii="Arial" w:hAnsi="Arial"/>
          <w:noProof/>
          <w:color w:val="FF6600"/>
        </w:rPr>
        <w:drawing>
          <wp:inline distT="0" distB="0" distL="0" distR="0" wp14:anchorId="7B068AB7" wp14:editId="17531B6D">
            <wp:extent cx="2582545" cy="1066800"/>
            <wp:effectExtent l="0" t="0" r="825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582545" cy="1066800"/>
                    </a:xfrm>
                    <a:prstGeom prst="rect">
                      <a:avLst/>
                    </a:prstGeom>
                    <a:noFill/>
                    <a:ln>
                      <a:noFill/>
                    </a:ln>
                  </pic:spPr>
                </pic:pic>
              </a:graphicData>
            </a:graphic>
          </wp:inline>
        </w:drawing>
      </w:r>
    </w:p>
    <w:p w14:paraId="0F1E4DA2"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4-(4-(4-chloro-3-(trifluoromethyl)phenylamido)phenoxy)-</w:t>
      </w:r>
      <w:r w:rsidRPr="00462C75">
        <w:rPr>
          <w:rFonts w:ascii="Arial" w:hAnsi="Arial"/>
          <w:b/>
          <w:i/>
          <w:color w:val="000000"/>
        </w:rPr>
        <w:t>N</w:t>
      </w:r>
      <w:r w:rsidRPr="00462C75">
        <w:rPr>
          <w:rFonts w:ascii="Arial" w:hAnsi="Arial"/>
          <w:b/>
          <w:color w:val="000000"/>
        </w:rPr>
        <w:t>-methylpyridine-2-carboxamide (SRS15-11</w:t>
      </w:r>
      <w:r w:rsidRPr="00462C75">
        <w:rPr>
          <w:rFonts w:ascii="Arial" w:hAnsi="Arial"/>
          <w:b/>
        </w:rPr>
        <w:t>, Table 5, entry 2)</w:t>
      </w:r>
    </w:p>
    <w:p w14:paraId="1894E9BD" w14:textId="77777777" w:rsidR="004B1BCB" w:rsidRPr="00462C75" w:rsidRDefault="004B1BCB" w:rsidP="009C1AC4">
      <w:pPr>
        <w:spacing w:line="480" w:lineRule="auto"/>
        <w:rPr>
          <w:rFonts w:ascii="Arial" w:hAnsi="Arial" w:cs="Arial"/>
        </w:rPr>
      </w:pPr>
      <w:r w:rsidRPr="00462C75">
        <w:rPr>
          <w:rFonts w:ascii="Arial" w:hAnsi="Arial" w:cs="Arial"/>
        </w:rPr>
        <w:t xml:space="preserve">Following the above general </w:t>
      </w:r>
      <w:r w:rsidRPr="00462C75">
        <w:rPr>
          <w:rFonts w:ascii="Arial" w:hAnsi="Arial" w:cs="Arial"/>
          <w:b/>
        </w:rPr>
        <w:t>procedure B</w:t>
      </w:r>
      <w:r w:rsidRPr="00462C75">
        <w:rPr>
          <w:rFonts w:ascii="Arial" w:hAnsi="Arial" w:cs="Arial"/>
        </w:rPr>
        <w:t xml:space="preserve"> with </w:t>
      </w:r>
      <w:r w:rsidRPr="00462C75">
        <w:rPr>
          <w:rFonts w:ascii="Arial" w:hAnsi="Arial" w:cs="Arial"/>
          <w:bCs/>
        </w:rPr>
        <w:t xml:space="preserve">the </w:t>
      </w:r>
      <w:r w:rsidRPr="00462C75">
        <w:rPr>
          <w:rFonts w:ascii="Arial" w:hAnsi="Arial"/>
          <w:color w:val="000000"/>
        </w:rPr>
        <w:t>4-(4-aminophenoxy)-</w:t>
      </w:r>
      <w:r w:rsidRPr="00462C75">
        <w:rPr>
          <w:rFonts w:ascii="Arial" w:hAnsi="Arial"/>
          <w:i/>
          <w:color w:val="000000"/>
        </w:rPr>
        <w:t>N</w:t>
      </w:r>
      <w:r w:rsidRPr="00462C75">
        <w:rPr>
          <w:rFonts w:ascii="Arial" w:hAnsi="Arial"/>
          <w:color w:val="000000"/>
        </w:rPr>
        <w:t>-methylpyridine-2-carboxamide</w:t>
      </w:r>
      <w:r w:rsidRPr="00462C75">
        <w:rPr>
          <w:rFonts w:ascii="Arial" w:hAnsi="Arial" w:cs="Arial"/>
        </w:rPr>
        <w:t xml:space="preserve"> (30 mg, 0.123 mmol), </w:t>
      </w:r>
      <w:r w:rsidRPr="00462C75">
        <w:rPr>
          <w:rFonts w:ascii="Arial" w:hAnsi="Arial" w:cs="Arial"/>
          <w:bCs/>
        </w:rPr>
        <w:t xml:space="preserve">and </w:t>
      </w:r>
      <w:r w:rsidRPr="00462C75">
        <w:rPr>
          <w:rFonts w:ascii="Arial" w:hAnsi="Arial"/>
          <w:color w:val="000000"/>
        </w:rPr>
        <w:t>4-chloro-3-(trifluoromethyl)benzoic acid</w:t>
      </w:r>
      <w:r w:rsidRPr="00462C75">
        <w:rPr>
          <w:rFonts w:ascii="Arial" w:hAnsi="Arial" w:cs="Arial"/>
          <w:bCs/>
        </w:rPr>
        <w:t xml:space="preserve"> (44.0 mg</w:t>
      </w:r>
      <w:r w:rsidRPr="00462C75">
        <w:rPr>
          <w:rFonts w:ascii="Arial" w:hAnsi="Arial" w:cs="Arial"/>
        </w:rPr>
        <w:t>, 0.185 mmol</w:t>
      </w:r>
      <w:r w:rsidRPr="00462C75">
        <w:rPr>
          <w:rFonts w:ascii="Arial" w:hAnsi="Arial" w:cs="Arial"/>
          <w:bCs/>
        </w:rPr>
        <w:t>),</w:t>
      </w:r>
      <w:r w:rsidRPr="00462C75">
        <w:rPr>
          <w:rFonts w:ascii="Arial" w:hAnsi="Arial" w:cs="Arial"/>
        </w:rPr>
        <w:t xml:space="preserve"> the crude reaction mixture was purified by column chromatography (dichloromethane: methanol = 20:1) to provide the desired </w:t>
      </w:r>
      <w:r w:rsidRPr="00462C75">
        <w:rPr>
          <w:rFonts w:ascii="Arial" w:hAnsi="Arial" w:cs="Arial"/>
          <w:lang w:val="en-GB"/>
        </w:rPr>
        <w:t xml:space="preserve">sorafenib analog </w:t>
      </w:r>
      <w:r w:rsidRPr="00462C75">
        <w:rPr>
          <w:rFonts w:ascii="Arial" w:hAnsi="Arial" w:cs="Arial"/>
          <w:b/>
          <w:bCs/>
          <w:lang w:val="en-GB"/>
        </w:rPr>
        <w:t>(</w:t>
      </w:r>
      <w:r w:rsidRPr="00462C75">
        <w:rPr>
          <w:rFonts w:ascii="Arial" w:hAnsi="Arial"/>
          <w:b/>
        </w:rPr>
        <w:t>SRS15-11</w:t>
      </w:r>
      <w:r w:rsidRPr="00462C75">
        <w:rPr>
          <w:rFonts w:ascii="Arial" w:hAnsi="Arial" w:cs="Arial"/>
          <w:b/>
          <w:bCs/>
        </w:rPr>
        <w:t>)</w:t>
      </w:r>
      <w:r w:rsidRPr="00462C75">
        <w:rPr>
          <w:rFonts w:ascii="Arial" w:hAnsi="Arial" w:cs="Arial"/>
        </w:rPr>
        <w:t xml:space="preserve"> (41.0 mg, 0.092 mmol, 74%). </w:t>
      </w:r>
      <w:r w:rsidRPr="00462C75">
        <w:rPr>
          <w:rFonts w:ascii="Arial" w:hAnsi="Arial"/>
          <w:vertAlign w:val="superscript"/>
        </w:rPr>
        <w:t>1</w:t>
      </w:r>
      <w:r w:rsidRPr="00462C75">
        <w:rPr>
          <w:rFonts w:ascii="Arial" w:hAnsi="Arial"/>
        </w:rPr>
        <w:t xml:space="preserve">H NMR (400 MHz, DMSO) δ 10.66 (s, 1H), 8.77 (s, 1H), 8.52 (d, </w:t>
      </w:r>
      <w:r w:rsidRPr="00462C75">
        <w:rPr>
          <w:rFonts w:ascii="Arial" w:hAnsi="Arial"/>
          <w:i/>
          <w:iCs/>
        </w:rPr>
        <w:t>J</w:t>
      </w:r>
      <w:r w:rsidRPr="00462C75">
        <w:rPr>
          <w:rFonts w:ascii="Arial" w:hAnsi="Arial"/>
        </w:rPr>
        <w:t xml:space="preserve"> = 5.4 Hz, 1H), 8.41 (s, 1H), 8.28 (d, </w:t>
      </w:r>
      <w:r w:rsidRPr="00462C75">
        <w:rPr>
          <w:rFonts w:ascii="Arial" w:hAnsi="Arial"/>
          <w:i/>
          <w:iCs/>
        </w:rPr>
        <w:t>J</w:t>
      </w:r>
      <w:r w:rsidRPr="00462C75">
        <w:rPr>
          <w:rFonts w:ascii="Arial" w:hAnsi="Arial"/>
        </w:rPr>
        <w:t xml:space="preserve"> = 7.4 Hz, 1H), 7.92 (t, </w:t>
      </w:r>
      <w:r w:rsidRPr="00462C75">
        <w:rPr>
          <w:rFonts w:ascii="Arial" w:hAnsi="Arial"/>
          <w:i/>
          <w:iCs/>
        </w:rPr>
        <w:t>J</w:t>
      </w:r>
      <w:r w:rsidRPr="00462C75">
        <w:rPr>
          <w:rFonts w:ascii="Arial" w:hAnsi="Arial"/>
        </w:rPr>
        <w:t xml:space="preserve"> = 8.8 Hz, 3H), 7.42 (d, </w:t>
      </w:r>
      <w:r w:rsidRPr="00462C75">
        <w:rPr>
          <w:rFonts w:ascii="Arial" w:hAnsi="Arial"/>
          <w:i/>
          <w:iCs/>
        </w:rPr>
        <w:t>J</w:t>
      </w:r>
      <w:r w:rsidRPr="00462C75">
        <w:rPr>
          <w:rFonts w:ascii="Arial" w:hAnsi="Arial"/>
        </w:rPr>
        <w:t xml:space="preserve"> = 1.8 Hz, 1H), 7.26 (d, </w:t>
      </w:r>
      <w:r w:rsidRPr="00462C75">
        <w:rPr>
          <w:rFonts w:ascii="Arial" w:hAnsi="Arial"/>
          <w:i/>
          <w:iCs/>
        </w:rPr>
        <w:t>J</w:t>
      </w:r>
      <w:r w:rsidRPr="00462C75">
        <w:rPr>
          <w:rFonts w:ascii="Arial" w:hAnsi="Arial"/>
        </w:rPr>
        <w:t xml:space="preserve"> = 8.7 Hz, 2H), 7.20 – 7.12 (m, 1H), 2.80 (d, </w:t>
      </w:r>
      <w:r w:rsidRPr="00462C75">
        <w:rPr>
          <w:rFonts w:ascii="Arial" w:hAnsi="Arial"/>
          <w:i/>
          <w:iCs/>
        </w:rPr>
        <w:t>J</w:t>
      </w:r>
      <w:r w:rsidRPr="00462C75">
        <w:rPr>
          <w:rFonts w:ascii="Arial" w:hAnsi="Arial"/>
        </w:rPr>
        <w:t xml:space="preserve"> = 4.5 Hz, 3H);</w:t>
      </w:r>
      <w:r w:rsidRPr="00462C75">
        <w:rPr>
          <w:rFonts w:ascii="Arial" w:hAnsi="Arial"/>
          <w:color w:val="FF6600"/>
        </w:rPr>
        <w:t xml:space="preserve"> </w:t>
      </w:r>
      <w:r w:rsidRPr="00462C75">
        <w:rPr>
          <w:rFonts w:ascii="Arial" w:hAnsi="Arial"/>
        </w:rPr>
        <w:t xml:space="preserve">MS (APCI+, </w:t>
      </w:r>
      <w:r w:rsidRPr="00462C75">
        <w:rPr>
          <w:rFonts w:ascii="Arial" w:hAnsi="Arial"/>
          <w:i/>
          <w:iCs/>
        </w:rPr>
        <w:t>M+1</w:t>
      </w:r>
      <w:r w:rsidRPr="00462C75">
        <w:rPr>
          <w:rFonts w:ascii="Arial" w:hAnsi="Arial"/>
        </w:rPr>
        <w:t>) 449.19.</w:t>
      </w:r>
    </w:p>
    <w:p w14:paraId="23D7BFBE" w14:textId="0832F3D4" w:rsidR="004B1BCB" w:rsidRPr="00462C75" w:rsidRDefault="004B1BCB" w:rsidP="009C1AC4">
      <w:pPr>
        <w:spacing w:line="480" w:lineRule="auto"/>
        <w:rPr>
          <w:rFonts w:ascii="Arial" w:hAnsi="Arial" w:cs="Arial"/>
          <w:color w:val="FF6600"/>
        </w:rPr>
      </w:pPr>
      <w:r>
        <w:rPr>
          <w:rFonts w:ascii="Arial" w:hAnsi="Arial" w:cs="Arial"/>
          <w:noProof/>
          <w:color w:val="FF6600"/>
        </w:rPr>
        <w:drawing>
          <wp:inline distT="0" distB="0" distL="0" distR="0" wp14:anchorId="45047954" wp14:editId="6DDE676F">
            <wp:extent cx="5935345" cy="2811145"/>
            <wp:effectExtent l="0" t="0" r="8255" b="825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935345" cy="2811145"/>
                    </a:xfrm>
                    <a:prstGeom prst="rect">
                      <a:avLst/>
                    </a:prstGeom>
                    <a:noFill/>
                    <a:ln>
                      <a:noFill/>
                    </a:ln>
                  </pic:spPr>
                </pic:pic>
              </a:graphicData>
            </a:graphic>
          </wp:inline>
        </w:drawing>
      </w:r>
    </w:p>
    <w:p w14:paraId="26E3ABD3" w14:textId="77777777" w:rsidR="004B1BCB" w:rsidRPr="00462C75" w:rsidRDefault="004B1BCB" w:rsidP="009C1AC4">
      <w:pPr>
        <w:spacing w:line="480" w:lineRule="auto"/>
        <w:rPr>
          <w:rFonts w:ascii="Arial" w:hAnsi="Arial" w:cs="Arial"/>
          <w:b/>
        </w:rPr>
      </w:pPr>
      <w:r w:rsidRPr="00462C75">
        <w:rPr>
          <w:rFonts w:ascii="Arial" w:hAnsi="Arial" w:cs="Arial"/>
          <w:b/>
        </w:rPr>
        <w:t>General procedure C (Sulfonamide synthesis, Table 6)</w:t>
      </w:r>
    </w:p>
    <w:p w14:paraId="0743824A" w14:textId="4009ABCF" w:rsidR="004B1BCB" w:rsidRPr="00462C75" w:rsidRDefault="004B1BCB" w:rsidP="009C1AC4">
      <w:pPr>
        <w:widowControl w:val="0"/>
        <w:autoSpaceDE w:val="0"/>
        <w:autoSpaceDN w:val="0"/>
        <w:adjustRightInd w:val="0"/>
        <w:spacing w:line="480" w:lineRule="auto"/>
        <w:rPr>
          <w:rFonts w:ascii="Arial" w:hAnsi="Arial" w:cs="Times-Bold"/>
          <w:szCs w:val="20"/>
        </w:rPr>
      </w:pPr>
      <w:r w:rsidRPr="00462C75">
        <w:rPr>
          <w:rFonts w:ascii="Arial" w:hAnsi="Arial"/>
          <w:color w:val="000000"/>
        </w:rPr>
        <w:t>To the 3,5-bis(trifluoromethyl)benzene-1-sulfonyl chloride or the 4-chloro-3-(trifluoromethyl)benzene-1-sulfonyl chloride in dry dichloromethane was added the 4-(4-aminophenoxy)-</w:t>
      </w:r>
      <w:r w:rsidRPr="00462C75">
        <w:rPr>
          <w:rFonts w:ascii="Arial" w:hAnsi="Arial"/>
          <w:i/>
          <w:color w:val="000000"/>
        </w:rPr>
        <w:t>N</w:t>
      </w:r>
      <w:r w:rsidRPr="00462C75">
        <w:rPr>
          <w:rFonts w:ascii="Arial" w:hAnsi="Arial"/>
          <w:color w:val="000000"/>
        </w:rPr>
        <w:t xml:space="preserve">-methylpyridine-2-carboxamide (1 equiv.) and diisopropylethylamine (DIPEA) (3 equiv.). </w:t>
      </w:r>
      <w:r w:rsidRPr="00462C75">
        <w:rPr>
          <w:rFonts w:ascii="Arial" w:hAnsi="Arial" w:cs="Times-Bold"/>
          <w:szCs w:val="20"/>
        </w:rPr>
        <w:t>The mixture was stirred at root temperature for 17 h then the solve</w:t>
      </w:r>
      <w:r w:rsidR="009C1AC4">
        <w:rPr>
          <w:rFonts w:ascii="Arial" w:hAnsi="Arial" w:cs="Times-Bold"/>
          <w:szCs w:val="20"/>
        </w:rPr>
        <w:t>nt was concentrated under vacuum</w:t>
      </w:r>
      <w:r w:rsidRPr="00462C75">
        <w:rPr>
          <w:rFonts w:ascii="Arial" w:hAnsi="Arial" w:cs="Times-Bold"/>
          <w:szCs w:val="20"/>
        </w:rPr>
        <w:t xml:space="preserve">. </w:t>
      </w:r>
      <w:r w:rsidRPr="00462C75">
        <w:rPr>
          <w:rFonts w:ascii="Arial" w:hAnsi="Arial" w:cs="AdvPSA183"/>
          <w:szCs w:val="17"/>
        </w:rPr>
        <w:t xml:space="preserve">The crude reaction mixture was purified by column chromatography (dichloromethane/methanol) </w:t>
      </w:r>
      <w:r w:rsidRPr="00462C75">
        <w:rPr>
          <w:rFonts w:ascii="Arial" w:hAnsi="Arial" w:cs="Times-Bold"/>
          <w:szCs w:val="20"/>
        </w:rPr>
        <w:t xml:space="preserve">to provide the </w:t>
      </w:r>
      <w:r w:rsidRPr="00462C75">
        <w:rPr>
          <w:rFonts w:ascii="Arial" w:hAnsi="Arial"/>
          <w:color w:val="000000"/>
        </w:rPr>
        <w:t>4-(4-(3,5-bis(trifluoromethyl)phenylsulfonamido)-phenoxy)-</w:t>
      </w:r>
      <w:r w:rsidRPr="00462C75">
        <w:rPr>
          <w:rFonts w:ascii="Arial" w:hAnsi="Arial"/>
          <w:i/>
          <w:color w:val="000000"/>
        </w:rPr>
        <w:t>N</w:t>
      </w:r>
      <w:r w:rsidRPr="00462C75">
        <w:rPr>
          <w:rFonts w:ascii="Arial" w:hAnsi="Arial"/>
          <w:color w:val="000000"/>
        </w:rPr>
        <w:t xml:space="preserve">-methylpyridine-2-carboxamide </w:t>
      </w:r>
      <w:r w:rsidRPr="00462C75">
        <w:rPr>
          <w:rFonts w:ascii="Arial" w:hAnsi="Arial"/>
          <w:b/>
          <w:color w:val="000000"/>
        </w:rPr>
        <w:t>(SRS14-96)</w:t>
      </w:r>
      <w:r w:rsidRPr="00462C75">
        <w:rPr>
          <w:rFonts w:ascii="Arial" w:hAnsi="Arial" w:cs="Times-Bold"/>
          <w:b/>
          <w:bCs/>
          <w:szCs w:val="20"/>
        </w:rPr>
        <w:t xml:space="preserve"> </w:t>
      </w:r>
      <w:r w:rsidRPr="00462C75">
        <w:rPr>
          <w:rFonts w:ascii="Arial" w:hAnsi="Arial" w:cs="Times-Bold"/>
          <w:bCs/>
          <w:szCs w:val="20"/>
        </w:rPr>
        <w:t xml:space="preserve">and </w:t>
      </w:r>
      <w:r w:rsidRPr="00462C75">
        <w:rPr>
          <w:rFonts w:ascii="Arial" w:hAnsi="Arial"/>
          <w:color w:val="000000"/>
        </w:rPr>
        <w:t>4-(4-(4-chloro-3-(trifluoromethyl)-phenylsulfonamido)phenoxy)-</w:t>
      </w:r>
      <w:r w:rsidRPr="00462C75">
        <w:rPr>
          <w:rFonts w:ascii="Arial" w:hAnsi="Arial"/>
          <w:i/>
          <w:color w:val="000000"/>
        </w:rPr>
        <w:t>N</w:t>
      </w:r>
      <w:r w:rsidRPr="00462C75">
        <w:rPr>
          <w:rFonts w:ascii="Arial" w:hAnsi="Arial"/>
          <w:color w:val="000000"/>
        </w:rPr>
        <w:t>-methylpyridine-2-carboxamide</w:t>
      </w:r>
      <w:r w:rsidRPr="00462C75">
        <w:rPr>
          <w:rFonts w:ascii="Arial" w:hAnsi="Arial"/>
          <w:b/>
          <w:color w:val="000000"/>
        </w:rPr>
        <w:t xml:space="preserve"> (SRS14-97) </w:t>
      </w:r>
      <w:r w:rsidRPr="00462C75">
        <w:rPr>
          <w:rFonts w:ascii="Arial" w:hAnsi="Arial"/>
          <w:color w:val="000000"/>
        </w:rPr>
        <w:t>respectively.</w:t>
      </w:r>
    </w:p>
    <w:p w14:paraId="43EA130B" w14:textId="77777777" w:rsidR="004B1BCB" w:rsidRDefault="004B1BCB" w:rsidP="009C1AC4">
      <w:pPr>
        <w:spacing w:line="480" w:lineRule="auto"/>
        <w:rPr>
          <w:rFonts w:ascii="Arial" w:hAnsi="Arial"/>
          <w:b/>
          <w:bCs/>
        </w:rPr>
      </w:pPr>
    </w:p>
    <w:p w14:paraId="05E975C0" w14:textId="1929831F" w:rsidR="004B1BCB" w:rsidRDefault="004B1BCB" w:rsidP="009C1AC4">
      <w:pPr>
        <w:spacing w:line="480" w:lineRule="auto"/>
        <w:rPr>
          <w:rFonts w:ascii="Arial" w:hAnsi="Arial"/>
          <w:b/>
          <w:bCs/>
        </w:rPr>
      </w:pPr>
      <w:r>
        <w:rPr>
          <w:rFonts w:ascii="Arial" w:hAnsi="Arial"/>
          <w:b/>
          <w:bCs/>
          <w:noProof/>
        </w:rPr>
        <w:drawing>
          <wp:inline distT="0" distB="0" distL="0" distR="0" wp14:anchorId="57AF6641" wp14:editId="0BB0D008">
            <wp:extent cx="2582545" cy="1134745"/>
            <wp:effectExtent l="0" t="0" r="8255" b="825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582545" cy="1134745"/>
                    </a:xfrm>
                    <a:prstGeom prst="rect">
                      <a:avLst/>
                    </a:prstGeom>
                    <a:noFill/>
                    <a:ln>
                      <a:noFill/>
                    </a:ln>
                  </pic:spPr>
                </pic:pic>
              </a:graphicData>
            </a:graphic>
          </wp:inline>
        </w:drawing>
      </w:r>
    </w:p>
    <w:p w14:paraId="6856F7AD"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rPr>
        <w:t>4-(4-(3,5-bis(trifluoromethyl)phenylsulfonamido)-phenoxy)-</w:t>
      </w:r>
      <w:r w:rsidRPr="00462C75">
        <w:rPr>
          <w:rFonts w:ascii="Arial" w:hAnsi="Arial"/>
          <w:b/>
          <w:i/>
        </w:rPr>
        <w:t>N</w:t>
      </w:r>
      <w:r w:rsidRPr="00462C75">
        <w:rPr>
          <w:rFonts w:ascii="Arial" w:hAnsi="Arial"/>
          <w:b/>
        </w:rPr>
        <w:t>-methylpyridine-2-carboxamide (SRS14-96, Table 6, entry 1)</w:t>
      </w:r>
    </w:p>
    <w:p w14:paraId="6B689923" w14:textId="77777777" w:rsidR="004B1BCB" w:rsidRDefault="004B1BCB" w:rsidP="009C1AC4">
      <w:pPr>
        <w:spacing w:line="480" w:lineRule="auto"/>
        <w:rPr>
          <w:rFonts w:ascii="Arial" w:hAnsi="Arial"/>
        </w:rPr>
      </w:pPr>
      <w:r w:rsidRPr="00462C75">
        <w:rPr>
          <w:rFonts w:ascii="Arial" w:hAnsi="Arial" w:cs="Arial"/>
        </w:rPr>
        <w:t xml:space="preserve">Following the above general procedure C with </w:t>
      </w:r>
      <w:r w:rsidRPr="00462C75">
        <w:rPr>
          <w:rFonts w:ascii="Arial" w:hAnsi="Arial" w:cs="Arial"/>
          <w:bCs/>
        </w:rPr>
        <w:t xml:space="preserve">the </w:t>
      </w:r>
      <w:r w:rsidRPr="00462C75">
        <w:rPr>
          <w:rFonts w:ascii="Arial" w:hAnsi="Arial"/>
        </w:rPr>
        <w:t>4-(4-aminophenoxy)-</w:t>
      </w:r>
      <w:r w:rsidRPr="00462C75">
        <w:rPr>
          <w:rFonts w:ascii="Arial" w:hAnsi="Arial"/>
          <w:i/>
        </w:rPr>
        <w:t>N</w:t>
      </w:r>
      <w:r w:rsidRPr="00462C75">
        <w:rPr>
          <w:rFonts w:ascii="Arial" w:hAnsi="Arial"/>
        </w:rPr>
        <w:t>-methylpyridine-2-carboxamide</w:t>
      </w:r>
      <w:r w:rsidRPr="00462C75">
        <w:rPr>
          <w:rFonts w:ascii="Arial" w:hAnsi="Arial" w:cs="Arial"/>
        </w:rPr>
        <w:t xml:space="preserve"> (30 mg, 0.123 mmol), </w:t>
      </w:r>
      <w:r w:rsidRPr="00462C75">
        <w:rPr>
          <w:rFonts w:ascii="Arial" w:hAnsi="Arial"/>
        </w:rPr>
        <w:t>3,5-bis(trifluoromethyl)benzene-1-sulfonyl chloride</w:t>
      </w:r>
      <w:r w:rsidRPr="00462C75">
        <w:rPr>
          <w:rFonts w:ascii="Arial" w:hAnsi="Arial" w:cs="Arial"/>
          <w:bCs/>
        </w:rPr>
        <w:t xml:space="preserve"> (57.7 mg</w:t>
      </w:r>
      <w:r w:rsidRPr="00462C75">
        <w:rPr>
          <w:rFonts w:ascii="Arial" w:hAnsi="Arial" w:cs="Arial"/>
        </w:rPr>
        <w:t>, 0.185 mmol</w:t>
      </w:r>
      <w:r w:rsidRPr="00462C75">
        <w:rPr>
          <w:rFonts w:ascii="Arial" w:hAnsi="Arial" w:cs="Arial"/>
          <w:bCs/>
        </w:rPr>
        <w:t>) and</w:t>
      </w:r>
      <w:r w:rsidRPr="00462C75">
        <w:rPr>
          <w:rFonts w:ascii="Arial" w:hAnsi="Arial"/>
        </w:rPr>
        <w:t xml:space="preserve"> diisopropylethylamine (DIPEA), </w:t>
      </w:r>
      <w:r w:rsidRPr="00462C75">
        <w:rPr>
          <w:rFonts w:ascii="Arial" w:hAnsi="Arial" w:cs="Arial"/>
        </w:rPr>
        <w:t xml:space="preserve">the crude reaction mixture was purified by column chromatography (dichloromethane: methanol = 20:1) to provide the desired </w:t>
      </w:r>
      <w:r w:rsidRPr="00462C75">
        <w:rPr>
          <w:rFonts w:ascii="Arial" w:hAnsi="Arial" w:cs="Arial"/>
          <w:lang w:val="en-GB"/>
        </w:rPr>
        <w:t xml:space="preserve">sorafenib analog </w:t>
      </w:r>
      <w:r w:rsidRPr="00462C75">
        <w:rPr>
          <w:rFonts w:ascii="Arial" w:hAnsi="Arial" w:cs="Arial"/>
          <w:bCs/>
          <w:lang w:val="en-GB"/>
        </w:rPr>
        <w:t>(</w:t>
      </w:r>
      <w:r w:rsidRPr="00462C75">
        <w:rPr>
          <w:rFonts w:ascii="Arial" w:hAnsi="Arial"/>
        </w:rPr>
        <w:t>SRS14-96</w:t>
      </w:r>
      <w:r w:rsidRPr="00462C75">
        <w:rPr>
          <w:rFonts w:ascii="Arial" w:hAnsi="Arial" w:cs="Arial"/>
          <w:bCs/>
        </w:rPr>
        <w:t>)</w:t>
      </w:r>
      <w:r w:rsidRPr="00462C75">
        <w:rPr>
          <w:rFonts w:ascii="Arial" w:hAnsi="Arial" w:cs="Arial"/>
        </w:rPr>
        <w:t xml:space="preserve"> (51.0 mg, 0.098 mmol, 80%). </w:t>
      </w:r>
      <w:r w:rsidRPr="00462C75">
        <w:rPr>
          <w:rFonts w:ascii="Arial" w:hAnsi="Arial"/>
          <w:vertAlign w:val="superscript"/>
        </w:rPr>
        <w:t>1</w:t>
      </w:r>
      <w:r w:rsidRPr="00462C75">
        <w:rPr>
          <w:rFonts w:ascii="Arial" w:hAnsi="Arial"/>
        </w:rPr>
        <w:t>H</w:t>
      </w:r>
      <w:r w:rsidRPr="00462C75">
        <w:rPr>
          <w:rFonts w:ascii="Arial" w:hAnsi="Arial"/>
          <w:color w:val="FF6600"/>
        </w:rPr>
        <w:t xml:space="preserve"> </w:t>
      </w:r>
      <w:r w:rsidRPr="00462C75">
        <w:rPr>
          <w:rFonts w:ascii="Arial" w:hAnsi="Arial"/>
          <w:vertAlign w:val="superscript"/>
        </w:rPr>
        <w:t>1</w:t>
      </w:r>
      <w:r w:rsidRPr="00462C75">
        <w:rPr>
          <w:rFonts w:ascii="Arial" w:hAnsi="Arial"/>
        </w:rPr>
        <w:t>H NMR (400 MHz, CDCl</w:t>
      </w:r>
      <w:r w:rsidRPr="00462C75">
        <w:rPr>
          <w:rFonts w:ascii="Arial" w:hAnsi="Arial"/>
          <w:vertAlign w:val="subscript"/>
        </w:rPr>
        <w:t>3</w:t>
      </w:r>
      <w:r w:rsidRPr="00462C75">
        <w:rPr>
          <w:rFonts w:ascii="Arial" w:hAnsi="Arial"/>
        </w:rPr>
        <w:t xml:space="preserve">) δ 8.42 (s, 3H), 8.25 (s, 2H), 8.03 (s, 1H), 7.29 (dd, </w:t>
      </w:r>
      <w:r w:rsidRPr="00462C75">
        <w:rPr>
          <w:rFonts w:ascii="Arial" w:hAnsi="Arial"/>
          <w:i/>
          <w:iCs/>
        </w:rPr>
        <w:t>J</w:t>
      </w:r>
      <w:r w:rsidRPr="00462C75">
        <w:rPr>
          <w:rFonts w:ascii="Arial" w:hAnsi="Arial"/>
        </w:rPr>
        <w:t xml:space="preserve"> = 6.0, 2.8 Hz, 1H), 7.18 (dd, </w:t>
      </w:r>
      <w:r w:rsidRPr="00462C75">
        <w:rPr>
          <w:rFonts w:ascii="Arial" w:hAnsi="Arial"/>
          <w:i/>
          <w:iCs/>
        </w:rPr>
        <w:t>J</w:t>
      </w:r>
      <w:r w:rsidRPr="00462C75">
        <w:rPr>
          <w:rFonts w:ascii="Arial" w:hAnsi="Arial"/>
        </w:rPr>
        <w:t xml:space="preserve"> = 5.8, 3.0 Hz, 2H), 7.11 – 7.02 (m, 3H), 3.06 (dd, </w:t>
      </w:r>
      <w:r w:rsidRPr="00462C75">
        <w:rPr>
          <w:rFonts w:ascii="Arial" w:hAnsi="Arial"/>
          <w:i/>
          <w:iCs/>
        </w:rPr>
        <w:t>J</w:t>
      </w:r>
      <w:r w:rsidRPr="00462C75">
        <w:rPr>
          <w:rFonts w:ascii="Arial" w:hAnsi="Arial"/>
        </w:rPr>
        <w:t xml:space="preserve"> = 6.2, 2.7 Hz, 3H); MS (APCI+, </w:t>
      </w:r>
      <w:r w:rsidRPr="00462C75">
        <w:rPr>
          <w:rFonts w:ascii="Arial" w:hAnsi="Arial"/>
          <w:i/>
          <w:iCs/>
        </w:rPr>
        <w:t>M+1</w:t>
      </w:r>
      <w:r w:rsidRPr="00462C75">
        <w:rPr>
          <w:rFonts w:ascii="Arial" w:hAnsi="Arial"/>
        </w:rPr>
        <w:t>) 519.19.</w:t>
      </w:r>
    </w:p>
    <w:p w14:paraId="26C7C622" w14:textId="77777777" w:rsidR="004B1BCB" w:rsidRDefault="004B1BCB" w:rsidP="009C1AC4">
      <w:pPr>
        <w:spacing w:line="480" w:lineRule="auto"/>
        <w:rPr>
          <w:rFonts w:ascii="Arial" w:hAnsi="Arial"/>
        </w:rPr>
      </w:pPr>
    </w:p>
    <w:p w14:paraId="5908C7EA" w14:textId="6CFBBE58" w:rsidR="004B1BCB" w:rsidRPr="00462C75" w:rsidRDefault="004B1BCB" w:rsidP="009C1AC4">
      <w:pPr>
        <w:spacing w:line="480" w:lineRule="auto"/>
        <w:rPr>
          <w:rFonts w:ascii="Arial" w:hAnsi="Arial"/>
        </w:rPr>
      </w:pPr>
      <w:r>
        <w:rPr>
          <w:rFonts w:ascii="Arial" w:hAnsi="Arial"/>
          <w:noProof/>
        </w:rPr>
        <w:drawing>
          <wp:inline distT="0" distB="0" distL="0" distR="0" wp14:anchorId="7EF2A42D" wp14:editId="22994513">
            <wp:extent cx="2582545" cy="1066800"/>
            <wp:effectExtent l="0" t="0" r="8255"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582545" cy="1066800"/>
                    </a:xfrm>
                    <a:prstGeom prst="rect">
                      <a:avLst/>
                    </a:prstGeom>
                    <a:noFill/>
                    <a:ln>
                      <a:noFill/>
                    </a:ln>
                  </pic:spPr>
                </pic:pic>
              </a:graphicData>
            </a:graphic>
          </wp:inline>
        </w:drawing>
      </w:r>
    </w:p>
    <w:p w14:paraId="40EA3360"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4-(4-(4-chloro-3-(trifluoromethyl)phenylamido)phenoxy)-</w:t>
      </w:r>
      <w:r w:rsidRPr="00462C75">
        <w:rPr>
          <w:rFonts w:ascii="Arial" w:hAnsi="Arial"/>
          <w:b/>
          <w:i/>
          <w:color w:val="000000"/>
        </w:rPr>
        <w:t>N</w:t>
      </w:r>
      <w:r w:rsidRPr="00462C75">
        <w:rPr>
          <w:rFonts w:ascii="Arial" w:hAnsi="Arial"/>
          <w:b/>
          <w:color w:val="000000"/>
        </w:rPr>
        <w:t>-methylpyridine-2-carboxamide (SRS14-97</w:t>
      </w:r>
      <w:r w:rsidRPr="00462C75">
        <w:rPr>
          <w:rFonts w:ascii="Arial" w:hAnsi="Arial"/>
          <w:b/>
        </w:rPr>
        <w:t>, Table 6, entry 2)</w:t>
      </w:r>
    </w:p>
    <w:p w14:paraId="73C1BBC5" w14:textId="77777777" w:rsidR="004B1BCB" w:rsidRPr="00462C75" w:rsidRDefault="004B1BCB" w:rsidP="009C1AC4">
      <w:pPr>
        <w:spacing w:line="480" w:lineRule="auto"/>
        <w:rPr>
          <w:rFonts w:ascii="Arial" w:hAnsi="Arial"/>
        </w:rPr>
      </w:pPr>
      <w:r w:rsidRPr="00462C75">
        <w:rPr>
          <w:rFonts w:ascii="Arial" w:hAnsi="Arial" w:cs="Arial"/>
        </w:rPr>
        <w:t xml:space="preserve">Following the above general </w:t>
      </w:r>
      <w:r w:rsidRPr="00462C75">
        <w:rPr>
          <w:rFonts w:ascii="Arial" w:hAnsi="Arial" w:cs="Arial"/>
          <w:b/>
        </w:rPr>
        <w:t>procedure C</w:t>
      </w:r>
      <w:r w:rsidRPr="00462C75">
        <w:rPr>
          <w:rFonts w:ascii="Arial" w:hAnsi="Arial" w:cs="Arial"/>
        </w:rPr>
        <w:t xml:space="preserve"> with </w:t>
      </w:r>
      <w:r w:rsidRPr="00462C75">
        <w:rPr>
          <w:rFonts w:ascii="Arial" w:hAnsi="Arial" w:cs="Arial"/>
          <w:bCs/>
        </w:rPr>
        <w:t xml:space="preserve">the </w:t>
      </w:r>
      <w:r w:rsidRPr="00462C75">
        <w:rPr>
          <w:rFonts w:ascii="Arial" w:hAnsi="Arial"/>
        </w:rPr>
        <w:t>4-(4-aminophenoxy)-</w:t>
      </w:r>
      <w:r w:rsidRPr="00462C75">
        <w:rPr>
          <w:rFonts w:ascii="Arial" w:hAnsi="Arial"/>
          <w:i/>
        </w:rPr>
        <w:t>N</w:t>
      </w:r>
      <w:r w:rsidRPr="00462C75">
        <w:rPr>
          <w:rFonts w:ascii="Arial" w:hAnsi="Arial"/>
        </w:rPr>
        <w:t>-methylpyridine-2-carboxamide</w:t>
      </w:r>
      <w:r w:rsidRPr="00462C75">
        <w:rPr>
          <w:rFonts w:ascii="Arial" w:hAnsi="Arial" w:cs="Arial"/>
        </w:rPr>
        <w:t xml:space="preserve"> (30 mg, 0.123 mmol), </w:t>
      </w:r>
      <w:r w:rsidRPr="00462C75">
        <w:rPr>
          <w:rFonts w:ascii="Arial" w:hAnsi="Arial"/>
        </w:rPr>
        <w:t>4-chloro-3-(trifluoromethyl)benzene-1-sulfonyl chloride</w:t>
      </w:r>
      <w:r w:rsidRPr="00462C75">
        <w:rPr>
          <w:rFonts w:ascii="Arial" w:hAnsi="Arial" w:cs="Arial"/>
          <w:bCs/>
        </w:rPr>
        <w:t xml:space="preserve"> (51.6 mg</w:t>
      </w:r>
      <w:r w:rsidRPr="00462C75">
        <w:rPr>
          <w:rFonts w:ascii="Arial" w:hAnsi="Arial" w:cs="Arial"/>
        </w:rPr>
        <w:t>, 0.185 mmol</w:t>
      </w:r>
      <w:r w:rsidRPr="00462C75">
        <w:rPr>
          <w:rFonts w:ascii="Arial" w:hAnsi="Arial" w:cs="Arial"/>
          <w:bCs/>
        </w:rPr>
        <w:t>) and</w:t>
      </w:r>
      <w:r w:rsidRPr="00462C75">
        <w:rPr>
          <w:rFonts w:ascii="Arial" w:hAnsi="Arial"/>
        </w:rPr>
        <w:t xml:space="preserve"> diisopropylethylamine (DIPEA)</w:t>
      </w:r>
      <w:r w:rsidRPr="00462C75">
        <w:rPr>
          <w:rFonts w:ascii="Arial" w:hAnsi="Arial" w:cs="Arial"/>
          <w:bCs/>
        </w:rPr>
        <w:t>,</w:t>
      </w:r>
      <w:r w:rsidRPr="00462C75">
        <w:rPr>
          <w:rFonts w:ascii="Arial" w:hAnsi="Arial" w:cs="Arial"/>
        </w:rPr>
        <w:t xml:space="preserve"> the crude reaction mixture was purified by column chromatography (dichloromethane: methanol = 20:1) to provide the desired </w:t>
      </w:r>
      <w:r w:rsidRPr="00462C75">
        <w:rPr>
          <w:rFonts w:ascii="Arial" w:hAnsi="Arial" w:cs="Arial"/>
          <w:lang w:val="en-GB"/>
        </w:rPr>
        <w:t xml:space="preserve">sorafenib analog </w:t>
      </w:r>
      <w:r w:rsidRPr="00462C75">
        <w:rPr>
          <w:rFonts w:ascii="Arial" w:hAnsi="Arial" w:cs="Arial"/>
          <w:b/>
          <w:bCs/>
          <w:lang w:val="en-GB"/>
        </w:rPr>
        <w:t>(</w:t>
      </w:r>
      <w:r w:rsidRPr="00462C75">
        <w:rPr>
          <w:rFonts w:ascii="Arial" w:hAnsi="Arial"/>
          <w:b/>
        </w:rPr>
        <w:t>SRS14-97</w:t>
      </w:r>
      <w:r w:rsidRPr="00462C75">
        <w:rPr>
          <w:rFonts w:ascii="Arial" w:hAnsi="Arial" w:cs="Arial"/>
          <w:b/>
          <w:bCs/>
        </w:rPr>
        <w:t>)</w:t>
      </w:r>
      <w:r w:rsidRPr="00462C75">
        <w:rPr>
          <w:rFonts w:ascii="Arial" w:hAnsi="Arial" w:cs="Arial"/>
        </w:rPr>
        <w:t xml:space="preserve"> (50.0 mg, 0.102 mmol, 83%). </w:t>
      </w:r>
      <w:r w:rsidRPr="00462C75">
        <w:rPr>
          <w:rFonts w:ascii="Arial" w:hAnsi="Arial"/>
          <w:vertAlign w:val="superscript"/>
        </w:rPr>
        <w:t>1</w:t>
      </w:r>
      <w:r w:rsidRPr="00462C75">
        <w:rPr>
          <w:rFonts w:ascii="Arial" w:hAnsi="Arial"/>
        </w:rPr>
        <w:t>H NMR (400 MHz, CDCl</w:t>
      </w:r>
      <w:r w:rsidRPr="00462C75">
        <w:rPr>
          <w:rFonts w:ascii="Arial" w:hAnsi="Arial"/>
          <w:vertAlign w:val="subscript"/>
        </w:rPr>
        <w:t>3</w:t>
      </w:r>
      <w:r w:rsidRPr="00462C75">
        <w:rPr>
          <w:rFonts w:ascii="Arial" w:hAnsi="Arial"/>
        </w:rPr>
        <w:t xml:space="preserve">) δ 8.50 (d, </w:t>
      </w:r>
      <w:r w:rsidRPr="00462C75">
        <w:rPr>
          <w:rFonts w:ascii="Arial" w:hAnsi="Arial"/>
          <w:i/>
          <w:iCs/>
        </w:rPr>
        <w:t>J</w:t>
      </w:r>
      <w:r w:rsidRPr="00462C75">
        <w:rPr>
          <w:rFonts w:ascii="Arial" w:hAnsi="Arial"/>
        </w:rPr>
        <w:t xml:space="preserve"> = 5.5 Hz, 1H), 8.28 (s, 2H), 8.11 – 8.03 (m, 3H), 7.82 (dd, </w:t>
      </w:r>
      <w:r w:rsidRPr="00462C75">
        <w:rPr>
          <w:rFonts w:ascii="Arial" w:hAnsi="Arial"/>
          <w:i/>
          <w:iCs/>
        </w:rPr>
        <w:t>J</w:t>
      </w:r>
      <w:r w:rsidRPr="00462C75">
        <w:rPr>
          <w:rFonts w:ascii="Arial" w:hAnsi="Arial"/>
        </w:rPr>
        <w:t xml:space="preserve"> = 18.2, 5.3 Hz, 4H), 7.28 (s, 1H), 7.16 – 7.07 (m, 5H), 3.06 (d, </w:t>
      </w:r>
      <w:r w:rsidRPr="00462C75">
        <w:rPr>
          <w:rFonts w:ascii="Arial" w:hAnsi="Arial"/>
          <w:i/>
          <w:iCs/>
        </w:rPr>
        <w:t>J</w:t>
      </w:r>
      <w:r w:rsidRPr="00462C75">
        <w:rPr>
          <w:rFonts w:ascii="Arial" w:hAnsi="Arial"/>
        </w:rPr>
        <w:t xml:space="preserve"> = 5.0 Hz, 4H); MS (APCI+, </w:t>
      </w:r>
      <w:r w:rsidRPr="00462C75">
        <w:rPr>
          <w:rFonts w:ascii="Arial" w:hAnsi="Arial"/>
          <w:i/>
          <w:iCs/>
        </w:rPr>
        <w:t>M+1</w:t>
      </w:r>
      <w:r w:rsidRPr="00462C75">
        <w:rPr>
          <w:rFonts w:ascii="Arial" w:hAnsi="Arial"/>
        </w:rPr>
        <w:t>) 486.19.</w:t>
      </w:r>
    </w:p>
    <w:p w14:paraId="6A4D62DC" w14:textId="0FFFC07B" w:rsidR="004B1BCB" w:rsidRPr="00462C75" w:rsidRDefault="004B1BCB" w:rsidP="009C1AC4">
      <w:pPr>
        <w:spacing w:line="480" w:lineRule="auto"/>
        <w:rPr>
          <w:rFonts w:ascii="Arial" w:hAnsi="Arial"/>
          <w:szCs w:val="44"/>
        </w:rPr>
      </w:pPr>
      <w:r>
        <w:rPr>
          <w:rFonts w:ascii="Arial" w:hAnsi="Arial"/>
          <w:noProof/>
          <w:szCs w:val="44"/>
        </w:rPr>
        <w:drawing>
          <wp:inline distT="0" distB="0" distL="0" distR="0" wp14:anchorId="3D914703" wp14:editId="5326BBCE">
            <wp:extent cx="5943600" cy="284480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943600" cy="2844800"/>
                    </a:xfrm>
                    <a:prstGeom prst="rect">
                      <a:avLst/>
                    </a:prstGeom>
                    <a:noFill/>
                    <a:ln>
                      <a:noFill/>
                    </a:ln>
                  </pic:spPr>
                </pic:pic>
              </a:graphicData>
            </a:graphic>
          </wp:inline>
        </w:drawing>
      </w:r>
    </w:p>
    <w:p w14:paraId="35D67A26" w14:textId="77777777" w:rsidR="004B1BCB" w:rsidRPr="00462C75" w:rsidRDefault="004B1BCB" w:rsidP="009C1AC4">
      <w:pPr>
        <w:spacing w:line="480" w:lineRule="auto"/>
        <w:rPr>
          <w:rFonts w:ascii="Arial" w:hAnsi="Arial" w:cs="Arial"/>
          <w:b/>
        </w:rPr>
      </w:pPr>
      <w:r w:rsidRPr="00462C75">
        <w:rPr>
          <w:rFonts w:ascii="Arial" w:hAnsi="Arial" w:cs="Arial"/>
          <w:b/>
        </w:rPr>
        <w:t>General procedure D (reductive amination reaction, Table 7)</w:t>
      </w:r>
      <w:r w:rsidRPr="00462C75">
        <w:rPr>
          <w:rStyle w:val="EndnoteReference"/>
          <w:rFonts w:ascii="Arial" w:hAnsi="Arial" w:cs="Arial"/>
          <w:b/>
        </w:rPr>
        <w:endnoteReference w:id="2"/>
      </w:r>
    </w:p>
    <w:p w14:paraId="0018D0AF" w14:textId="77777777" w:rsidR="004B1BCB" w:rsidRPr="00462C75" w:rsidRDefault="004B1BCB" w:rsidP="009C1AC4">
      <w:pPr>
        <w:widowControl w:val="0"/>
        <w:autoSpaceDE w:val="0"/>
        <w:autoSpaceDN w:val="0"/>
        <w:adjustRightInd w:val="0"/>
        <w:spacing w:line="480" w:lineRule="auto"/>
        <w:rPr>
          <w:rFonts w:ascii="Arial" w:eastAsia="ＭＳ 明朝" w:hAnsi="Arial"/>
          <w:color w:val="FF0000"/>
          <w:szCs w:val="17"/>
        </w:rPr>
      </w:pPr>
      <w:r w:rsidRPr="00462C75">
        <w:rPr>
          <w:rFonts w:ascii="Arial" w:hAnsi="Arial" w:cs="Arial"/>
          <w:bCs/>
        </w:rPr>
        <w:t xml:space="preserve">The </w:t>
      </w:r>
      <w:r w:rsidRPr="00462C75">
        <w:rPr>
          <w:rFonts w:ascii="Arial" w:hAnsi="Arial"/>
          <w:color w:val="000000"/>
        </w:rPr>
        <w:t>4-(4-aminophenoxy)-</w:t>
      </w:r>
      <w:r w:rsidRPr="00462C75">
        <w:rPr>
          <w:rFonts w:ascii="Arial" w:hAnsi="Arial"/>
          <w:i/>
          <w:color w:val="000000"/>
        </w:rPr>
        <w:t>N</w:t>
      </w:r>
      <w:r w:rsidRPr="00462C75">
        <w:rPr>
          <w:rFonts w:ascii="Arial" w:hAnsi="Arial"/>
          <w:color w:val="000000"/>
        </w:rPr>
        <w:t>-methylpyridine-2-carboxamide</w:t>
      </w:r>
      <w:r w:rsidRPr="00462C75">
        <w:rPr>
          <w:rFonts w:ascii="Arial" w:hAnsi="Arial" w:cs="Arial"/>
        </w:rPr>
        <w:t xml:space="preserve"> </w:t>
      </w:r>
      <w:r w:rsidRPr="00462C75">
        <w:rPr>
          <w:rFonts w:ascii="Arial" w:hAnsi="Arial"/>
          <w:bCs/>
        </w:rPr>
        <w:t xml:space="preserve">(1 equiv) and </w:t>
      </w:r>
      <w:r w:rsidRPr="00462C75">
        <w:rPr>
          <w:rFonts w:ascii="Arial" w:hAnsi="Arial"/>
          <w:color w:val="000000"/>
        </w:rPr>
        <w:t xml:space="preserve">3,5-bis(trifluoromethyl)-benzaldehyde </w:t>
      </w:r>
      <w:r w:rsidRPr="00462C75">
        <w:rPr>
          <w:rFonts w:ascii="Arial" w:hAnsi="Arial"/>
          <w:bCs/>
        </w:rPr>
        <w:t xml:space="preserve">(2 equiv) </w:t>
      </w:r>
      <w:r w:rsidRPr="00462C75">
        <w:rPr>
          <w:rFonts w:ascii="Arial" w:hAnsi="Arial"/>
          <w:color w:val="000000"/>
        </w:rPr>
        <w:t>or</w:t>
      </w:r>
      <w:r w:rsidRPr="00462C75">
        <w:rPr>
          <w:rFonts w:ascii="Arial" w:hAnsi="Arial"/>
          <w:bCs/>
        </w:rPr>
        <w:t xml:space="preserve"> </w:t>
      </w:r>
      <w:r w:rsidRPr="00462C75">
        <w:rPr>
          <w:rFonts w:ascii="Arial" w:hAnsi="Arial"/>
          <w:color w:val="000000"/>
        </w:rPr>
        <w:t>4-chloro-3-(trifluoromethyl)benzaldehyde</w:t>
      </w:r>
      <w:r w:rsidRPr="00462C75">
        <w:rPr>
          <w:rFonts w:ascii="Arial" w:hAnsi="Arial"/>
          <w:bCs/>
        </w:rPr>
        <w:t xml:space="preserve"> (2 equiv) were dissolved in dichloroethane (DCE) and stirred at room temperature in the presence of molecular sieve (4 Å), sodium triacetoxyborohydride (NaBH(OAc)</w:t>
      </w:r>
      <w:r w:rsidRPr="00462C75">
        <w:rPr>
          <w:rFonts w:ascii="Arial" w:hAnsi="Arial"/>
          <w:bCs/>
          <w:vertAlign w:val="subscript"/>
        </w:rPr>
        <w:t>3</w:t>
      </w:r>
      <w:r w:rsidRPr="00462C75">
        <w:rPr>
          <w:rFonts w:ascii="Arial" w:hAnsi="Arial"/>
          <w:bCs/>
        </w:rPr>
        <w:t xml:space="preserve">) (1.6 equiv) and drops of acetic acid (AcOH). The reaction mixture was stirred at room temperature under a nitrogen atmosphere for 17h. </w:t>
      </w:r>
      <w:r w:rsidRPr="00462C75">
        <w:rPr>
          <w:rFonts w:ascii="Arial" w:eastAsia="ＭＳ 明朝" w:hAnsi="Arial"/>
          <w:szCs w:val="17"/>
        </w:rPr>
        <w:t>The reaction mixture was quenched with aqueous saturated NaHCO</w:t>
      </w:r>
      <w:r w:rsidRPr="00462C75">
        <w:rPr>
          <w:rFonts w:ascii="Arial" w:eastAsia="ＭＳ 明朝" w:hAnsi="Arial"/>
          <w:szCs w:val="11"/>
          <w:vertAlign w:val="subscript"/>
        </w:rPr>
        <w:t>3</w:t>
      </w:r>
      <w:r w:rsidRPr="00462C75">
        <w:rPr>
          <w:rFonts w:ascii="Arial" w:eastAsia="ＭＳ 明朝" w:hAnsi="Arial"/>
          <w:szCs w:val="17"/>
        </w:rPr>
        <w:t>, and the product was extracted with EtOAc. The EtOAc extract was dried (MgSO</w:t>
      </w:r>
      <w:r w:rsidRPr="00462C75">
        <w:rPr>
          <w:rFonts w:ascii="Arial" w:eastAsia="ＭＳ 明朝" w:hAnsi="Arial"/>
          <w:szCs w:val="11"/>
          <w:vertAlign w:val="subscript"/>
        </w:rPr>
        <w:t>4</w:t>
      </w:r>
      <w:r w:rsidRPr="00462C75">
        <w:rPr>
          <w:rFonts w:ascii="Arial" w:eastAsia="ＭＳ 明朝" w:hAnsi="Arial"/>
          <w:szCs w:val="17"/>
        </w:rPr>
        <w:t xml:space="preserve">), and the solvent was evaporated. </w:t>
      </w:r>
      <w:r w:rsidRPr="00462C75">
        <w:rPr>
          <w:rFonts w:ascii="Arial" w:hAnsi="Arial" w:cs="Arial"/>
        </w:rPr>
        <w:t>The residue was purified by flash-column chromatography on silica gel to provide</w:t>
      </w:r>
      <w:r w:rsidRPr="00462C75">
        <w:rPr>
          <w:rFonts w:ascii="Arial" w:hAnsi="Arial"/>
        </w:rPr>
        <w:t xml:space="preserve"> the desired </w:t>
      </w:r>
      <w:r w:rsidRPr="00462C75">
        <w:rPr>
          <w:rFonts w:ascii="Arial" w:hAnsi="Arial"/>
          <w:color w:val="000000"/>
        </w:rPr>
        <w:t>4-(4-(3,5-bis(trifluoromethyl)benzylamino)phenoxy)-</w:t>
      </w:r>
      <w:r w:rsidRPr="00462C75">
        <w:rPr>
          <w:rFonts w:ascii="Arial" w:hAnsi="Arial"/>
          <w:i/>
          <w:color w:val="000000"/>
        </w:rPr>
        <w:t>N</w:t>
      </w:r>
      <w:r w:rsidRPr="00462C75">
        <w:rPr>
          <w:rFonts w:ascii="Arial" w:hAnsi="Arial"/>
          <w:color w:val="000000"/>
        </w:rPr>
        <w:t xml:space="preserve">-methylpyridine-2-carboxamide </w:t>
      </w:r>
      <w:r w:rsidRPr="00462C75">
        <w:rPr>
          <w:rFonts w:ascii="Arial" w:hAnsi="Arial"/>
          <w:b/>
          <w:color w:val="000000"/>
        </w:rPr>
        <w:t>(SRS14-99)</w:t>
      </w:r>
      <w:r w:rsidRPr="00462C75">
        <w:rPr>
          <w:rFonts w:ascii="Arial" w:hAnsi="Arial"/>
          <w:color w:val="000000"/>
        </w:rPr>
        <w:t xml:space="preserve"> or the 4-(4-(4-chloro-3-(trifluoromethyl)benzylamino)phenoxy)-</w:t>
      </w:r>
      <w:r w:rsidRPr="00462C75">
        <w:rPr>
          <w:rFonts w:ascii="Arial" w:hAnsi="Arial"/>
          <w:i/>
          <w:color w:val="000000"/>
        </w:rPr>
        <w:t>N</w:t>
      </w:r>
      <w:r w:rsidRPr="00462C75">
        <w:rPr>
          <w:rFonts w:ascii="Arial" w:hAnsi="Arial"/>
          <w:color w:val="000000"/>
        </w:rPr>
        <w:t xml:space="preserve">-methylpyridine-2-carboxamide </w:t>
      </w:r>
      <w:r w:rsidRPr="00462C75">
        <w:rPr>
          <w:rFonts w:ascii="Arial" w:hAnsi="Arial"/>
          <w:b/>
          <w:color w:val="000000"/>
        </w:rPr>
        <w:t>(SRS14-98)</w:t>
      </w:r>
      <w:r w:rsidRPr="00462C75">
        <w:rPr>
          <w:rFonts w:ascii="Arial" w:hAnsi="Arial"/>
          <w:color w:val="000000"/>
        </w:rPr>
        <w:t>.</w:t>
      </w:r>
    </w:p>
    <w:p w14:paraId="530A8AFC" w14:textId="77777777" w:rsidR="004B1BCB" w:rsidRDefault="004B1BCB" w:rsidP="009C1AC4">
      <w:pPr>
        <w:spacing w:line="480" w:lineRule="auto"/>
        <w:rPr>
          <w:rFonts w:ascii="Arial" w:hAnsi="Arial"/>
          <w:b/>
          <w:bCs/>
        </w:rPr>
      </w:pPr>
    </w:p>
    <w:p w14:paraId="5682D557" w14:textId="6634A41B" w:rsidR="004B1BCB" w:rsidRDefault="004B1BCB" w:rsidP="009C1AC4">
      <w:pPr>
        <w:spacing w:line="480" w:lineRule="auto"/>
        <w:rPr>
          <w:rFonts w:ascii="Arial" w:hAnsi="Arial"/>
          <w:b/>
          <w:bCs/>
        </w:rPr>
      </w:pPr>
      <w:r>
        <w:rPr>
          <w:rFonts w:ascii="Arial" w:hAnsi="Arial"/>
          <w:b/>
          <w:bCs/>
          <w:noProof/>
        </w:rPr>
        <w:drawing>
          <wp:inline distT="0" distB="0" distL="0" distR="0" wp14:anchorId="095E10E4" wp14:editId="2FDDACA3">
            <wp:extent cx="2582545" cy="1134745"/>
            <wp:effectExtent l="0" t="0" r="8255" b="825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582545" cy="1134745"/>
                    </a:xfrm>
                    <a:prstGeom prst="rect">
                      <a:avLst/>
                    </a:prstGeom>
                    <a:noFill/>
                    <a:ln>
                      <a:noFill/>
                    </a:ln>
                  </pic:spPr>
                </pic:pic>
              </a:graphicData>
            </a:graphic>
          </wp:inline>
        </w:drawing>
      </w:r>
    </w:p>
    <w:p w14:paraId="743F5261"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4-(4-(3,5-bis(trifluoromethyl)benzylamino)phenoxy)-</w:t>
      </w:r>
      <w:r w:rsidRPr="00462C75">
        <w:rPr>
          <w:rFonts w:ascii="Arial" w:hAnsi="Arial"/>
          <w:b/>
          <w:i/>
          <w:color w:val="000000"/>
        </w:rPr>
        <w:t>N</w:t>
      </w:r>
      <w:r w:rsidRPr="00462C75">
        <w:rPr>
          <w:rFonts w:ascii="Arial" w:hAnsi="Arial"/>
          <w:b/>
          <w:color w:val="000000"/>
        </w:rPr>
        <w:t>-methylpyridine-2-carboxamide (SRS14-99</w:t>
      </w:r>
      <w:r w:rsidRPr="00462C75">
        <w:rPr>
          <w:rFonts w:ascii="Arial" w:hAnsi="Arial"/>
          <w:b/>
        </w:rPr>
        <w:t>, Table 7, entry 1)</w:t>
      </w:r>
    </w:p>
    <w:p w14:paraId="3C484308" w14:textId="77777777" w:rsidR="004B1BCB" w:rsidRPr="00462C75" w:rsidRDefault="004B1BCB" w:rsidP="009C1AC4">
      <w:pPr>
        <w:spacing w:line="480" w:lineRule="auto"/>
        <w:rPr>
          <w:rFonts w:ascii="Arial" w:hAnsi="Arial" w:cs="Arial"/>
        </w:rPr>
      </w:pPr>
      <w:r w:rsidRPr="00462C75">
        <w:rPr>
          <w:rFonts w:ascii="Arial" w:hAnsi="Arial" w:cs="Arial"/>
        </w:rPr>
        <w:t xml:space="preserve">Following the above general </w:t>
      </w:r>
      <w:r w:rsidRPr="00462C75">
        <w:rPr>
          <w:rFonts w:ascii="Arial" w:hAnsi="Arial" w:cs="Arial"/>
          <w:b/>
        </w:rPr>
        <w:t>procedure D</w:t>
      </w:r>
      <w:r w:rsidRPr="00462C75">
        <w:rPr>
          <w:rFonts w:ascii="Arial" w:hAnsi="Arial" w:cs="Arial"/>
        </w:rPr>
        <w:t xml:space="preserve"> with </w:t>
      </w:r>
      <w:r w:rsidRPr="00462C75">
        <w:rPr>
          <w:rFonts w:ascii="Arial" w:hAnsi="Arial" w:cs="Arial"/>
          <w:bCs/>
        </w:rPr>
        <w:t xml:space="preserve">the </w:t>
      </w:r>
      <w:r w:rsidRPr="00462C75">
        <w:rPr>
          <w:rFonts w:ascii="Arial" w:hAnsi="Arial"/>
          <w:color w:val="000000"/>
        </w:rPr>
        <w:t>4-(4-aminophenoxy)-</w:t>
      </w:r>
      <w:r w:rsidRPr="00462C75">
        <w:rPr>
          <w:rFonts w:ascii="Arial" w:hAnsi="Arial"/>
          <w:i/>
          <w:color w:val="000000"/>
        </w:rPr>
        <w:t>N</w:t>
      </w:r>
      <w:r w:rsidRPr="00462C75">
        <w:rPr>
          <w:rFonts w:ascii="Arial" w:hAnsi="Arial"/>
          <w:color w:val="000000"/>
        </w:rPr>
        <w:t>-methylpyridine-2-carboxamide</w:t>
      </w:r>
      <w:r w:rsidRPr="00462C75">
        <w:rPr>
          <w:rFonts w:ascii="Arial" w:hAnsi="Arial" w:cs="Arial"/>
        </w:rPr>
        <w:t xml:space="preserve"> (</w:t>
      </w:r>
      <w:r w:rsidRPr="00462C75">
        <w:rPr>
          <w:rFonts w:ascii="Arial" w:hAnsi="Arial"/>
          <w:bCs/>
        </w:rPr>
        <w:t>50 mg, 0.205 mmol</w:t>
      </w:r>
      <w:r w:rsidRPr="00462C75">
        <w:rPr>
          <w:rFonts w:ascii="Arial" w:hAnsi="Arial" w:cs="Arial"/>
        </w:rPr>
        <w:t xml:space="preserve">), </w:t>
      </w:r>
      <w:r w:rsidRPr="00462C75">
        <w:rPr>
          <w:rFonts w:ascii="Arial" w:hAnsi="Arial"/>
          <w:color w:val="000000"/>
        </w:rPr>
        <w:t>3,5-bis(trifluoromethyl)benzaldehyde</w:t>
      </w:r>
      <w:r w:rsidRPr="00462C75">
        <w:rPr>
          <w:rFonts w:ascii="Arial" w:hAnsi="Arial" w:cs="Arial"/>
          <w:bCs/>
        </w:rPr>
        <w:t xml:space="preserve"> (59.0 </w:t>
      </w:r>
      <w:r w:rsidRPr="00462C75">
        <w:rPr>
          <w:rFonts w:ascii="Symbol" w:hAnsi="Symbol" w:cs="Arial"/>
          <w:bCs/>
        </w:rPr>
        <w:t></w:t>
      </w:r>
      <w:r w:rsidRPr="00462C75">
        <w:rPr>
          <w:rFonts w:ascii="Arial" w:hAnsi="Arial" w:cs="Arial"/>
          <w:bCs/>
        </w:rPr>
        <w:t>g</w:t>
      </w:r>
      <w:r w:rsidRPr="00462C75">
        <w:rPr>
          <w:rFonts w:ascii="Arial" w:hAnsi="Arial" w:cs="Arial"/>
        </w:rPr>
        <w:t>, 0.410 mmol</w:t>
      </w:r>
      <w:r w:rsidRPr="00462C75">
        <w:rPr>
          <w:rFonts w:ascii="Arial" w:hAnsi="Arial" w:cs="Arial"/>
          <w:bCs/>
        </w:rPr>
        <w:t>) and</w:t>
      </w:r>
      <w:r w:rsidRPr="00462C75">
        <w:rPr>
          <w:rFonts w:ascii="Arial" w:hAnsi="Arial"/>
          <w:color w:val="000000"/>
        </w:rPr>
        <w:t xml:space="preserve"> diisopropylethylamine (DIPEA)</w:t>
      </w:r>
      <w:r w:rsidRPr="00462C75">
        <w:rPr>
          <w:rFonts w:ascii="Arial" w:hAnsi="Arial" w:cs="Arial"/>
          <w:bCs/>
        </w:rPr>
        <w:t>,</w:t>
      </w:r>
      <w:r w:rsidRPr="00462C75">
        <w:rPr>
          <w:rFonts w:ascii="Arial" w:hAnsi="Arial" w:cs="Arial"/>
        </w:rPr>
        <w:t xml:space="preserve"> the crude reaction mixture was purified by column chromatography (dichloromethane: methanol = 20:1) to provide the desired </w:t>
      </w:r>
      <w:r w:rsidRPr="00462C75">
        <w:rPr>
          <w:rFonts w:ascii="Arial" w:hAnsi="Arial" w:cs="Arial"/>
          <w:lang w:val="en-GB"/>
        </w:rPr>
        <w:t xml:space="preserve">sorafenib analog </w:t>
      </w:r>
      <w:r w:rsidRPr="00462C75">
        <w:rPr>
          <w:rFonts w:ascii="Arial" w:hAnsi="Arial" w:cs="Arial"/>
          <w:b/>
          <w:bCs/>
          <w:lang w:val="en-GB"/>
        </w:rPr>
        <w:t>(</w:t>
      </w:r>
      <w:r w:rsidRPr="00462C75">
        <w:rPr>
          <w:rFonts w:ascii="Arial" w:hAnsi="Arial"/>
          <w:b/>
        </w:rPr>
        <w:t>SRS14-99</w:t>
      </w:r>
      <w:r w:rsidRPr="00462C75">
        <w:rPr>
          <w:rFonts w:ascii="Arial" w:hAnsi="Arial" w:cs="Arial"/>
          <w:b/>
          <w:bCs/>
        </w:rPr>
        <w:t>)</w:t>
      </w:r>
      <w:r w:rsidRPr="00462C75">
        <w:rPr>
          <w:rFonts w:ascii="Arial" w:hAnsi="Arial" w:cs="Arial"/>
        </w:rPr>
        <w:t xml:space="preserve"> (64.0 mg, 0.136 mmol, 66%). </w:t>
      </w:r>
      <w:r w:rsidRPr="00462C75">
        <w:rPr>
          <w:rFonts w:ascii="Arial" w:hAnsi="Arial"/>
          <w:vertAlign w:val="superscript"/>
        </w:rPr>
        <w:t>1</w:t>
      </w:r>
      <w:r w:rsidRPr="00462C75">
        <w:rPr>
          <w:rFonts w:ascii="Arial" w:hAnsi="Arial"/>
        </w:rPr>
        <w:t>H NMR (400 MHz, CDCl</w:t>
      </w:r>
      <w:r w:rsidRPr="00462C75">
        <w:rPr>
          <w:rFonts w:ascii="Arial" w:hAnsi="Arial"/>
          <w:vertAlign w:val="subscript"/>
        </w:rPr>
        <w:t>3</w:t>
      </w:r>
      <w:r w:rsidRPr="00462C75">
        <w:rPr>
          <w:rFonts w:ascii="Arial" w:hAnsi="Arial"/>
        </w:rPr>
        <w:t xml:space="preserve">) δ 8.60 (d, </w:t>
      </w:r>
      <w:r w:rsidRPr="00462C75">
        <w:rPr>
          <w:rFonts w:ascii="Arial" w:hAnsi="Arial"/>
          <w:i/>
          <w:iCs/>
        </w:rPr>
        <w:t>J</w:t>
      </w:r>
      <w:r w:rsidRPr="00462C75">
        <w:rPr>
          <w:rFonts w:ascii="Arial" w:hAnsi="Arial"/>
        </w:rPr>
        <w:t xml:space="preserve"> = 3.0 Hz, 1H), 8.40 (d, </w:t>
      </w:r>
      <w:r w:rsidRPr="00462C75">
        <w:rPr>
          <w:rFonts w:ascii="Arial" w:hAnsi="Arial"/>
          <w:i/>
          <w:iCs/>
        </w:rPr>
        <w:t>J</w:t>
      </w:r>
      <w:r w:rsidRPr="00462C75">
        <w:rPr>
          <w:rFonts w:ascii="Arial" w:hAnsi="Arial"/>
        </w:rPr>
        <w:t xml:space="preserve"> = 5.6 Hz, 2H), 8.00 (s, 2H), 7.87 (s, 1H), 7.34 (dd, </w:t>
      </w:r>
      <w:r w:rsidRPr="00462C75">
        <w:rPr>
          <w:rFonts w:ascii="Arial" w:hAnsi="Arial"/>
          <w:i/>
          <w:iCs/>
        </w:rPr>
        <w:t>J</w:t>
      </w:r>
      <w:r w:rsidRPr="00462C75">
        <w:rPr>
          <w:rFonts w:ascii="Arial" w:hAnsi="Arial"/>
        </w:rPr>
        <w:t xml:space="preserve"> = 5.0, 2.7 Hz, 2H), 7.17 (dd, </w:t>
      </w:r>
      <w:r w:rsidRPr="00462C75">
        <w:rPr>
          <w:rFonts w:ascii="Arial" w:hAnsi="Arial"/>
          <w:i/>
          <w:iCs/>
        </w:rPr>
        <w:t>J</w:t>
      </w:r>
      <w:r w:rsidRPr="00462C75">
        <w:rPr>
          <w:rFonts w:ascii="Arial" w:hAnsi="Arial"/>
        </w:rPr>
        <w:t xml:space="preserve"> = 8.2, 2.5 Hz, 2H), 6.95 – 6.90 (m, 2H), 4.50 (s, 2H), 3.03 – 3.01 (m, 3H); MS (APCI+, </w:t>
      </w:r>
      <w:r w:rsidRPr="00462C75">
        <w:rPr>
          <w:rFonts w:ascii="Arial" w:hAnsi="Arial"/>
          <w:i/>
          <w:iCs/>
        </w:rPr>
        <w:t>M+1</w:t>
      </w:r>
      <w:r w:rsidRPr="00462C75">
        <w:rPr>
          <w:rFonts w:ascii="Arial" w:hAnsi="Arial"/>
        </w:rPr>
        <w:t>) 469.19.</w:t>
      </w:r>
    </w:p>
    <w:p w14:paraId="3B40640C" w14:textId="77777777" w:rsidR="004B1BCB" w:rsidRDefault="004B1BCB" w:rsidP="009C1AC4">
      <w:pPr>
        <w:spacing w:line="480" w:lineRule="auto"/>
        <w:rPr>
          <w:rFonts w:ascii="Arial" w:hAnsi="Arial"/>
          <w:b/>
          <w:bCs/>
        </w:rPr>
      </w:pPr>
    </w:p>
    <w:p w14:paraId="304AE78B" w14:textId="576070C8" w:rsidR="004B1BCB" w:rsidRDefault="004B1BCB" w:rsidP="009C1AC4">
      <w:pPr>
        <w:spacing w:line="480" w:lineRule="auto"/>
        <w:rPr>
          <w:rFonts w:ascii="Arial" w:hAnsi="Arial"/>
          <w:b/>
          <w:bCs/>
        </w:rPr>
      </w:pPr>
      <w:r>
        <w:rPr>
          <w:rFonts w:ascii="Arial" w:hAnsi="Arial"/>
          <w:b/>
          <w:bCs/>
          <w:noProof/>
        </w:rPr>
        <w:drawing>
          <wp:inline distT="0" distB="0" distL="0" distR="0" wp14:anchorId="78BAA349" wp14:editId="55311787">
            <wp:extent cx="2582545" cy="1066800"/>
            <wp:effectExtent l="0" t="0" r="825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582545" cy="1066800"/>
                    </a:xfrm>
                    <a:prstGeom prst="rect">
                      <a:avLst/>
                    </a:prstGeom>
                    <a:noFill/>
                    <a:ln>
                      <a:noFill/>
                    </a:ln>
                  </pic:spPr>
                </pic:pic>
              </a:graphicData>
            </a:graphic>
          </wp:inline>
        </w:drawing>
      </w:r>
    </w:p>
    <w:p w14:paraId="44A18867" w14:textId="77777777" w:rsidR="004B1BCB" w:rsidRPr="00462C75" w:rsidRDefault="004B1BCB" w:rsidP="009C1AC4">
      <w:pPr>
        <w:spacing w:line="480" w:lineRule="auto"/>
        <w:rPr>
          <w:rFonts w:ascii="Arial" w:hAnsi="Arial"/>
          <w:b/>
          <w:bCs/>
        </w:rPr>
      </w:pPr>
      <w:r w:rsidRPr="00462C75">
        <w:rPr>
          <w:rFonts w:ascii="Arial" w:hAnsi="Arial"/>
          <w:b/>
          <w:bCs/>
        </w:rPr>
        <w:t xml:space="preserve">Synthesis of </w:t>
      </w:r>
      <w:r w:rsidRPr="00462C75">
        <w:rPr>
          <w:rFonts w:ascii="Arial" w:hAnsi="Arial"/>
          <w:b/>
          <w:color w:val="000000"/>
        </w:rPr>
        <w:t>4-(4-(4-chloro-3-(trifluoromethyl)benzylamino)phenoxy)-</w:t>
      </w:r>
      <w:r w:rsidRPr="00462C75">
        <w:rPr>
          <w:rFonts w:ascii="Arial" w:hAnsi="Arial"/>
          <w:b/>
          <w:i/>
          <w:color w:val="000000"/>
        </w:rPr>
        <w:t>N</w:t>
      </w:r>
      <w:r w:rsidRPr="00462C75">
        <w:rPr>
          <w:rFonts w:ascii="Arial" w:hAnsi="Arial"/>
          <w:b/>
          <w:color w:val="000000"/>
        </w:rPr>
        <w:t>-methylpyridine-2-carboxamide (SRS14-98</w:t>
      </w:r>
      <w:r w:rsidRPr="00462C75">
        <w:rPr>
          <w:rFonts w:ascii="Arial" w:hAnsi="Arial"/>
          <w:b/>
        </w:rPr>
        <w:t>, Table 7, entry 2)</w:t>
      </w:r>
    </w:p>
    <w:p w14:paraId="03FAA725" w14:textId="77777777" w:rsidR="004B1BCB" w:rsidRPr="00462C75" w:rsidRDefault="004B1BCB" w:rsidP="009C1AC4">
      <w:pPr>
        <w:spacing w:line="480" w:lineRule="auto"/>
        <w:rPr>
          <w:rFonts w:ascii="Arial" w:hAnsi="Arial" w:cs="Arial"/>
        </w:rPr>
      </w:pPr>
      <w:r w:rsidRPr="00462C75">
        <w:rPr>
          <w:rFonts w:ascii="Arial" w:hAnsi="Arial" w:cs="Arial"/>
        </w:rPr>
        <w:t xml:space="preserve">Following the above general </w:t>
      </w:r>
      <w:r w:rsidRPr="00462C75">
        <w:rPr>
          <w:rFonts w:ascii="Arial" w:hAnsi="Arial" w:cs="Arial"/>
          <w:b/>
        </w:rPr>
        <w:t>procedure D</w:t>
      </w:r>
      <w:r w:rsidRPr="00462C75">
        <w:rPr>
          <w:rFonts w:ascii="Arial" w:hAnsi="Arial" w:cs="Arial"/>
        </w:rPr>
        <w:t xml:space="preserve"> with </w:t>
      </w:r>
      <w:r w:rsidRPr="00462C75">
        <w:rPr>
          <w:rFonts w:ascii="Arial" w:hAnsi="Arial" w:cs="Arial"/>
          <w:bCs/>
        </w:rPr>
        <w:t xml:space="preserve">the </w:t>
      </w:r>
      <w:r w:rsidRPr="00462C75">
        <w:rPr>
          <w:rFonts w:ascii="Arial" w:hAnsi="Arial"/>
          <w:color w:val="000000"/>
        </w:rPr>
        <w:t>4-(4-aminophenoxy)-</w:t>
      </w:r>
      <w:r w:rsidRPr="00462C75">
        <w:rPr>
          <w:rFonts w:ascii="Arial" w:hAnsi="Arial"/>
          <w:i/>
          <w:color w:val="000000"/>
        </w:rPr>
        <w:t>N</w:t>
      </w:r>
      <w:r w:rsidRPr="00462C75">
        <w:rPr>
          <w:rFonts w:ascii="Arial" w:hAnsi="Arial"/>
          <w:color w:val="000000"/>
        </w:rPr>
        <w:t>-methylpyridine-2-carboxamide</w:t>
      </w:r>
      <w:r w:rsidRPr="00462C75">
        <w:rPr>
          <w:rFonts w:ascii="Arial" w:hAnsi="Arial" w:cs="Arial"/>
        </w:rPr>
        <w:t xml:space="preserve"> (</w:t>
      </w:r>
      <w:r w:rsidRPr="00462C75">
        <w:rPr>
          <w:rFonts w:ascii="Arial" w:hAnsi="Arial"/>
          <w:bCs/>
        </w:rPr>
        <w:t>50 mg, 0.205 mmol</w:t>
      </w:r>
      <w:r w:rsidRPr="00462C75">
        <w:rPr>
          <w:rFonts w:ascii="Arial" w:hAnsi="Arial" w:cs="Arial"/>
        </w:rPr>
        <w:t xml:space="preserve">), </w:t>
      </w:r>
      <w:r w:rsidRPr="00462C75">
        <w:rPr>
          <w:rFonts w:ascii="Arial" w:hAnsi="Arial"/>
          <w:color w:val="000000"/>
        </w:rPr>
        <w:t>4-chloro-3-(trifluoromethyl)benzaldehyde</w:t>
      </w:r>
      <w:r w:rsidRPr="00462C75">
        <w:rPr>
          <w:rFonts w:ascii="Arial" w:hAnsi="Arial" w:cs="Arial"/>
          <w:bCs/>
        </w:rPr>
        <w:t xml:space="preserve"> (68.0 </w:t>
      </w:r>
      <w:r w:rsidRPr="00462C75">
        <w:rPr>
          <w:rFonts w:ascii="Symbol" w:hAnsi="Symbol" w:cs="Arial"/>
          <w:bCs/>
        </w:rPr>
        <w:t></w:t>
      </w:r>
      <w:r w:rsidRPr="00462C75">
        <w:rPr>
          <w:rFonts w:ascii="Arial" w:hAnsi="Arial" w:cs="Arial"/>
          <w:bCs/>
        </w:rPr>
        <w:t>g</w:t>
      </w:r>
      <w:r w:rsidRPr="00462C75">
        <w:rPr>
          <w:rFonts w:ascii="Arial" w:hAnsi="Arial" w:cs="Arial"/>
        </w:rPr>
        <w:t>, 0.410 mmol</w:t>
      </w:r>
      <w:r w:rsidRPr="00462C75">
        <w:rPr>
          <w:rFonts w:ascii="Arial" w:hAnsi="Arial" w:cs="Arial"/>
          <w:bCs/>
        </w:rPr>
        <w:t>) and</w:t>
      </w:r>
      <w:r w:rsidRPr="00462C75">
        <w:rPr>
          <w:rFonts w:ascii="Arial" w:hAnsi="Arial"/>
          <w:color w:val="000000"/>
        </w:rPr>
        <w:t xml:space="preserve"> diisopropylethylamine (DIPEA)</w:t>
      </w:r>
      <w:r w:rsidRPr="00462C75">
        <w:rPr>
          <w:rFonts w:ascii="Arial" w:hAnsi="Arial" w:cs="Arial"/>
          <w:bCs/>
        </w:rPr>
        <w:t>,</w:t>
      </w:r>
      <w:r w:rsidRPr="00462C75">
        <w:rPr>
          <w:rFonts w:ascii="Arial" w:hAnsi="Arial" w:cs="Arial"/>
        </w:rPr>
        <w:t xml:space="preserve"> the crude reaction mixture was purified by column chromatography (dichloromethane: methanol = 20:1) to provide the desired </w:t>
      </w:r>
      <w:r w:rsidRPr="00462C75">
        <w:rPr>
          <w:rFonts w:ascii="Arial" w:hAnsi="Arial" w:cs="Arial"/>
          <w:lang w:val="en-GB"/>
        </w:rPr>
        <w:t xml:space="preserve">sorafenib analog </w:t>
      </w:r>
      <w:r w:rsidRPr="00462C75">
        <w:rPr>
          <w:rFonts w:ascii="Arial" w:hAnsi="Arial" w:cs="Arial"/>
          <w:b/>
          <w:bCs/>
          <w:lang w:val="en-GB"/>
        </w:rPr>
        <w:t>(</w:t>
      </w:r>
      <w:r w:rsidRPr="00462C75">
        <w:rPr>
          <w:rFonts w:ascii="Arial" w:hAnsi="Arial"/>
          <w:b/>
        </w:rPr>
        <w:t>SRS14-98</w:t>
      </w:r>
      <w:r w:rsidRPr="00462C75">
        <w:rPr>
          <w:rFonts w:ascii="Arial" w:hAnsi="Arial" w:cs="Arial"/>
          <w:b/>
          <w:bCs/>
        </w:rPr>
        <w:t>)</w:t>
      </w:r>
      <w:r w:rsidRPr="00462C75">
        <w:rPr>
          <w:rFonts w:ascii="Arial" w:hAnsi="Arial" w:cs="Arial"/>
        </w:rPr>
        <w:t xml:space="preserve"> (53.0 mg, 0.121 mmol, 59%). </w:t>
      </w:r>
      <w:r w:rsidRPr="00462C75">
        <w:rPr>
          <w:rFonts w:ascii="Arial" w:hAnsi="Arial"/>
          <w:vertAlign w:val="superscript"/>
        </w:rPr>
        <w:t>1</w:t>
      </w:r>
      <w:r w:rsidRPr="00462C75">
        <w:rPr>
          <w:rFonts w:ascii="Arial" w:hAnsi="Arial"/>
        </w:rPr>
        <w:t>H NMR (400 MHz, CDCl</w:t>
      </w:r>
      <w:r w:rsidRPr="00462C75">
        <w:rPr>
          <w:rFonts w:ascii="Arial" w:hAnsi="Arial"/>
          <w:vertAlign w:val="subscript"/>
        </w:rPr>
        <w:t>3</w:t>
      </w:r>
      <w:r w:rsidRPr="00462C75">
        <w:rPr>
          <w:rFonts w:ascii="Arial" w:hAnsi="Arial"/>
        </w:rPr>
        <w:t xml:space="preserve">) δ 8.03 (s, 2H), 7.70 (d, </w:t>
      </w:r>
      <w:r w:rsidRPr="00462C75">
        <w:rPr>
          <w:rFonts w:ascii="Arial" w:hAnsi="Arial"/>
          <w:i/>
          <w:iCs/>
        </w:rPr>
        <w:t>J</w:t>
      </w:r>
      <w:r w:rsidRPr="00462C75">
        <w:rPr>
          <w:rFonts w:ascii="Arial" w:hAnsi="Arial"/>
        </w:rPr>
        <w:t xml:space="preserve"> = 28.4 Hz, 3H), 7.52 (s, 1H), 7.36 – 7.25 (m, 2H), 7.15 (d, </w:t>
      </w:r>
      <w:r w:rsidRPr="00462C75">
        <w:rPr>
          <w:rFonts w:ascii="Arial" w:hAnsi="Arial"/>
          <w:i/>
          <w:iCs/>
        </w:rPr>
        <w:t>J</w:t>
      </w:r>
      <w:r w:rsidRPr="00462C75">
        <w:rPr>
          <w:rFonts w:ascii="Arial" w:hAnsi="Arial"/>
        </w:rPr>
        <w:t xml:space="preserve"> = 8.4 Hz, 1H), 6.92 (d, </w:t>
      </w:r>
      <w:r w:rsidRPr="00462C75">
        <w:rPr>
          <w:rFonts w:ascii="Arial" w:hAnsi="Arial"/>
          <w:i/>
          <w:iCs/>
        </w:rPr>
        <w:t>J</w:t>
      </w:r>
      <w:r w:rsidRPr="00462C75">
        <w:rPr>
          <w:rFonts w:ascii="Arial" w:hAnsi="Arial"/>
        </w:rPr>
        <w:t xml:space="preserve"> = 8.5 Hz, 2H), 6.62 (d, </w:t>
      </w:r>
      <w:r w:rsidRPr="00462C75">
        <w:rPr>
          <w:rFonts w:ascii="Arial" w:hAnsi="Arial"/>
          <w:i/>
          <w:iCs/>
        </w:rPr>
        <w:t>J</w:t>
      </w:r>
      <w:r w:rsidRPr="00462C75">
        <w:rPr>
          <w:rFonts w:ascii="Arial" w:hAnsi="Arial"/>
        </w:rPr>
        <w:t xml:space="preserve"> = 8.5 Hz, 1H), 4.33 (d, </w:t>
      </w:r>
      <w:r w:rsidRPr="00462C75">
        <w:rPr>
          <w:rFonts w:ascii="Arial" w:hAnsi="Arial"/>
          <w:i/>
          <w:iCs/>
        </w:rPr>
        <w:t>J</w:t>
      </w:r>
      <w:r w:rsidRPr="00462C75">
        <w:rPr>
          <w:rFonts w:ascii="Arial" w:hAnsi="Arial"/>
        </w:rPr>
        <w:t xml:space="preserve"> = 53.7 Hz, 2H), 3.02 (d, </w:t>
      </w:r>
      <w:r w:rsidRPr="00462C75">
        <w:rPr>
          <w:rFonts w:ascii="Arial" w:hAnsi="Arial"/>
          <w:i/>
          <w:iCs/>
        </w:rPr>
        <w:t>J</w:t>
      </w:r>
      <w:r w:rsidRPr="00462C75">
        <w:rPr>
          <w:rFonts w:ascii="Arial" w:hAnsi="Arial"/>
        </w:rPr>
        <w:t xml:space="preserve"> = 5.9 Hz, 3H); MS (APCI+, </w:t>
      </w:r>
      <w:r w:rsidRPr="00462C75">
        <w:rPr>
          <w:rFonts w:ascii="Arial" w:hAnsi="Arial"/>
          <w:i/>
          <w:iCs/>
        </w:rPr>
        <w:t>M+1</w:t>
      </w:r>
      <w:r w:rsidRPr="00462C75">
        <w:rPr>
          <w:rFonts w:ascii="Arial" w:hAnsi="Arial"/>
        </w:rPr>
        <w:t>) 435.19.</w:t>
      </w:r>
    </w:p>
    <w:p w14:paraId="41EAF41C" w14:textId="77777777" w:rsidR="004B1BCB" w:rsidRDefault="004B1BCB" w:rsidP="009C1AC4">
      <w:pPr>
        <w:spacing w:line="360" w:lineRule="auto"/>
        <w:rPr>
          <w:rFonts w:ascii="Arial" w:hAnsi="Arial"/>
          <w:szCs w:val="44"/>
        </w:rPr>
      </w:pPr>
    </w:p>
    <w:p w14:paraId="6DA39C74" w14:textId="272D4B52" w:rsidR="004B1BCB" w:rsidRDefault="004B1BCB" w:rsidP="009C1AC4">
      <w:pPr>
        <w:spacing w:line="360" w:lineRule="auto"/>
        <w:rPr>
          <w:rFonts w:ascii="Arial" w:hAnsi="Arial"/>
          <w:szCs w:val="44"/>
        </w:rPr>
      </w:pPr>
      <w:r>
        <w:rPr>
          <w:rFonts w:ascii="Arial" w:hAnsi="Arial"/>
          <w:noProof/>
          <w:szCs w:val="44"/>
        </w:rPr>
        <w:drawing>
          <wp:inline distT="0" distB="0" distL="0" distR="0" wp14:anchorId="2B172B05" wp14:editId="43E444B9">
            <wp:extent cx="5935345" cy="4868545"/>
            <wp:effectExtent l="0" t="0" r="8255" b="825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935345" cy="4868545"/>
                    </a:xfrm>
                    <a:prstGeom prst="rect">
                      <a:avLst/>
                    </a:prstGeom>
                    <a:noFill/>
                    <a:ln>
                      <a:noFill/>
                    </a:ln>
                  </pic:spPr>
                </pic:pic>
              </a:graphicData>
            </a:graphic>
          </wp:inline>
        </w:drawing>
      </w:r>
    </w:p>
    <w:p w14:paraId="38B5F684" w14:textId="77777777" w:rsidR="004B1BCB" w:rsidRDefault="004B1BCB" w:rsidP="009C1AC4">
      <w:pPr>
        <w:spacing w:line="480" w:lineRule="auto"/>
        <w:rPr>
          <w:rFonts w:ascii="Arial" w:hAnsi="Arial"/>
          <w:b/>
          <w:szCs w:val="44"/>
        </w:rPr>
      </w:pPr>
      <w:r w:rsidRPr="00B244D4">
        <w:rPr>
          <w:rFonts w:ascii="Arial" w:hAnsi="Arial"/>
          <w:b/>
          <w:szCs w:val="44"/>
        </w:rPr>
        <w:t xml:space="preserve">General synthesis of </w:t>
      </w:r>
      <w:r>
        <w:rPr>
          <w:rFonts w:ascii="Arial" w:hAnsi="Arial"/>
          <w:b/>
          <w:szCs w:val="44"/>
        </w:rPr>
        <w:t xml:space="preserve">novel </w:t>
      </w:r>
      <w:r w:rsidRPr="00B244D4">
        <w:rPr>
          <w:rFonts w:ascii="Arial" w:hAnsi="Arial"/>
          <w:b/>
          <w:szCs w:val="44"/>
        </w:rPr>
        <w:t>sorafenib analogs depicted in Scheme 2 and 3</w:t>
      </w:r>
    </w:p>
    <w:p w14:paraId="37BF00D8" w14:textId="77777777" w:rsidR="004B1BCB" w:rsidRPr="00B244D4" w:rsidRDefault="004B1BCB" w:rsidP="009C1AC4">
      <w:pPr>
        <w:spacing w:line="480" w:lineRule="auto"/>
        <w:rPr>
          <w:rFonts w:ascii="Arial" w:hAnsi="Arial"/>
          <w:b/>
          <w:szCs w:val="44"/>
        </w:rPr>
      </w:pPr>
      <w:r w:rsidRPr="00AC0D37">
        <w:rPr>
          <w:rFonts w:ascii="Arial" w:hAnsi="Arial" w:cs="Arial"/>
          <w:b/>
          <w:i/>
        </w:rPr>
        <w:t>ArS</w:t>
      </w:r>
      <w:r w:rsidRPr="00AC0D37">
        <w:rPr>
          <w:rFonts w:ascii="Arial" w:hAnsi="Arial" w:cs="Arial"/>
          <w:b/>
          <w:i/>
          <w:vertAlign w:val="subscript"/>
        </w:rPr>
        <w:t>N</w:t>
      </w:r>
      <w:r w:rsidRPr="00AC0D37">
        <w:rPr>
          <w:rFonts w:ascii="Arial" w:hAnsi="Arial" w:cs="Arial"/>
          <w:b/>
          <w:i/>
        </w:rPr>
        <w:t xml:space="preserve">2 reaction (General procedure </w:t>
      </w:r>
      <w:r>
        <w:rPr>
          <w:rFonts w:ascii="Arial" w:hAnsi="Arial" w:cs="Arial"/>
          <w:b/>
          <w:i/>
        </w:rPr>
        <w:t>E)</w:t>
      </w:r>
    </w:p>
    <w:p w14:paraId="35901E9C" w14:textId="77777777" w:rsidR="004B1BCB" w:rsidRPr="00B63BE9" w:rsidRDefault="004B1BCB" w:rsidP="009C1AC4">
      <w:pPr>
        <w:spacing w:line="480" w:lineRule="auto"/>
        <w:rPr>
          <w:color w:val="FF0000"/>
        </w:rPr>
      </w:pPr>
      <w:r w:rsidRPr="00B63BE9">
        <w:rPr>
          <w:rFonts w:ascii="Arial" w:hAnsi="Arial"/>
          <w:bCs/>
        </w:rPr>
        <w:t xml:space="preserve">To the </w:t>
      </w:r>
      <w:r w:rsidRPr="00C32E37">
        <w:rPr>
          <w:rFonts w:ascii="Helvetica" w:hAnsi="Helvetica"/>
          <w:color w:val="000000"/>
        </w:rPr>
        <w:t>1-fluoro-4-nitrobenzene</w:t>
      </w:r>
      <w:r w:rsidRPr="00240B04">
        <w:rPr>
          <w:rFonts w:ascii="Arial" w:hAnsi="Arial"/>
        </w:rPr>
        <w:t xml:space="preserve"> (</w:t>
      </w:r>
      <w:r>
        <w:rPr>
          <w:rFonts w:ascii="Arial" w:hAnsi="Arial"/>
        </w:rPr>
        <w:t>1 equiv.</w:t>
      </w:r>
      <w:r w:rsidRPr="00240B04">
        <w:rPr>
          <w:rFonts w:ascii="Arial" w:hAnsi="Arial"/>
        </w:rPr>
        <w:t xml:space="preserve">) </w:t>
      </w:r>
      <w:r w:rsidRPr="00240B04">
        <w:rPr>
          <w:rFonts w:ascii="Arial" w:hAnsi="Arial"/>
          <w:bCs/>
        </w:rPr>
        <w:t>in dry DM</w:t>
      </w:r>
      <w:r>
        <w:rPr>
          <w:rFonts w:ascii="Arial" w:hAnsi="Arial"/>
          <w:bCs/>
        </w:rPr>
        <w:t>F</w:t>
      </w:r>
      <w:r w:rsidRPr="00240B04">
        <w:rPr>
          <w:rFonts w:ascii="Arial" w:hAnsi="Arial"/>
          <w:bCs/>
        </w:rPr>
        <w:t xml:space="preserve"> (2</w:t>
      </w:r>
      <w:r>
        <w:rPr>
          <w:rFonts w:ascii="Arial" w:hAnsi="Arial"/>
          <w:bCs/>
        </w:rPr>
        <w:t>0</w:t>
      </w:r>
      <w:r w:rsidRPr="00240B04">
        <w:rPr>
          <w:rFonts w:ascii="Arial" w:hAnsi="Arial"/>
          <w:bCs/>
        </w:rPr>
        <w:t xml:space="preserve"> mL) was added K</w:t>
      </w:r>
      <w:r w:rsidRPr="00240B04">
        <w:rPr>
          <w:rFonts w:ascii="Arial" w:hAnsi="Arial"/>
          <w:bCs/>
          <w:vertAlign w:val="subscript"/>
        </w:rPr>
        <w:t>2</w:t>
      </w:r>
      <w:r w:rsidRPr="00240B04">
        <w:rPr>
          <w:rFonts w:ascii="Arial" w:hAnsi="Arial"/>
          <w:bCs/>
        </w:rPr>
        <w:t>CO</w:t>
      </w:r>
      <w:r w:rsidRPr="00240B04">
        <w:rPr>
          <w:rFonts w:ascii="Arial" w:hAnsi="Arial"/>
          <w:bCs/>
          <w:vertAlign w:val="subscript"/>
        </w:rPr>
        <w:t>3</w:t>
      </w:r>
      <w:r w:rsidRPr="00240B04">
        <w:rPr>
          <w:rFonts w:ascii="Arial" w:hAnsi="Arial"/>
          <w:bCs/>
        </w:rPr>
        <w:t xml:space="preserve"> (</w:t>
      </w:r>
      <w:r>
        <w:rPr>
          <w:rFonts w:ascii="Arial" w:hAnsi="Arial"/>
          <w:bCs/>
        </w:rPr>
        <w:t>2 equiv.) and various arylalcohol</w:t>
      </w:r>
      <w:r w:rsidRPr="00240B04">
        <w:rPr>
          <w:rFonts w:ascii="Arial" w:hAnsi="Arial"/>
          <w:bCs/>
        </w:rPr>
        <w:t xml:space="preserve"> (</w:t>
      </w:r>
      <w:r>
        <w:rPr>
          <w:rFonts w:ascii="Arial" w:hAnsi="Arial"/>
        </w:rPr>
        <w:t>1.2 equiv.</w:t>
      </w:r>
      <w:r w:rsidRPr="00240B04">
        <w:rPr>
          <w:rFonts w:ascii="Arial" w:hAnsi="Arial"/>
          <w:bCs/>
        </w:rPr>
        <w:t>). The mixture was stirred for 17</w:t>
      </w:r>
      <w:r>
        <w:rPr>
          <w:rFonts w:ascii="Arial" w:hAnsi="Arial"/>
          <w:bCs/>
        </w:rPr>
        <w:t xml:space="preserve"> h at 7</w:t>
      </w:r>
      <w:r w:rsidRPr="00240B04">
        <w:rPr>
          <w:rFonts w:ascii="Arial" w:hAnsi="Arial"/>
          <w:bCs/>
        </w:rPr>
        <w:t>0</w:t>
      </w:r>
      <w:r w:rsidRPr="00240B04">
        <w:rPr>
          <w:rFonts w:ascii="Arial" w:hAnsi="Arial"/>
          <w:bCs/>
          <w:vertAlign w:val="superscript"/>
        </w:rPr>
        <w:t>o</w:t>
      </w:r>
      <w:r w:rsidRPr="00240B04">
        <w:rPr>
          <w:rFonts w:ascii="Arial" w:hAnsi="Arial"/>
          <w:bCs/>
        </w:rPr>
        <w:t>C. The solution was poured in</w:t>
      </w:r>
      <w:r>
        <w:rPr>
          <w:rFonts w:ascii="Arial" w:hAnsi="Arial"/>
          <w:bCs/>
        </w:rPr>
        <w:t>to</w:t>
      </w:r>
      <w:r w:rsidRPr="00240B04">
        <w:rPr>
          <w:rFonts w:ascii="Arial" w:hAnsi="Arial"/>
          <w:bCs/>
        </w:rPr>
        <w:t xml:space="preserve"> water and the organic layer was extracted three times with ethyl acetate. After </w:t>
      </w:r>
      <w:r w:rsidRPr="000B3F9F">
        <w:rPr>
          <w:rFonts w:ascii="Arial" w:hAnsi="Arial" w:cs="Arial"/>
          <w:bCs/>
        </w:rPr>
        <w:t xml:space="preserve">drying with anhydrous magnesium sulfate the solvents were removed under vacuum. </w:t>
      </w:r>
      <w:r w:rsidRPr="000B3F9F">
        <w:rPr>
          <w:rFonts w:ascii="Arial" w:hAnsi="Arial" w:cs="Arial"/>
        </w:rPr>
        <w:t>Th</w:t>
      </w:r>
      <w:r>
        <w:rPr>
          <w:rFonts w:ascii="Arial" w:hAnsi="Arial" w:cs="Arial"/>
        </w:rPr>
        <w:t xml:space="preserve">e residue was purified by flash </w:t>
      </w:r>
      <w:r w:rsidRPr="000B3F9F">
        <w:rPr>
          <w:rFonts w:ascii="Arial" w:hAnsi="Arial" w:cs="Arial"/>
        </w:rPr>
        <w:t xml:space="preserve">column chromatography on silica gel to provide the desired </w:t>
      </w:r>
      <w:r>
        <w:rPr>
          <w:rFonts w:ascii="Arial" w:hAnsi="Arial" w:cs="Arial"/>
        </w:rPr>
        <w:t>nitro-ether</w:t>
      </w:r>
      <w:r w:rsidRPr="000B3F9F">
        <w:rPr>
          <w:rFonts w:ascii="Arial" w:hAnsi="Arial" w:cs="Arial"/>
        </w:rPr>
        <w:t xml:space="preserve"> </w:t>
      </w:r>
      <w:r>
        <w:rPr>
          <w:rFonts w:ascii="Arial" w:hAnsi="Arial" w:cs="Arial"/>
        </w:rPr>
        <w:t xml:space="preserve">derivatives </w:t>
      </w:r>
      <w:r w:rsidRPr="005E7DAA">
        <w:rPr>
          <w:rFonts w:ascii="Arial" w:hAnsi="Arial" w:cs="Arial"/>
          <w:b/>
        </w:rPr>
        <w:t>3</w:t>
      </w:r>
      <w:r>
        <w:rPr>
          <w:rFonts w:ascii="Arial" w:hAnsi="Arial" w:cs="Arial"/>
        </w:rPr>
        <w:t xml:space="preserve"> </w:t>
      </w:r>
      <w:r>
        <w:rPr>
          <w:rFonts w:ascii="Arial" w:hAnsi="Arial"/>
          <w:bCs/>
        </w:rPr>
        <w:t>(Scheme 2 and 3</w:t>
      </w:r>
      <w:r w:rsidRPr="001D432C">
        <w:rPr>
          <w:rFonts w:ascii="Arial" w:hAnsi="Arial"/>
          <w:bCs/>
        </w:rPr>
        <w:t>).</w:t>
      </w:r>
    </w:p>
    <w:p w14:paraId="74F30CBA" w14:textId="77777777" w:rsidR="004B1BCB" w:rsidRPr="00AC0D37" w:rsidRDefault="004B1BCB" w:rsidP="009C1AC4">
      <w:pPr>
        <w:spacing w:line="480" w:lineRule="auto"/>
        <w:rPr>
          <w:rFonts w:ascii="Arial" w:hAnsi="Arial" w:cs="Arial"/>
          <w:b/>
          <w:i/>
          <w:vertAlign w:val="superscript"/>
        </w:rPr>
      </w:pPr>
      <w:r>
        <w:rPr>
          <w:rFonts w:ascii="Arial" w:hAnsi="Arial" w:cs="Arial"/>
          <w:b/>
          <w:i/>
        </w:rPr>
        <w:t>Hydrogenolysis (</w:t>
      </w:r>
      <w:r w:rsidRPr="00AC0D37">
        <w:rPr>
          <w:rFonts w:ascii="Arial" w:hAnsi="Arial" w:cs="Arial"/>
          <w:b/>
          <w:i/>
        </w:rPr>
        <w:t xml:space="preserve">General procedure </w:t>
      </w:r>
      <w:r>
        <w:rPr>
          <w:rFonts w:ascii="Arial" w:hAnsi="Arial" w:cs="Arial"/>
          <w:b/>
          <w:i/>
        </w:rPr>
        <w:t>F)</w:t>
      </w:r>
    </w:p>
    <w:p w14:paraId="2B3C3568" w14:textId="77777777" w:rsidR="004B1BCB" w:rsidRPr="00194F86" w:rsidRDefault="004B1BCB" w:rsidP="009C1AC4">
      <w:pPr>
        <w:spacing w:line="480" w:lineRule="auto"/>
        <w:rPr>
          <w:rFonts w:ascii="Arial" w:hAnsi="Arial"/>
        </w:rPr>
      </w:pPr>
      <w:r w:rsidRPr="00240B04">
        <w:rPr>
          <w:rFonts w:ascii="Arial" w:hAnsi="Arial"/>
          <w:bCs/>
        </w:rPr>
        <w:t xml:space="preserve">The </w:t>
      </w:r>
      <w:r w:rsidRPr="000B3F9F">
        <w:rPr>
          <w:rFonts w:ascii="Arial" w:hAnsi="Arial" w:cs="Arial"/>
        </w:rPr>
        <w:t xml:space="preserve">desired </w:t>
      </w:r>
      <w:r>
        <w:rPr>
          <w:rFonts w:ascii="Arial" w:hAnsi="Arial" w:cs="Arial"/>
        </w:rPr>
        <w:t>nitro-ether</w:t>
      </w:r>
      <w:r w:rsidRPr="000B3F9F">
        <w:rPr>
          <w:rFonts w:ascii="Arial" w:hAnsi="Arial" w:cs="Arial"/>
        </w:rPr>
        <w:t xml:space="preserve"> </w:t>
      </w:r>
      <w:r>
        <w:rPr>
          <w:rFonts w:ascii="Arial" w:hAnsi="Arial" w:cs="Arial"/>
        </w:rPr>
        <w:t xml:space="preserve">derivatives </w:t>
      </w:r>
      <w:r w:rsidRPr="005E7DAA">
        <w:rPr>
          <w:rFonts w:ascii="Arial" w:hAnsi="Arial" w:cs="Arial"/>
          <w:b/>
        </w:rPr>
        <w:t>3</w:t>
      </w:r>
      <w:r>
        <w:rPr>
          <w:rFonts w:ascii="Arial" w:hAnsi="Arial" w:cs="Arial"/>
        </w:rPr>
        <w:t xml:space="preserve"> </w:t>
      </w:r>
      <w:r>
        <w:rPr>
          <w:rFonts w:ascii="Arial" w:hAnsi="Arial"/>
        </w:rPr>
        <w:t>(</w:t>
      </w:r>
      <w:r w:rsidRPr="00AE0A7D">
        <w:rPr>
          <w:rFonts w:ascii="Arial" w:hAnsi="Arial"/>
        </w:rPr>
        <w:t>1 equiv.)</w:t>
      </w:r>
      <w:r>
        <w:rPr>
          <w:rFonts w:ascii="Arial" w:hAnsi="Arial"/>
        </w:rPr>
        <w:t xml:space="preserve"> were</w:t>
      </w:r>
      <w:r w:rsidRPr="00240B04">
        <w:rPr>
          <w:rFonts w:ascii="Arial" w:hAnsi="Arial"/>
        </w:rPr>
        <w:t xml:space="preserve"> dissolved </w:t>
      </w:r>
      <w:r w:rsidRPr="00240B04">
        <w:rPr>
          <w:rFonts w:ascii="Arial" w:hAnsi="Arial"/>
          <w:bCs/>
        </w:rPr>
        <w:t xml:space="preserve">in MeOH (10 mL) </w:t>
      </w:r>
      <w:r>
        <w:rPr>
          <w:rFonts w:ascii="Arial" w:hAnsi="Arial"/>
          <w:bCs/>
        </w:rPr>
        <w:t>and hydrogenated (H</w:t>
      </w:r>
      <w:r w:rsidRPr="00815421">
        <w:rPr>
          <w:rFonts w:ascii="Arial" w:hAnsi="Arial"/>
          <w:bCs/>
          <w:vertAlign w:val="subscript"/>
        </w:rPr>
        <w:t>2</w:t>
      </w:r>
      <w:r>
        <w:rPr>
          <w:rFonts w:ascii="Arial" w:hAnsi="Arial"/>
          <w:bCs/>
        </w:rPr>
        <w:t xml:space="preserve"> gas</w:t>
      </w:r>
      <w:r w:rsidRPr="00240B04">
        <w:rPr>
          <w:rFonts w:ascii="Arial" w:hAnsi="Arial"/>
          <w:bCs/>
        </w:rPr>
        <w:t xml:space="preserve">) over </w:t>
      </w:r>
      <w:r>
        <w:rPr>
          <w:rFonts w:ascii="Arial" w:hAnsi="Arial"/>
          <w:bCs/>
        </w:rPr>
        <w:t>10% Pd(OH)</w:t>
      </w:r>
      <w:r w:rsidRPr="00815421">
        <w:rPr>
          <w:rFonts w:ascii="Arial" w:hAnsi="Arial"/>
          <w:bCs/>
          <w:vertAlign w:val="subscript"/>
        </w:rPr>
        <w:t>2</w:t>
      </w:r>
      <w:r>
        <w:rPr>
          <w:rFonts w:ascii="Arial" w:hAnsi="Arial"/>
          <w:bCs/>
        </w:rPr>
        <w:t xml:space="preserve"> </w:t>
      </w:r>
      <w:r w:rsidRPr="00240B04">
        <w:rPr>
          <w:rFonts w:ascii="Arial" w:hAnsi="Arial"/>
          <w:bCs/>
        </w:rPr>
        <w:t>on charcoal for 17 h</w:t>
      </w:r>
      <w:r>
        <w:rPr>
          <w:rFonts w:ascii="Arial" w:hAnsi="Arial"/>
          <w:bCs/>
        </w:rPr>
        <w:t xml:space="preserve"> at room temperature</w:t>
      </w:r>
      <w:r w:rsidRPr="00240B04">
        <w:rPr>
          <w:rFonts w:ascii="Arial" w:hAnsi="Arial"/>
          <w:bCs/>
        </w:rPr>
        <w:t xml:space="preserve">. The solution was filtered through a pad of celite and volatiles were removed under vacuum. </w:t>
      </w:r>
      <w:r w:rsidRPr="000B3F9F">
        <w:rPr>
          <w:rFonts w:ascii="Arial" w:hAnsi="Arial" w:cs="Arial"/>
        </w:rPr>
        <w:t xml:space="preserve">The residue was </w:t>
      </w:r>
      <w:r w:rsidRPr="00194F86">
        <w:rPr>
          <w:rFonts w:ascii="Arial" w:hAnsi="Arial" w:cs="Arial"/>
        </w:rPr>
        <w:t>purified by flash-column chromatography on silica gel to provide</w:t>
      </w:r>
      <w:r w:rsidRPr="00194F86">
        <w:rPr>
          <w:rFonts w:ascii="Arial" w:hAnsi="Arial"/>
        </w:rPr>
        <w:t xml:space="preserve"> the desired </w:t>
      </w:r>
      <w:r>
        <w:rPr>
          <w:rFonts w:ascii="Arial" w:hAnsi="Arial"/>
        </w:rPr>
        <w:t>amine</w:t>
      </w:r>
      <w:r w:rsidRPr="00194F86">
        <w:rPr>
          <w:rFonts w:ascii="Arial" w:hAnsi="Arial"/>
        </w:rPr>
        <w:t xml:space="preserve"> derivatives</w:t>
      </w:r>
      <w:r>
        <w:rPr>
          <w:rFonts w:ascii="Arial" w:hAnsi="Arial"/>
        </w:rPr>
        <w:t xml:space="preserve"> </w:t>
      </w:r>
      <w:r>
        <w:rPr>
          <w:rFonts w:ascii="Arial" w:hAnsi="Arial" w:cs="Arial"/>
          <w:b/>
        </w:rPr>
        <w:t>4</w:t>
      </w:r>
      <w:r w:rsidRPr="00194F86">
        <w:rPr>
          <w:rFonts w:ascii="Arial" w:hAnsi="Arial"/>
        </w:rPr>
        <w:t>.</w:t>
      </w:r>
    </w:p>
    <w:p w14:paraId="130250FA" w14:textId="77777777" w:rsidR="009C1AC4" w:rsidRDefault="009C1AC4" w:rsidP="009C1AC4">
      <w:pPr>
        <w:spacing w:line="480" w:lineRule="auto"/>
        <w:rPr>
          <w:rFonts w:ascii="Arial" w:hAnsi="Arial" w:cs="Arial"/>
          <w:b/>
          <w:i/>
        </w:rPr>
      </w:pPr>
    </w:p>
    <w:p w14:paraId="3FD997BF" w14:textId="77777777" w:rsidR="004B1BCB" w:rsidRPr="00BB7E93" w:rsidRDefault="004B1BCB" w:rsidP="009C1AC4">
      <w:pPr>
        <w:spacing w:line="480" w:lineRule="auto"/>
        <w:rPr>
          <w:rFonts w:ascii="Arial" w:hAnsi="Arial" w:cs="Arial"/>
          <w:b/>
          <w:i/>
          <w:vertAlign w:val="superscript"/>
        </w:rPr>
      </w:pPr>
      <w:r>
        <w:rPr>
          <w:rFonts w:ascii="Arial" w:hAnsi="Arial" w:cs="Arial"/>
          <w:b/>
          <w:i/>
        </w:rPr>
        <w:t>Addition of various arylamines to various isocyanates (See General procedure A).</w:t>
      </w:r>
    </w:p>
    <w:p w14:paraId="199F405F" w14:textId="245B89AD" w:rsidR="004B1BCB" w:rsidRDefault="004B1BCB" w:rsidP="009C1AC4">
      <w:pPr>
        <w:spacing w:line="360" w:lineRule="auto"/>
        <w:rPr>
          <w:rFonts w:ascii="Arial" w:hAnsi="Arial"/>
          <w:szCs w:val="44"/>
        </w:rPr>
      </w:pPr>
      <w:r>
        <w:rPr>
          <w:rFonts w:ascii="Arial" w:hAnsi="Arial"/>
          <w:noProof/>
          <w:szCs w:val="44"/>
        </w:rPr>
        <w:drawing>
          <wp:inline distT="0" distB="0" distL="0" distR="0" wp14:anchorId="32DA3044" wp14:editId="0B24F870">
            <wp:extent cx="2827655" cy="982345"/>
            <wp:effectExtent l="0" t="0" r="0" b="825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827655" cy="982345"/>
                    </a:xfrm>
                    <a:prstGeom prst="rect">
                      <a:avLst/>
                    </a:prstGeom>
                    <a:noFill/>
                    <a:ln>
                      <a:noFill/>
                    </a:ln>
                  </pic:spPr>
                </pic:pic>
              </a:graphicData>
            </a:graphic>
          </wp:inline>
        </w:drawing>
      </w:r>
    </w:p>
    <w:p w14:paraId="0D754904" w14:textId="77777777" w:rsidR="004B1BCB" w:rsidRPr="00B6080A" w:rsidRDefault="004B1BCB" w:rsidP="009C1AC4">
      <w:pPr>
        <w:spacing w:line="360" w:lineRule="auto"/>
        <w:rPr>
          <w:rFonts w:ascii="Arial" w:hAnsi="Arial"/>
          <w:b/>
          <w:szCs w:val="44"/>
        </w:rPr>
      </w:pPr>
      <w:r>
        <w:rPr>
          <w:rFonts w:ascii="Helvetica" w:hAnsi="Helvetica"/>
          <w:b/>
          <w:color w:val="000000"/>
        </w:rPr>
        <w:t xml:space="preserve">Synthesis of </w:t>
      </w:r>
      <w:r w:rsidRPr="00B6080A">
        <w:rPr>
          <w:rFonts w:ascii="Helvetica" w:hAnsi="Helvetica"/>
          <w:b/>
          <w:color w:val="000000"/>
        </w:rPr>
        <w:t>ethyl 4-(4-(3-(4-chloro-3-(trifluoromethyl)phenyl)ureido)phenoxy)benzoate</w:t>
      </w:r>
      <w:r>
        <w:rPr>
          <w:rFonts w:ascii="Helvetica" w:hAnsi="Helvetica"/>
          <w:b/>
          <w:color w:val="000000"/>
        </w:rPr>
        <w:t xml:space="preserve"> </w:t>
      </w:r>
      <w:r w:rsidRPr="00462C75">
        <w:rPr>
          <w:rFonts w:ascii="Arial" w:hAnsi="Arial"/>
          <w:b/>
          <w:color w:val="000000"/>
        </w:rPr>
        <w:t>(SRS14-98</w:t>
      </w:r>
      <w:r w:rsidRPr="00462C75">
        <w:rPr>
          <w:rFonts w:ascii="Arial" w:hAnsi="Arial"/>
          <w:b/>
        </w:rPr>
        <w:t xml:space="preserve">, </w:t>
      </w:r>
      <w:r>
        <w:rPr>
          <w:rFonts w:ascii="Arial" w:hAnsi="Arial"/>
          <w:b/>
        </w:rPr>
        <w:t>Scheme 2</w:t>
      </w:r>
      <w:r w:rsidRPr="00462C75">
        <w:rPr>
          <w:rFonts w:ascii="Arial" w:hAnsi="Arial"/>
          <w:b/>
        </w:rPr>
        <w:t>)</w:t>
      </w:r>
    </w:p>
    <w:p w14:paraId="677EE363" w14:textId="77777777" w:rsidR="004B1BCB" w:rsidRPr="00BB7E93" w:rsidRDefault="004B1BCB" w:rsidP="009C1AC4">
      <w:pPr>
        <w:spacing w:line="480" w:lineRule="auto"/>
        <w:rPr>
          <w:rFonts w:ascii="Arial" w:hAnsi="Arial" w:cs="Arial"/>
        </w:rPr>
      </w:pPr>
      <w:r w:rsidRPr="00ED3971">
        <w:rPr>
          <w:rFonts w:ascii="Arial" w:hAnsi="Arial" w:cs="Arial"/>
        </w:rPr>
        <w:t xml:space="preserve">Following the above general </w:t>
      </w:r>
      <w:r w:rsidRPr="00ED3971">
        <w:rPr>
          <w:rFonts w:ascii="Arial" w:hAnsi="Arial" w:cs="Arial"/>
          <w:b/>
        </w:rPr>
        <w:t>procedure A</w:t>
      </w:r>
      <w:r w:rsidRPr="00ED3971">
        <w:rPr>
          <w:rFonts w:ascii="Arial" w:hAnsi="Arial" w:cs="Arial"/>
        </w:rPr>
        <w:t xml:space="preserve"> the crude reaction mixture was purified by column chromatography (dichloromethane: methanol = 20:1) to provide the desired </w:t>
      </w:r>
      <w:r w:rsidRPr="00ED3971">
        <w:rPr>
          <w:rFonts w:ascii="Arial" w:hAnsi="Arial" w:cs="Arial"/>
          <w:lang w:val="en-GB"/>
        </w:rPr>
        <w:t xml:space="preserve">sorafenib analog </w:t>
      </w:r>
      <w:r w:rsidRPr="00ED3971">
        <w:rPr>
          <w:rFonts w:ascii="Arial" w:hAnsi="Arial" w:cs="Arial"/>
          <w:b/>
          <w:bCs/>
          <w:lang w:val="en-GB"/>
        </w:rPr>
        <w:t>(</w:t>
      </w:r>
      <w:r w:rsidRPr="00ED3971">
        <w:rPr>
          <w:rFonts w:ascii="Arial" w:hAnsi="Arial"/>
          <w:b/>
        </w:rPr>
        <w:t>SRS15-49</w:t>
      </w:r>
      <w:r w:rsidRPr="00ED3971">
        <w:rPr>
          <w:rFonts w:ascii="Arial" w:hAnsi="Arial" w:cs="Arial"/>
          <w:b/>
          <w:bCs/>
        </w:rPr>
        <w:t>)</w:t>
      </w:r>
      <w:r w:rsidRPr="00462C75">
        <w:rPr>
          <w:rFonts w:ascii="Arial" w:hAnsi="Arial"/>
        </w:rPr>
        <w:t xml:space="preserve"> (</w:t>
      </w:r>
      <w:r>
        <w:rPr>
          <w:rFonts w:ascii="Arial" w:hAnsi="Arial"/>
        </w:rPr>
        <w:t xml:space="preserve">97.0 mg, 0.204 mmol, </w:t>
      </w:r>
      <w:r w:rsidRPr="00462C75">
        <w:rPr>
          <w:rFonts w:ascii="Arial" w:hAnsi="Arial"/>
        </w:rPr>
        <w:t>7</w:t>
      </w:r>
      <w:r>
        <w:rPr>
          <w:rFonts w:ascii="Arial" w:hAnsi="Arial"/>
        </w:rPr>
        <w:t>0</w:t>
      </w:r>
      <w:r w:rsidRPr="00462C75">
        <w:rPr>
          <w:rFonts w:ascii="Arial" w:hAnsi="Arial"/>
        </w:rPr>
        <w:t>%)</w:t>
      </w:r>
      <w:r w:rsidRPr="00ED3971">
        <w:rPr>
          <w:rFonts w:ascii="Arial" w:hAnsi="Arial" w:cs="Arial"/>
        </w:rPr>
        <w:t xml:space="preserve">. </w:t>
      </w:r>
      <w:r w:rsidRPr="00ED3971">
        <w:rPr>
          <w:rFonts w:ascii="Arial" w:hAnsi="Arial"/>
          <w:vertAlign w:val="superscript"/>
        </w:rPr>
        <w:t>1</w:t>
      </w:r>
      <w:r w:rsidRPr="00ED3971">
        <w:rPr>
          <w:rFonts w:ascii="Arial" w:hAnsi="Arial"/>
        </w:rPr>
        <w:t xml:space="preserve">H NMR (400 MHz, DMSO) δ 9.18 (s, 1H), 8.93 (s, 1H), 8.12 (s, 1H), 7.95 (d, </w:t>
      </w:r>
      <w:r w:rsidRPr="00ED3971">
        <w:rPr>
          <w:rFonts w:ascii="Arial" w:hAnsi="Arial"/>
          <w:i/>
          <w:iCs/>
        </w:rPr>
        <w:t>J</w:t>
      </w:r>
      <w:r w:rsidRPr="00ED3971">
        <w:rPr>
          <w:rFonts w:ascii="Arial" w:hAnsi="Arial"/>
        </w:rPr>
        <w:t xml:space="preserve"> = 8.3 Hz, 2H), 7.59 (dd, </w:t>
      </w:r>
      <w:r w:rsidRPr="00ED3971">
        <w:rPr>
          <w:rFonts w:ascii="Arial" w:hAnsi="Arial"/>
          <w:i/>
          <w:iCs/>
        </w:rPr>
        <w:t>J</w:t>
      </w:r>
      <w:r w:rsidRPr="00ED3971">
        <w:rPr>
          <w:rFonts w:ascii="Arial" w:hAnsi="Arial"/>
        </w:rPr>
        <w:t xml:space="preserve"> = 34.5, 9.1 Hz, 4H), 7.13 – 6.94 (m, 3H), 4.29 (dd, </w:t>
      </w:r>
      <w:r w:rsidRPr="00ED3971">
        <w:rPr>
          <w:rFonts w:ascii="Arial" w:hAnsi="Arial"/>
          <w:i/>
          <w:iCs/>
        </w:rPr>
        <w:t>J</w:t>
      </w:r>
      <w:r w:rsidRPr="00ED3971">
        <w:rPr>
          <w:rFonts w:ascii="Arial" w:hAnsi="Arial"/>
        </w:rPr>
        <w:t xml:space="preserve"> = 12.4, 5.4 Hz, 2H), 1.31 (dd, </w:t>
      </w:r>
      <w:r w:rsidRPr="00ED3971">
        <w:rPr>
          <w:rFonts w:ascii="Arial" w:hAnsi="Arial"/>
          <w:i/>
          <w:iCs/>
        </w:rPr>
        <w:t>J</w:t>
      </w:r>
      <w:r w:rsidRPr="00ED3971">
        <w:rPr>
          <w:rFonts w:ascii="Arial" w:hAnsi="Arial"/>
        </w:rPr>
        <w:t xml:space="preserve"> = 8.9, 5.0 Hz, 3H); MS (APCI+, </w:t>
      </w:r>
      <w:r w:rsidRPr="00ED3971">
        <w:rPr>
          <w:rFonts w:ascii="Arial" w:hAnsi="Arial"/>
          <w:i/>
          <w:iCs/>
        </w:rPr>
        <w:t>M+1</w:t>
      </w:r>
      <w:r>
        <w:rPr>
          <w:rFonts w:ascii="Arial" w:hAnsi="Arial"/>
        </w:rPr>
        <w:t>) 479.01</w:t>
      </w:r>
      <w:r w:rsidRPr="00ED3971">
        <w:rPr>
          <w:rFonts w:ascii="Arial" w:hAnsi="Arial"/>
        </w:rPr>
        <w:t>.</w:t>
      </w:r>
    </w:p>
    <w:p w14:paraId="09E62B01" w14:textId="77777777" w:rsidR="004B1BCB" w:rsidRDefault="004B1BCB" w:rsidP="009C1AC4">
      <w:pPr>
        <w:spacing w:line="360" w:lineRule="auto"/>
        <w:rPr>
          <w:rFonts w:ascii="Arial" w:hAnsi="Arial"/>
          <w:szCs w:val="44"/>
        </w:rPr>
      </w:pPr>
    </w:p>
    <w:p w14:paraId="5E0C7744" w14:textId="1823D509" w:rsidR="004B1BCB" w:rsidRDefault="004B1BCB" w:rsidP="009C1AC4">
      <w:pPr>
        <w:spacing w:line="360" w:lineRule="auto"/>
        <w:rPr>
          <w:rFonts w:ascii="Arial" w:hAnsi="Arial"/>
          <w:szCs w:val="44"/>
        </w:rPr>
      </w:pPr>
      <w:r>
        <w:rPr>
          <w:rFonts w:ascii="Arial" w:hAnsi="Arial"/>
          <w:noProof/>
          <w:szCs w:val="44"/>
        </w:rPr>
        <w:drawing>
          <wp:inline distT="0" distB="0" distL="0" distR="0" wp14:anchorId="777A652F" wp14:editId="02A89334">
            <wp:extent cx="2895600" cy="956945"/>
            <wp:effectExtent l="0" t="0" r="0" b="825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895600" cy="956945"/>
                    </a:xfrm>
                    <a:prstGeom prst="rect">
                      <a:avLst/>
                    </a:prstGeom>
                    <a:noFill/>
                    <a:ln>
                      <a:noFill/>
                    </a:ln>
                  </pic:spPr>
                </pic:pic>
              </a:graphicData>
            </a:graphic>
          </wp:inline>
        </w:drawing>
      </w:r>
    </w:p>
    <w:p w14:paraId="1F48447F" w14:textId="77777777" w:rsidR="004B1BCB" w:rsidRPr="00924B3E" w:rsidRDefault="004B1BCB" w:rsidP="009C1AC4">
      <w:pPr>
        <w:spacing w:line="360" w:lineRule="auto"/>
        <w:rPr>
          <w:rFonts w:ascii="Arial" w:hAnsi="Arial"/>
          <w:b/>
          <w:szCs w:val="44"/>
        </w:rPr>
      </w:pPr>
      <w:r w:rsidRPr="00924B3E">
        <w:rPr>
          <w:rFonts w:ascii="Arial" w:hAnsi="Arial"/>
          <w:b/>
          <w:szCs w:val="44"/>
        </w:rPr>
        <w:t xml:space="preserve">Synthesis of </w:t>
      </w:r>
      <w:r w:rsidRPr="00924B3E">
        <w:rPr>
          <w:rFonts w:ascii="Helvetica" w:hAnsi="Helvetica"/>
          <w:b/>
          <w:color w:val="000000"/>
        </w:rPr>
        <w:t>ethyl 4-(4-(3-(3,5-bis(trifluoromethyl)phenyl)ureido)phenoxy)benzoate</w:t>
      </w:r>
      <w:r>
        <w:rPr>
          <w:rFonts w:ascii="Helvetica" w:hAnsi="Helvetica"/>
          <w:b/>
          <w:color w:val="000000"/>
        </w:rPr>
        <w:t xml:space="preserve"> </w:t>
      </w:r>
      <w:r>
        <w:rPr>
          <w:rFonts w:ascii="Arial" w:hAnsi="Arial"/>
          <w:b/>
          <w:color w:val="000000"/>
        </w:rPr>
        <w:t>(SRS15</w:t>
      </w:r>
      <w:r w:rsidRPr="00462C75">
        <w:rPr>
          <w:rFonts w:ascii="Arial" w:hAnsi="Arial"/>
          <w:b/>
          <w:color w:val="000000"/>
        </w:rPr>
        <w:t>-</w:t>
      </w:r>
      <w:r>
        <w:rPr>
          <w:rFonts w:ascii="Arial" w:hAnsi="Arial"/>
          <w:b/>
          <w:color w:val="000000"/>
        </w:rPr>
        <w:t>52</w:t>
      </w:r>
      <w:r w:rsidRPr="00462C75">
        <w:rPr>
          <w:rFonts w:ascii="Arial" w:hAnsi="Arial"/>
          <w:b/>
        </w:rPr>
        <w:t xml:space="preserve">, </w:t>
      </w:r>
      <w:r>
        <w:rPr>
          <w:rFonts w:ascii="Arial" w:hAnsi="Arial"/>
          <w:b/>
        </w:rPr>
        <w:t>Scheme 2</w:t>
      </w:r>
      <w:r w:rsidRPr="00462C75">
        <w:rPr>
          <w:rFonts w:ascii="Arial" w:hAnsi="Arial"/>
          <w:b/>
        </w:rPr>
        <w:t>)</w:t>
      </w:r>
    </w:p>
    <w:p w14:paraId="327878FB" w14:textId="77777777" w:rsidR="004B1BCB" w:rsidRPr="00BB7E93" w:rsidRDefault="004B1BCB" w:rsidP="009C1AC4">
      <w:pPr>
        <w:spacing w:line="480" w:lineRule="auto"/>
        <w:rPr>
          <w:rFonts w:ascii="Arial" w:hAnsi="Arial" w:cs="Arial"/>
        </w:rPr>
      </w:pPr>
      <w:r w:rsidRPr="00ED3971">
        <w:rPr>
          <w:rFonts w:ascii="Arial" w:hAnsi="Arial" w:cs="Arial"/>
        </w:rPr>
        <w:t xml:space="preserve">Following the above general </w:t>
      </w:r>
      <w:r w:rsidRPr="00ED3971">
        <w:rPr>
          <w:rFonts w:ascii="Arial" w:hAnsi="Arial" w:cs="Arial"/>
          <w:b/>
        </w:rPr>
        <w:t>procedure A</w:t>
      </w:r>
      <w:r w:rsidRPr="00ED3971">
        <w:rPr>
          <w:rFonts w:ascii="Arial" w:hAnsi="Arial" w:cs="Arial"/>
        </w:rPr>
        <w:t xml:space="preserve"> the crude reaction mixture was purified by column chromatography (dichloromethane: methanol = 20:1) to provide the desired </w:t>
      </w:r>
      <w:r w:rsidRPr="00223169">
        <w:rPr>
          <w:rFonts w:ascii="Arial" w:hAnsi="Arial" w:cs="Arial"/>
          <w:lang w:val="en-GB"/>
        </w:rPr>
        <w:t xml:space="preserve">sorafenib analog </w:t>
      </w:r>
      <w:r w:rsidRPr="00223169">
        <w:rPr>
          <w:rFonts w:ascii="Arial" w:hAnsi="Arial" w:cs="Arial"/>
          <w:b/>
          <w:bCs/>
          <w:lang w:val="en-GB"/>
        </w:rPr>
        <w:t>(</w:t>
      </w:r>
      <w:r w:rsidRPr="00223169">
        <w:rPr>
          <w:rFonts w:ascii="Arial" w:hAnsi="Arial"/>
          <w:b/>
        </w:rPr>
        <w:t>SRS15-52</w:t>
      </w:r>
      <w:r w:rsidRPr="00223169">
        <w:rPr>
          <w:rFonts w:ascii="Arial" w:hAnsi="Arial" w:cs="Arial"/>
          <w:b/>
          <w:bCs/>
        </w:rPr>
        <w:t>)</w:t>
      </w:r>
      <w:r>
        <w:rPr>
          <w:rFonts w:ascii="Arial" w:hAnsi="Arial" w:cs="Arial"/>
          <w:b/>
          <w:bCs/>
        </w:rPr>
        <w:t xml:space="preserve"> </w:t>
      </w:r>
      <w:r w:rsidRPr="00462C75">
        <w:rPr>
          <w:rFonts w:ascii="Arial" w:hAnsi="Arial"/>
        </w:rPr>
        <w:t>(</w:t>
      </w:r>
      <w:r>
        <w:rPr>
          <w:rFonts w:ascii="Arial" w:hAnsi="Arial"/>
        </w:rPr>
        <w:t>103.0 mg, 0.201 mmol, 69</w:t>
      </w:r>
      <w:r w:rsidRPr="00462C75">
        <w:rPr>
          <w:rFonts w:ascii="Arial" w:hAnsi="Arial"/>
        </w:rPr>
        <w:t>%)</w:t>
      </w:r>
      <w:r w:rsidRPr="00223169">
        <w:rPr>
          <w:rFonts w:ascii="Arial" w:hAnsi="Arial" w:cs="Arial"/>
        </w:rPr>
        <w:t>.</w:t>
      </w:r>
      <w:r w:rsidRPr="00223169">
        <w:rPr>
          <w:rFonts w:ascii="Arial" w:hAnsi="Arial"/>
          <w:vertAlign w:val="superscript"/>
        </w:rPr>
        <w:t>1</w:t>
      </w:r>
      <w:r w:rsidRPr="00223169">
        <w:rPr>
          <w:rFonts w:ascii="Arial" w:hAnsi="Arial"/>
        </w:rPr>
        <w:t xml:space="preserve">H NMR (400 MHz, DMSO) δ 9.23 (d, </w:t>
      </w:r>
      <w:r w:rsidRPr="00223169">
        <w:rPr>
          <w:rFonts w:ascii="Arial" w:hAnsi="Arial"/>
          <w:i/>
          <w:iCs/>
        </w:rPr>
        <w:t>J</w:t>
      </w:r>
      <w:r w:rsidRPr="00223169">
        <w:rPr>
          <w:rFonts w:ascii="Arial" w:hAnsi="Arial"/>
        </w:rPr>
        <w:t xml:space="preserve"> = 135.0 Hz, 2H), 8.15 (s, 2H), 7.95 (d, </w:t>
      </w:r>
      <w:r w:rsidRPr="00223169">
        <w:rPr>
          <w:rFonts w:ascii="Arial" w:hAnsi="Arial"/>
          <w:i/>
          <w:iCs/>
        </w:rPr>
        <w:t>J</w:t>
      </w:r>
      <w:r w:rsidRPr="00223169">
        <w:rPr>
          <w:rFonts w:ascii="Arial" w:hAnsi="Arial"/>
        </w:rPr>
        <w:t xml:space="preserve"> = 8.7 Hz, 2H), 7.66 – 7.47 (m, 3H), 7.09 (d, </w:t>
      </w:r>
      <w:r w:rsidRPr="00223169">
        <w:rPr>
          <w:rFonts w:ascii="Arial" w:hAnsi="Arial"/>
          <w:i/>
          <w:iCs/>
        </w:rPr>
        <w:t>J</w:t>
      </w:r>
      <w:r w:rsidRPr="00223169">
        <w:rPr>
          <w:rFonts w:ascii="Arial" w:hAnsi="Arial"/>
        </w:rPr>
        <w:t xml:space="preserve"> = 8.8 Hz, 2H), 7.01 (d, </w:t>
      </w:r>
      <w:r w:rsidRPr="00223169">
        <w:rPr>
          <w:rFonts w:ascii="Arial" w:hAnsi="Arial"/>
          <w:i/>
          <w:iCs/>
        </w:rPr>
        <w:t>J</w:t>
      </w:r>
      <w:r w:rsidRPr="00223169">
        <w:rPr>
          <w:rFonts w:ascii="Arial" w:hAnsi="Arial"/>
        </w:rPr>
        <w:t xml:space="preserve"> = 8.7 Hz, 2H), 4.29 (q, </w:t>
      </w:r>
      <w:r w:rsidRPr="00223169">
        <w:rPr>
          <w:rFonts w:ascii="Arial" w:hAnsi="Arial"/>
          <w:i/>
          <w:iCs/>
        </w:rPr>
        <w:t>J</w:t>
      </w:r>
      <w:r w:rsidRPr="00223169">
        <w:rPr>
          <w:rFonts w:ascii="Arial" w:hAnsi="Arial"/>
        </w:rPr>
        <w:t xml:space="preserve"> = 7.0 Hz, 2H), 1.30 (t, </w:t>
      </w:r>
      <w:r w:rsidRPr="00223169">
        <w:rPr>
          <w:rFonts w:ascii="Arial" w:hAnsi="Arial"/>
          <w:i/>
          <w:iCs/>
        </w:rPr>
        <w:t>J</w:t>
      </w:r>
      <w:r w:rsidRPr="00223169">
        <w:rPr>
          <w:rFonts w:ascii="Arial" w:hAnsi="Arial"/>
        </w:rPr>
        <w:t xml:space="preserve"> = 7.1 Hz, 3H)</w:t>
      </w:r>
      <w:r w:rsidRPr="00ED3971">
        <w:rPr>
          <w:rFonts w:ascii="Arial" w:hAnsi="Arial"/>
        </w:rPr>
        <w:t xml:space="preserve">; MS (APCI+, </w:t>
      </w:r>
      <w:r w:rsidRPr="00ED3971">
        <w:rPr>
          <w:rFonts w:ascii="Arial" w:hAnsi="Arial"/>
          <w:i/>
          <w:iCs/>
        </w:rPr>
        <w:t>M+1</w:t>
      </w:r>
      <w:r>
        <w:rPr>
          <w:rFonts w:ascii="Arial" w:hAnsi="Arial"/>
        </w:rPr>
        <w:t>) 513.01</w:t>
      </w:r>
      <w:r w:rsidRPr="00ED3971">
        <w:rPr>
          <w:rFonts w:ascii="Arial" w:hAnsi="Arial"/>
        </w:rPr>
        <w:t>.</w:t>
      </w:r>
    </w:p>
    <w:p w14:paraId="52C5FB8A" w14:textId="4CBCE5C4" w:rsidR="004B1BCB" w:rsidRPr="00A21DD5" w:rsidRDefault="004B1BCB" w:rsidP="009C1AC4">
      <w:pPr>
        <w:spacing w:line="360" w:lineRule="auto"/>
        <w:rPr>
          <w:rFonts w:ascii="Arial" w:hAnsi="Arial"/>
          <w:b/>
        </w:rPr>
      </w:pPr>
      <w:r>
        <w:rPr>
          <w:rFonts w:ascii="Arial" w:hAnsi="Arial"/>
          <w:b/>
          <w:noProof/>
        </w:rPr>
        <w:drawing>
          <wp:inline distT="0" distB="0" distL="0" distR="0" wp14:anchorId="2D88BD07" wp14:editId="63BFB62E">
            <wp:extent cx="2709545" cy="956945"/>
            <wp:effectExtent l="0" t="0" r="8255" b="825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709545" cy="956945"/>
                    </a:xfrm>
                    <a:prstGeom prst="rect">
                      <a:avLst/>
                    </a:prstGeom>
                    <a:noFill/>
                    <a:ln>
                      <a:noFill/>
                    </a:ln>
                  </pic:spPr>
                </pic:pic>
              </a:graphicData>
            </a:graphic>
          </wp:inline>
        </w:drawing>
      </w:r>
    </w:p>
    <w:p w14:paraId="104FCC7B" w14:textId="77777777" w:rsidR="004B1BCB" w:rsidRPr="00A21DD5" w:rsidRDefault="004B1BCB" w:rsidP="009C1AC4">
      <w:pPr>
        <w:spacing w:line="360" w:lineRule="auto"/>
        <w:rPr>
          <w:rFonts w:ascii="Arial" w:hAnsi="Arial"/>
          <w:b/>
        </w:rPr>
      </w:pPr>
      <w:r w:rsidRPr="00A21DD5">
        <w:rPr>
          <w:rFonts w:ascii="Arial" w:hAnsi="Arial"/>
          <w:b/>
          <w:color w:val="000000"/>
        </w:rPr>
        <w:t>Synthesis of 4-(4-(3-(3,5-bis(trifluoromethyl)phenyl)ureido)phenoxy)benzoic acid (SRS15-53</w:t>
      </w:r>
      <w:r w:rsidRPr="00A21DD5">
        <w:rPr>
          <w:rFonts w:ascii="Arial" w:hAnsi="Arial"/>
          <w:b/>
        </w:rPr>
        <w:t>, Scheme 2)</w:t>
      </w:r>
    </w:p>
    <w:p w14:paraId="60643B03" w14:textId="77777777" w:rsidR="004B1BCB" w:rsidRPr="00BB7E93" w:rsidRDefault="004B1BCB" w:rsidP="009C1AC4">
      <w:pPr>
        <w:spacing w:line="480" w:lineRule="auto"/>
        <w:rPr>
          <w:rFonts w:ascii="Arial" w:hAnsi="Arial" w:cs="Arial"/>
        </w:rPr>
      </w:pPr>
      <w:r w:rsidRPr="00A21DD5">
        <w:rPr>
          <w:rFonts w:ascii="Arial" w:hAnsi="Arial" w:cs="Arial"/>
        </w:rPr>
        <w:t xml:space="preserve">Following the above general </w:t>
      </w:r>
      <w:r w:rsidRPr="00A21DD5">
        <w:rPr>
          <w:rFonts w:ascii="Arial" w:hAnsi="Arial" w:cs="Arial"/>
          <w:b/>
        </w:rPr>
        <w:t>procedure A</w:t>
      </w:r>
      <w:r w:rsidRPr="00A21DD5">
        <w:rPr>
          <w:rFonts w:ascii="Arial" w:hAnsi="Arial" w:cs="Arial"/>
        </w:rPr>
        <w:t xml:space="preserve"> the crude reaction mixture was purified by column chromatography (dichloromethane: methanol = 10:1) to provide the desired </w:t>
      </w:r>
      <w:r w:rsidRPr="00A21DD5">
        <w:rPr>
          <w:rFonts w:ascii="Arial" w:hAnsi="Arial" w:cs="Arial"/>
          <w:lang w:val="en-GB"/>
        </w:rPr>
        <w:t xml:space="preserve">sorafenib analog </w:t>
      </w:r>
      <w:r w:rsidRPr="00A21DD5">
        <w:rPr>
          <w:rFonts w:ascii="Arial" w:hAnsi="Arial" w:cs="Arial"/>
          <w:b/>
          <w:bCs/>
          <w:lang w:val="en-GB"/>
        </w:rPr>
        <w:t>(</w:t>
      </w:r>
      <w:r w:rsidRPr="00A21DD5">
        <w:rPr>
          <w:rFonts w:ascii="Arial" w:hAnsi="Arial"/>
          <w:b/>
        </w:rPr>
        <w:t>SRS15-53</w:t>
      </w:r>
      <w:r w:rsidRPr="00A21DD5">
        <w:rPr>
          <w:rFonts w:ascii="Arial" w:hAnsi="Arial" w:cs="Arial"/>
          <w:b/>
          <w:bCs/>
        </w:rPr>
        <w:t>)</w:t>
      </w:r>
      <w:r>
        <w:rPr>
          <w:rFonts w:ascii="Arial" w:hAnsi="Arial" w:cs="Arial"/>
          <w:b/>
          <w:bCs/>
        </w:rPr>
        <w:t xml:space="preserve"> </w:t>
      </w:r>
      <w:r w:rsidRPr="00462C75">
        <w:rPr>
          <w:rFonts w:ascii="Arial" w:hAnsi="Arial"/>
        </w:rPr>
        <w:t>(</w:t>
      </w:r>
      <w:r>
        <w:rPr>
          <w:rFonts w:ascii="Arial" w:hAnsi="Arial"/>
        </w:rPr>
        <w:t>18.0 mg, 0.038 mmol, 65</w:t>
      </w:r>
      <w:r w:rsidRPr="00462C75">
        <w:rPr>
          <w:rFonts w:ascii="Arial" w:hAnsi="Arial"/>
        </w:rPr>
        <w:t>%)</w:t>
      </w:r>
      <w:r w:rsidRPr="00A21DD5">
        <w:rPr>
          <w:rFonts w:ascii="Arial" w:hAnsi="Arial" w:cs="Arial"/>
        </w:rPr>
        <w:t xml:space="preserve">. </w:t>
      </w:r>
      <w:r w:rsidRPr="00A21DD5">
        <w:rPr>
          <w:rFonts w:ascii="Arial" w:hAnsi="Arial"/>
          <w:vertAlign w:val="superscript"/>
        </w:rPr>
        <w:t>1</w:t>
      </w:r>
      <w:r w:rsidRPr="00A21DD5">
        <w:rPr>
          <w:rFonts w:ascii="Arial" w:hAnsi="Arial"/>
        </w:rPr>
        <w:t xml:space="preserve">H NMR (400 MHz, DMSO) δ 12.59 (s, 1H), 9.48 (s, 1H), 9.11 (s, 1H), 8.15 (s, 2H), 7.94 (d, </w:t>
      </w:r>
      <w:r w:rsidRPr="00A21DD5">
        <w:rPr>
          <w:rFonts w:ascii="Arial" w:hAnsi="Arial"/>
          <w:i/>
          <w:iCs/>
        </w:rPr>
        <w:t>J</w:t>
      </w:r>
      <w:r w:rsidRPr="00A21DD5">
        <w:rPr>
          <w:rFonts w:ascii="Arial" w:hAnsi="Arial"/>
        </w:rPr>
        <w:t xml:space="preserve"> = 8.3 Hz, 2H), 7.68 – 7.45 (m, 3H), 7.10 (d, </w:t>
      </w:r>
      <w:r w:rsidRPr="00A21DD5">
        <w:rPr>
          <w:rFonts w:ascii="Arial" w:hAnsi="Arial"/>
          <w:i/>
          <w:iCs/>
        </w:rPr>
        <w:t>J</w:t>
      </w:r>
      <w:r w:rsidRPr="00A21DD5">
        <w:rPr>
          <w:rFonts w:ascii="Arial" w:hAnsi="Arial"/>
        </w:rPr>
        <w:t xml:space="preserve"> = 8.3 Hz, 2H), 7.00 (d, </w:t>
      </w:r>
      <w:r w:rsidRPr="00A21DD5">
        <w:rPr>
          <w:rFonts w:ascii="Arial" w:hAnsi="Arial"/>
          <w:i/>
          <w:iCs/>
        </w:rPr>
        <w:t>J</w:t>
      </w:r>
      <w:r w:rsidRPr="00A21DD5">
        <w:rPr>
          <w:rFonts w:ascii="Arial" w:hAnsi="Arial"/>
        </w:rPr>
        <w:t xml:space="preserve"> = 8.3 Hz, 2H); MS (APCI+, </w:t>
      </w:r>
      <w:r w:rsidRPr="00A21DD5">
        <w:rPr>
          <w:rFonts w:ascii="Arial" w:hAnsi="Arial"/>
          <w:i/>
          <w:iCs/>
        </w:rPr>
        <w:t>M+1</w:t>
      </w:r>
      <w:r w:rsidRPr="00A21DD5">
        <w:rPr>
          <w:rFonts w:ascii="Arial" w:hAnsi="Arial"/>
        </w:rPr>
        <w:t>) 485.11.</w:t>
      </w:r>
    </w:p>
    <w:p w14:paraId="0038C201" w14:textId="1F59B863" w:rsidR="004B1BCB" w:rsidRPr="00A21DD5" w:rsidRDefault="004B1BCB" w:rsidP="009C1AC4">
      <w:pPr>
        <w:spacing w:line="480" w:lineRule="auto"/>
        <w:rPr>
          <w:rFonts w:ascii="Arial" w:hAnsi="Arial"/>
          <w:szCs w:val="44"/>
        </w:rPr>
      </w:pPr>
      <w:r>
        <w:rPr>
          <w:rFonts w:ascii="Arial" w:hAnsi="Arial"/>
          <w:noProof/>
          <w:szCs w:val="44"/>
        </w:rPr>
        <w:drawing>
          <wp:inline distT="0" distB="0" distL="0" distR="0" wp14:anchorId="71C8803E" wp14:editId="26D39DCE">
            <wp:extent cx="2641600" cy="96520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641600" cy="965200"/>
                    </a:xfrm>
                    <a:prstGeom prst="rect">
                      <a:avLst/>
                    </a:prstGeom>
                    <a:noFill/>
                    <a:ln>
                      <a:noFill/>
                    </a:ln>
                  </pic:spPr>
                </pic:pic>
              </a:graphicData>
            </a:graphic>
          </wp:inline>
        </w:drawing>
      </w:r>
    </w:p>
    <w:p w14:paraId="1C7740A9" w14:textId="77777777" w:rsidR="004B1BCB" w:rsidRPr="00A21DD5" w:rsidRDefault="004B1BCB" w:rsidP="009C1AC4">
      <w:pPr>
        <w:spacing w:line="480" w:lineRule="auto"/>
        <w:rPr>
          <w:rFonts w:ascii="Arial" w:hAnsi="Arial"/>
          <w:b/>
        </w:rPr>
      </w:pPr>
      <w:r w:rsidRPr="00A21DD5">
        <w:rPr>
          <w:rFonts w:ascii="Arial" w:hAnsi="Arial"/>
          <w:b/>
          <w:color w:val="000000"/>
        </w:rPr>
        <w:t>Synthesis of 4-(4-(3-(4-chloro-3-(trifluoromethyl)phenyl)ureido)phenoxy)benzoic acid (SRS15-54</w:t>
      </w:r>
      <w:r w:rsidRPr="00A21DD5">
        <w:rPr>
          <w:rFonts w:ascii="Arial" w:hAnsi="Arial"/>
          <w:b/>
        </w:rPr>
        <w:t>, Scheme 2)</w:t>
      </w:r>
    </w:p>
    <w:p w14:paraId="25F851E3" w14:textId="77777777" w:rsidR="004B1BCB" w:rsidRPr="00BB7E93" w:rsidRDefault="004B1BCB" w:rsidP="009C1AC4">
      <w:pPr>
        <w:spacing w:line="480" w:lineRule="auto"/>
        <w:rPr>
          <w:rFonts w:ascii="Arial" w:hAnsi="Arial" w:cs="Arial"/>
        </w:rPr>
      </w:pPr>
      <w:r w:rsidRPr="00A21DD5">
        <w:rPr>
          <w:rFonts w:ascii="Arial" w:hAnsi="Arial" w:cs="Arial"/>
        </w:rPr>
        <w:t xml:space="preserve">Following the above general </w:t>
      </w:r>
      <w:r w:rsidRPr="00A21DD5">
        <w:rPr>
          <w:rFonts w:ascii="Arial" w:hAnsi="Arial" w:cs="Arial"/>
          <w:b/>
        </w:rPr>
        <w:t>procedure A</w:t>
      </w:r>
      <w:r w:rsidRPr="00A21DD5">
        <w:rPr>
          <w:rFonts w:ascii="Arial" w:hAnsi="Arial" w:cs="Arial"/>
        </w:rPr>
        <w:t xml:space="preserve"> the crude reaction mixture was purified by column chromatography (dichloromethane: methanol = 10:1) to provide the desired </w:t>
      </w:r>
      <w:r w:rsidRPr="00A21DD5">
        <w:rPr>
          <w:rFonts w:ascii="Arial" w:hAnsi="Arial" w:cs="Arial"/>
          <w:lang w:val="en-GB"/>
        </w:rPr>
        <w:t xml:space="preserve">sorafenib analog </w:t>
      </w:r>
      <w:r w:rsidRPr="00A21DD5">
        <w:rPr>
          <w:rFonts w:ascii="Arial" w:hAnsi="Arial" w:cs="Arial"/>
          <w:b/>
          <w:bCs/>
          <w:lang w:val="en-GB"/>
        </w:rPr>
        <w:t>(</w:t>
      </w:r>
      <w:r w:rsidRPr="00A21DD5">
        <w:rPr>
          <w:rFonts w:ascii="Arial" w:hAnsi="Arial"/>
          <w:b/>
        </w:rPr>
        <w:t>SRS15-54</w:t>
      </w:r>
      <w:r w:rsidRPr="00A21DD5">
        <w:rPr>
          <w:rFonts w:ascii="Arial" w:hAnsi="Arial" w:cs="Arial"/>
          <w:b/>
          <w:bCs/>
        </w:rPr>
        <w:t>)</w:t>
      </w:r>
      <w:r w:rsidRPr="00D61134">
        <w:rPr>
          <w:rFonts w:ascii="Arial" w:hAnsi="Arial"/>
        </w:rPr>
        <w:t xml:space="preserve"> </w:t>
      </w:r>
      <w:r w:rsidRPr="00462C75">
        <w:rPr>
          <w:rFonts w:ascii="Arial" w:hAnsi="Arial"/>
        </w:rPr>
        <w:t>(</w:t>
      </w:r>
      <w:r>
        <w:rPr>
          <w:rFonts w:ascii="Arial" w:hAnsi="Arial"/>
        </w:rPr>
        <w:t>17.0 mg, 0.038 mmol, 61</w:t>
      </w:r>
      <w:r w:rsidRPr="00462C75">
        <w:rPr>
          <w:rFonts w:ascii="Arial" w:hAnsi="Arial"/>
        </w:rPr>
        <w:t>%)</w:t>
      </w:r>
      <w:r w:rsidRPr="00A21DD5">
        <w:rPr>
          <w:rFonts w:ascii="Arial" w:hAnsi="Arial" w:cs="Arial"/>
        </w:rPr>
        <w:t xml:space="preserve">. </w:t>
      </w:r>
      <w:r w:rsidRPr="00A21DD5">
        <w:rPr>
          <w:rFonts w:ascii="Arial" w:hAnsi="Arial"/>
          <w:vertAlign w:val="superscript"/>
        </w:rPr>
        <w:t>1</w:t>
      </w:r>
      <w:r w:rsidRPr="00A21DD5">
        <w:rPr>
          <w:rFonts w:ascii="Arial" w:hAnsi="Arial"/>
        </w:rPr>
        <w:t xml:space="preserve">H NMR (400 MHz, DMSO) δ 12.59 (s, 1H), 9.48 (s, 1H), 9.11 (s, 1H), 8.15 (s, 2H), 7.94 (d, </w:t>
      </w:r>
      <w:r w:rsidRPr="00A21DD5">
        <w:rPr>
          <w:rFonts w:ascii="Arial" w:hAnsi="Arial"/>
          <w:i/>
          <w:iCs/>
        </w:rPr>
        <w:t>J</w:t>
      </w:r>
      <w:r w:rsidRPr="00A21DD5">
        <w:rPr>
          <w:rFonts w:ascii="Arial" w:hAnsi="Arial"/>
        </w:rPr>
        <w:t xml:space="preserve"> = 8.3 Hz, 2H), 7.68 – 7.45 (m, 3H), 7.10 (d, </w:t>
      </w:r>
      <w:r w:rsidRPr="00A21DD5">
        <w:rPr>
          <w:rFonts w:ascii="Arial" w:hAnsi="Arial"/>
          <w:i/>
          <w:iCs/>
        </w:rPr>
        <w:t>J</w:t>
      </w:r>
      <w:r w:rsidRPr="00A21DD5">
        <w:rPr>
          <w:rFonts w:ascii="Arial" w:hAnsi="Arial"/>
        </w:rPr>
        <w:t xml:space="preserve"> = 8.3 Hz, 2H), 7.00 (d, </w:t>
      </w:r>
      <w:r w:rsidRPr="00A21DD5">
        <w:rPr>
          <w:rFonts w:ascii="Arial" w:hAnsi="Arial"/>
          <w:i/>
          <w:iCs/>
        </w:rPr>
        <w:t>J</w:t>
      </w:r>
      <w:r w:rsidRPr="00A21DD5">
        <w:rPr>
          <w:rFonts w:ascii="Arial" w:hAnsi="Arial"/>
        </w:rPr>
        <w:t xml:space="preserve"> = 8.3 Hz, 2H); MS (APCI+, </w:t>
      </w:r>
      <w:r w:rsidRPr="00A21DD5">
        <w:rPr>
          <w:rFonts w:ascii="Arial" w:hAnsi="Arial"/>
          <w:i/>
          <w:iCs/>
        </w:rPr>
        <w:t>M+1</w:t>
      </w:r>
      <w:r w:rsidRPr="00A21DD5">
        <w:rPr>
          <w:rFonts w:ascii="Arial" w:hAnsi="Arial"/>
        </w:rPr>
        <w:t>) 451.19.</w:t>
      </w:r>
    </w:p>
    <w:p w14:paraId="426A460F" w14:textId="50F206E1" w:rsidR="004B1BCB" w:rsidRPr="00A21DD5" w:rsidRDefault="004B1BCB" w:rsidP="009C1AC4">
      <w:pPr>
        <w:spacing w:line="480" w:lineRule="auto"/>
        <w:rPr>
          <w:rFonts w:ascii="Arial" w:hAnsi="Arial"/>
          <w:szCs w:val="44"/>
        </w:rPr>
      </w:pPr>
      <w:r>
        <w:rPr>
          <w:rFonts w:ascii="Arial" w:hAnsi="Arial"/>
          <w:noProof/>
          <w:szCs w:val="44"/>
        </w:rPr>
        <w:drawing>
          <wp:inline distT="0" distB="0" distL="0" distR="0" wp14:anchorId="33ECCE66" wp14:editId="6484AD1C">
            <wp:extent cx="2633345" cy="965200"/>
            <wp:effectExtent l="0" t="0" r="8255"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633345" cy="965200"/>
                    </a:xfrm>
                    <a:prstGeom prst="rect">
                      <a:avLst/>
                    </a:prstGeom>
                    <a:noFill/>
                    <a:ln>
                      <a:noFill/>
                    </a:ln>
                  </pic:spPr>
                </pic:pic>
              </a:graphicData>
            </a:graphic>
          </wp:inline>
        </w:drawing>
      </w:r>
    </w:p>
    <w:p w14:paraId="020E8A11" w14:textId="77777777" w:rsidR="004B1BCB" w:rsidRPr="00A21DD5" w:rsidRDefault="004B1BCB" w:rsidP="009C1AC4">
      <w:pPr>
        <w:spacing w:line="480" w:lineRule="auto"/>
        <w:rPr>
          <w:rFonts w:ascii="Arial" w:hAnsi="Arial"/>
          <w:b/>
        </w:rPr>
      </w:pPr>
      <w:r w:rsidRPr="00A21DD5">
        <w:rPr>
          <w:rFonts w:ascii="Arial" w:hAnsi="Arial"/>
          <w:b/>
          <w:szCs w:val="44"/>
        </w:rPr>
        <w:t xml:space="preserve">Synthesis of </w:t>
      </w:r>
      <w:r w:rsidRPr="00A21DD5">
        <w:rPr>
          <w:rFonts w:ascii="Arial" w:hAnsi="Arial"/>
          <w:b/>
          <w:color w:val="000000"/>
        </w:rPr>
        <w:t>1-(4-chloro-3-(trifluoromethyl)phenyl)-3-(4-(3,4-dimethoxyphenoxy)phenyl)-urea (SRS15-96</w:t>
      </w:r>
      <w:r w:rsidRPr="00A21DD5">
        <w:rPr>
          <w:rFonts w:ascii="Arial" w:hAnsi="Arial"/>
          <w:b/>
        </w:rPr>
        <w:t>, Scheme 2)</w:t>
      </w:r>
    </w:p>
    <w:p w14:paraId="02D34EC6" w14:textId="77777777" w:rsidR="004B1BCB" w:rsidRPr="00BB7E93" w:rsidRDefault="004B1BCB" w:rsidP="009C1AC4">
      <w:pPr>
        <w:spacing w:line="480" w:lineRule="auto"/>
        <w:rPr>
          <w:rFonts w:ascii="Arial" w:hAnsi="Arial" w:cs="Arial"/>
        </w:rPr>
      </w:pPr>
      <w:r w:rsidRPr="00A21DD5">
        <w:rPr>
          <w:rFonts w:ascii="Arial" w:hAnsi="Arial" w:cs="Arial"/>
        </w:rPr>
        <w:t xml:space="preserve">Following the above general </w:t>
      </w:r>
      <w:r w:rsidRPr="00A21DD5">
        <w:rPr>
          <w:rFonts w:ascii="Arial" w:hAnsi="Arial" w:cs="Arial"/>
          <w:b/>
        </w:rPr>
        <w:t>procedure A</w:t>
      </w:r>
      <w:r w:rsidRPr="00A21DD5">
        <w:rPr>
          <w:rFonts w:ascii="Arial" w:hAnsi="Arial" w:cs="Arial"/>
        </w:rPr>
        <w:t xml:space="preserve"> the crude reaction mixture was purified by column chromatography (dichloromethane: methanol = 20:1) to provide the desired </w:t>
      </w:r>
      <w:r w:rsidRPr="00A21DD5">
        <w:rPr>
          <w:rFonts w:ascii="Arial" w:hAnsi="Arial" w:cs="Arial"/>
          <w:lang w:val="en-GB"/>
        </w:rPr>
        <w:t xml:space="preserve">sorafenib analog </w:t>
      </w:r>
      <w:r w:rsidRPr="00A21DD5">
        <w:rPr>
          <w:rFonts w:ascii="Arial" w:hAnsi="Arial" w:cs="Arial"/>
          <w:b/>
          <w:bCs/>
          <w:lang w:val="en-GB"/>
        </w:rPr>
        <w:t>(</w:t>
      </w:r>
      <w:r w:rsidRPr="00A21DD5">
        <w:rPr>
          <w:rFonts w:ascii="Arial" w:hAnsi="Arial"/>
          <w:b/>
        </w:rPr>
        <w:t>SRS15-96</w:t>
      </w:r>
      <w:r w:rsidRPr="00A21DD5">
        <w:rPr>
          <w:rFonts w:ascii="Arial" w:hAnsi="Arial" w:cs="Arial"/>
          <w:b/>
          <w:bCs/>
        </w:rPr>
        <w:t>)</w:t>
      </w:r>
      <w:r>
        <w:rPr>
          <w:rFonts w:ascii="Arial" w:hAnsi="Arial" w:cs="Arial"/>
          <w:b/>
          <w:bCs/>
        </w:rPr>
        <w:t xml:space="preserve"> </w:t>
      </w:r>
      <w:r w:rsidRPr="00462C75">
        <w:rPr>
          <w:rFonts w:ascii="Arial" w:hAnsi="Arial"/>
        </w:rPr>
        <w:t>(</w:t>
      </w:r>
      <w:r>
        <w:rPr>
          <w:rFonts w:ascii="Arial" w:hAnsi="Arial"/>
        </w:rPr>
        <w:t>38.0 mg, 0.08 mmol, 50</w:t>
      </w:r>
      <w:r w:rsidRPr="00462C75">
        <w:rPr>
          <w:rFonts w:ascii="Arial" w:hAnsi="Arial"/>
        </w:rPr>
        <w:t>%)</w:t>
      </w:r>
      <w:r w:rsidRPr="00A21DD5">
        <w:rPr>
          <w:rFonts w:ascii="Arial" w:hAnsi="Arial" w:cs="Arial"/>
        </w:rPr>
        <w:t xml:space="preserve">. </w:t>
      </w:r>
      <w:r w:rsidRPr="00A21DD5">
        <w:rPr>
          <w:rFonts w:ascii="Arial" w:hAnsi="Arial"/>
          <w:vertAlign w:val="superscript"/>
        </w:rPr>
        <w:t>1</w:t>
      </w:r>
      <w:r w:rsidRPr="00A21DD5">
        <w:rPr>
          <w:rFonts w:ascii="Arial" w:hAnsi="Arial"/>
        </w:rPr>
        <w:t xml:space="preserve">H NMR (400 MHz, DMSO) δ 9.16 (s, 1H), 8.82 (s, 1H), 8.11 (d, </w:t>
      </w:r>
      <w:r w:rsidRPr="00A21DD5">
        <w:rPr>
          <w:rFonts w:ascii="Arial" w:hAnsi="Arial"/>
          <w:i/>
          <w:iCs/>
        </w:rPr>
        <w:t>J</w:t>
      </w:r>
      <w:r w:rsidRPr="00A21DD5">
        <w:rPr>
          <w:rFonts w:ascii="Arial" w:hAnsi="Arial"/>
        </w:rPr>
        <w:t xml:space="preserve"> = 2.3 Hz, 1H), 7.63 (dt, </w:t>
      </w:r>
      <w:r w:rsidRPr="00A21DD5">
        <w:rPr>
          <w:rFonts w:ascii="Arial" w:hAnsi="Arial"/>
          <w:i/>
          <w:iCs/>
        </w:rPr>
        <w:t>J</w:t>
      </w:r>
      <w:r w:rsidRPr="00A21DD5">
        <w:rPr>
          <w:rFonts w:ascii="Arial" w:hAnsi="Arial"/>
        </w:rPr>
        <w:t xml:space="preserve"> = 17.7, 5.5 Hz, 2H), 7.44 (d, </w:t>
      </w:r>
      <w:r w:rsidRPr="00A21DD5">
        <w:rPr>
          <w:rFonts w:ascii="Arial" w:hAnsi="Arial"/>
          <w:i/>
          <w:iCs/>
        </w:rPr>
        <w:t>J</w:t>
      </w:r>
      <w:r w:rsidRPr="00A21DD5">
        <w:rPr>
          <w:rFonts w:ascii="Arial" w:hAnsi="Arial"/>
        </w:rPr>
        <w:t xml:space="preserve"> = 8.9 Hz, 2H), 6.93 (dd, </w:t>
      </w:r>
      <w:r w:rsidRPr="00A21DD5">
        <w:rPr>
          <w:rFonts w:ascii="Arial" w:hAnsi="Arial"/>
          <w:i/>
          <w:iCs/>
        </w:rPr>
        <w:t>J</w:t>
      </w:r>
      <w:r w:rsidRPr="00A21DD5">
        <w:rPr>
          <w:rFonts w:ascii="Arial" w:hAnsi="Arial"/>
        </w:rPr>
        <w:t xml:space="preserve"> = 8.9, 3.0 Hz, 3H), 6.72 (d, </w:t>
      </w:r>
      <w:r w:rsidRPr="00A21DD5">
        <w:rPr>
          <w:rFonts w:ascii="Arial" w:hAnsi="Arial"/>
          <w:i/>
          <w:iCs/>
        </w:rPr>
        <w:t>J</w:t>
      </w:r>
      <w:r w:rsidRPr="00A21DD5">
        <w:rPr>
          <w:rFonts w:ascii="Arial" w:hAnsi="Arial"/>
        </w:rPr>
        <w:t xml:space="preserve"> = 2.7 Hz, 1H), 6.47 (dd, </w:t>
      </w:r>
      <w:r w:rsidRPr="00A21DD5">
        <w:rPr>
          <w:rFonts w:ascii="Arial" w:hAnsi="Arial"/>
          <w:i/>
          <w:iCs/>
        </w:rPr>
        <w:t>J</w:t>
      </w:r>
      <w:r w:rsidRPr="00A21DD5">
        <w:rPr>
          <w:rFonts w:ascii="Arial" w:hAnsi="Arial"/>
        </w:rPr>
        <w:t xml:space="preserve"> = 8.7, 2.7 Hz, 1H), 3.73 (d, </w:t>
      </w:r>
      <w:r w:rsidRPr="00A21DD5">
        <w:rPr>
          <w:rFonts w:ascii="Arial" w:hAnsi="Arial"/>
          <w:i/>
          <w:iCs/>
        </w:rPr>
        <w:t>J</w:t>
      </w:r>
      <w:r w:rsidRPr="00A21DD5">
        <w:rPr>
          <w:rFonts w:ascii="Arial" w:hAnsi="Arial"/>
        </w:rPr>
        <w:t xml:space="preserve"> = 2.4 Hz, 6H); MS (APCI+, </w:t>
      </w:r>
      <w:r w:rsidRPr="00A21DD5">
        <w:rPr>
          <w:rFonts w:ascii="Arial" w:hAnsi="Arial"/>
          <w:i/>
          <w:iCs/>
        </w:rPr>
        <w:t>M+1</w:t>
      </w:r>
      <w:r w:rsidRPr="00A21DD5">
        <w:rPr>
          <w:rFonts w:ascii="Arial" w:hAnsi="Arial"/>
        </w:rPr>
        <w:t>) 467.21.</w:t>
      </w:r>
    </w:p>
    <w:p w14:paraId="7F81B5EE" w14:textId="5B1EEB9C" w:rsidR="004B1BCB" w:rsidRPr="00A21DD5" w:rsidRDefault="004B1BCB" w:rsidP="009C1AC4">
      <w:pPr>
        <w:spacing w:line="480" w:lineRule="auto"/>
        <w:rPr>
          <w:rFonts w:ascii="Arial" w:hAnsi="Arial"/>
          <w:szCs w:val="44"/>
        </w:rPr>
      </w:pPr>
      <w:r>
        <w:rPr>
          <w:rFonts w:ascii="Arial" w:hAnsi="Arial"/>
          <w:noProof/>
          <w:szCs w:val="44"/>
        </w:rPr>
        <w:drawing>
          <wp:inline distT="0" distB="0" distL="0" distR="0" wp14:anchorId="1EB6ECE8" wp14:editId="759B1FC6">
            <wp:extent cx="2675255" cy="906145"/>
            <wp:effectExtent l="0" t="0" r="0" b="825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675255" cy="906145"/>
                    </a:xfrm>
                    <a:prstGeom prst="rect">
                      <a:avLst/>
                    </a:prstGeom>
                    <a:noFill/>
                    <a:ln>
                      <a:noFill/>
                    </a:ln>
                  </pic:spPr>
                </pic:pic>
              </a:graphicData>
            </a:graphic>
          </wp:inline>
        </w:drawing>
      </w:r>
    </w:p>
    <w:p w14:paraId="2E2D5E8C" w14:textId="77777777" w:rsidR="004B1BCB" w:rsidRPr="00A21DD5" w:rsidRDefault="004B1BCB" w:rsidP="009C1AC4">
      <w:pPr>
        <w:spacing w:line="480" w:lineRule="auto"/>
        <w:rPr>
          <w:rFonts w:ascii="Arial" w:hAnsi="Arial"/>
          <w:b/>
        </w:rPr>
      </w:pPr>
      <w:r w:rsidRPr="00A21DD5">
        <w:rPr>
          <w:rFonts w:ascii="Arial" w:hAnsi="Arial"/>
          <w:b/>
          <w:szCs w:val="44"/>
        </w:rPr>
        <w:t xml:space="preserve">Synthesis of </w:t>
      </w:r>
      <w:r w:rsidRPr="00A21DD5">
        <w:rPr>
          <w:rFonts w:ascii="Arial" w:hAnsi="Arial"/>
          <w:b/>
          <w:color w:val="000000"/>
        </w:rPr>
        <w:t>1-(3,5-bis(trifluoromethyl)phenyl)-3-(4-(3,4-dimethoxyphenoxy)</w:t>
      </w:r>
      <w:r>
        <w:rPr>
          <w:rFonts w:ascii="Arial" w:hAnsi="Arial"/>
          <w:b/>
          <w:color w:val="000000"/>
        </w:rPr>
        <w:t>-</w:t>
      </w:r>
      <w:r w:rsidRPr="00A21DD5">
        <w:rPr>
          <w:rFonts w:ascii="Arial" w:hAnsi="Arial"/>
          <w:b/>
          <w:color w:val="000000"/>
        </w:rPr>
        <w:t>phenyl)urea (SRS15-97</w:t>
      </w:r>
      <w:r w:rsidRPr="00A21DD5">
        <w:rPr>
          <w:rFonts w:ascii="Arial" w:hAnsi="Arial"/>
          <w:b/>
        </w:rPr>
        <w:t>, Scheme 2)</w:t>
      </w:r>
    </w:p>
    <w:p w14:paraId="1D90F335" w14:textId="77777777" w:rsidR="004B1BCB" w:rsidRPr="00BB7E93" w:rsidRDefault="004B1BCB" w:rsidP="009C1AC4">
      <w:pPr>
        <w:spacing w:line="480" w:lineRule="auto"/>
        <w:rPr>
          <w:rFonts w:ascii="Arial" w:hAnsi="Arial" w:cs="Arial"/>
        </w:rPr>
      </w:pPr>
      <w:r w:rsidRPr="00A21DD5">
        <w:rPr>
          <w:rFonts w:ascii="Arial" w:hAnsi="Arial" w:cs="Arial"/>
        </w:rPr>
        <w:t xml:space="preserve">Following the above general </w:t>
      </w:r>
      <w:r w:rsidRPr="00A21DD5">
        <w:rPr>
          <w:rFonts w:ascii="Arial" w:hAnsi="Arial" w:cs="Arial"/>
          <w:b/>
        </w:rPr>
        <w:t>procedure A</w:t>
      </w:r>
      <w:r w:rsidRPr="00A21DD5">
        <w:rPr>
          <w:rFonts w:ascii="Arial" w:hAnsi="Arial" w:cs="Arial"/>
        </w:rPr>
        <w:t xml:space="preserve"> the crude reaction mixture was purified by column chromatography (dichloromethane: methanol = 20:1) to provide the desired </w:t>
      </w:r>
      <w:r w:rsidRPr="00A21DD5">
        <w:rPr>
          <w:rFonts w:ascii="Arial" w:hAnsi="Arial" w:cs="Arial"/>
          <w:lang w:val="en-GB"/>
        </w:rPr>
        <w:t xml:space="preserve">sorafenib analog </w:t>
      </w:r>
      <w:r w:rsidRPr="00A21DD5">
        <w:rPr>
          <w:rFonts w:ascii="Arial" w:hAnsi="Arial" w:cs="Arial"/>
          <w:b/>
          <w:bCs/>
          <w:lang w:val="en-GB"/>
        </w:rPr>
        <w:t>(</w:t>
      </w:r>
      <w:r w:rsidRPr="00A21DD5">
        <w:rPr>
          <w:rFonts w:ascii="Arial" w:hAnsi="Arial"/>
          <w:b/>
        </w:rPr>
        <w:t>SRS15-97</w:t>
      </w:r>
      <w:r w:rsidRPr="00A21DD5">
        <w:rPr>
          <w:rFonts w:ascii="Arial" w:hAnsi="Arial" w:cs="Arial"/>
          <w:b/>
          <w:bCs/>
        </w:rPr>
        <w:t>)</w:t>
      </w:r>
      <w:r w:rsidRPr="00F1584F">
        <w:rPr>
          <w:rFonts w:ascii="Arial" w:hAnsi="Arial"/>
        </w:rPr>
        <w:t xml:space="preserve"> </w:t>
      </w:r>
      <w:r w:rsidRPr="00462C75">
        <w:rPr>
          <w:rFonts w:ascii="Arial" w:hAnsi="Arial"/>
        </w:rPr>
        <w:t>(</w:t>
      </w:r>
      <w:r>
        <w:rPr>
          <w:rFonts w:ascii="Arial" w:hAnsi="Arial"/>
        </w:rPr>
        <w:t>48.0 mg, 0.096 mmol, 59</w:t>
      </w:r>
      <w:r w:rsidRPr="00462C75">
        <w:rPr>
          <w:rFonts w:ascii="Arial" w:hAnsi="Arial"/>
        </w:rPr>
        <w:t>%)</w:t>
      </w:r>
      <w:r w:rsidRPr="00A21DD5">
        <w:rPr>
          <w:rFonts w:ascii="Arial" w:hAnsi="Arial" w:cs="Arial"/>
        </w:rPr>
        <w:t xml:space="preserve">. </w:t>
      </w:r>
      <w:r w:rsidRPr="00A21DD5">
        <w:rPr>
          <w:rFonts w:ascii="Arial" w:hAnsi="Arial"/>
          <w:vertAlign w:val="superscript"/>
        </w:rPr>
        <w:t>1</w:t>
      </w:r>
      <w:r w:rsidRPr="00A21DD5">
        <w:rPr>
          <w:rFonts w:ascii="Arial" w:hAnsi="Arial"/>
        </w:rPr>
        <w:t xml:space="preserve">H NMR (400 MHz, DMSO) δ 9.37 (s, 1H), 8.94 (s, 1H), 8.14 (s, 2H), 7.61 (s, 1H), 7.47 (d, </w:t>
      </w:r>
      <w:r w:rsidRPr="00A21DD5">
        <w:rPr>
          <w:rFonts w:ascii="Arial" w:hAnsi="Arial"/>
          <w:i/>
          <w:iCs/>
        </w:rPr>
        <w:t>J</w:t>
      </w:r>
      <w:r w:rsidRPr="00A21DD5">
        <w:rPr>
          <w:rFonts w:ascii="Arial" w:hAnsi="Arial"/>
        </w:rPr>
        <w:t xml:space="preserve"> = 8.9 Hz, 3H), 6.93 (dd, </w:t>
      </w:r>
      <w:r w:rsidRPr="00A21DD5">
        <w:rPr>
          <w:rFonts w:ascii="Arial" w:hAnsi="Arial"/>
          <w:i/>
          <w:iCs/>
        </w:rPr>
        <w:t>J</w:t>
      </w:r>
      <w:r w:rsidRPr="00A21DD5">
        <w:rPr>
          <w:rFonts w:ascii="Arial" w:hAnsi="Arial"/>
        </w:rPr>
        <w:t xml:space="preserve"> = 8.7, 5.8 Hz, 4H), 6.72 (d, </w:t>
      </w:r>
      <w:r w:rsidRPr="00A21DD5">
        <w:rPr>
          <w:rFonts w:ascii="Arial" w:hAnsi="Arial"/>
          <w:i/>
          <w:iCs/>
        </w:rPr>
        <w:t>J</w:t>
      </w:r>
      <w:r w:rsidRPr="00A21DD5">
        <w:rPr>
          <w:rFonts w:ascii="Arial" w:hAnsi="Arial"/>
        </w:rPr>
        <w:t xml:space="preserve"> = 2.6 Hz, 1H), 6.48 (dd, </w:t>
      </w:r>
      <w:r w:rsidRPr="00A21DD5">
        <w:rPr>
          <w:rFonts w:ascii="Arial" w:hAnsi="Arial"/>
          <w:i/>
          <w:iCs/>
        </w:rPr>
        <w:t>J</w:t>
      </w:r>
      <w:r w:rsidRPr="00A21DD5">
        <w:rPr>
          <w:rFonts w:ascii="Arial" w:hAnsi="Arial"/>
        </w:rPr>
        <w:t xml:space="preserve"> = 8.7, 2.7 Hz, 1H), 3.74 (s, 6H); MS (APCI+, </w:t>
      </w:r>
      <w:r w:rsidRPr="00A21DD5">
        <w:rPr>
          <w:rFonts w:ascii="Arial" w:hAnsi="Arial"/>
          <w:i/>
          <w:iCs/>
        </w:rPr>
        <w:t>M+1</w:t>
      </w:r>
      <w:r w:rsidRPr="00A21DD5">
        <w:rPr>
          <w:rFonts w:ascii="Arial" w:hAnsi="Arial"/>
        </w:rPr>
        <w:t>) 500.99.</w:t>
      </w:r>
    </w:p>
    <w:p w14:paraId="5CCF03A1" w14:textId="3F373DB6" w:rsidR="004B1BCB" w:rsidRPr="00A21DD5" w:rsidRDefault="004B1BCB" w:rsidP="009C1AC4">
      <w:pPr>
        <w:spacing w:line="360" w:lineRule="auto"/>
        <w:rPr>
          <w:rFonts w:ascii="Arial" w:hAnsi="Arial"/>
          <w:szCs w:val="44"/>
        </w:rPr>
      </w:pPr>
      <w:r>
        <w:rPr>
          <w:rFonts w:ascii="Arial" w:hAnsi="Arial"/>
          <w:noProof/>
          <w:szCs w:val="44"/>
        </w:rPr>
        <w:drawing>
          <wp:inline distT="0" distB="0" distL="0" distR="0" wp14:anchorId="6AAB4F8E" wp14:editId="5825DA5E">
            <wp:extent cx="2751455" cy="9652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751455" cy="965200"/>
                    </a:xfrm>
                    <a:prstGeom prst="rect">
                      <a:avLst/>
                    </a:prstGeom>
                    <a:noFill/>
                    <a:ln>
                      <a:noFill/>
                    </a:ln>
                  </pic:spPr>
                </pic:pic>
              </a:graphicData>
            </a:graphic>
          </wp:inline>
        </w:drawing>
      </w:r>
    </w:p>
    <w:p w14:paraId="0CCB2D5B" w14:textId="77777777" w:rsidR="004B1BCB" w:rsidRPr="00A21DD5" w:rsidRDefault="004B1BCB" w:rsidP="009C1AC4">
      <w:pPr>
        <w:spacing w:line="360" w:lineRule="auto"/>
        <w:rPr>
          <w:rFonts w:ascii="Arial" w:hAnsi="Arial"/>
          <w:b/>
          <w:szCs w:val="44"/>
        </w:rPr>
      </w:pPr>
      <w:r w:rsidRPr="00A21DD5">
        <w:rPr>
          <w:rFonts w:ascii="Arial" w:hAnsi="Arial"/>
          <w:b/>
          <w:color w:val="000000"/>
        </w:rPr>
        <w:t>Synthesis of 1-(4-(3-(aminomethyl)phenoxy)phenyl)-3-(4-chloro-3-(trifluoromethyl)-phenyl)urea (SRN1-16</w:t>
      </w:r>
      <w:r w:rsidRPr="00A21DD5">
        <w:rPr>
          <w:rFonts w:ascii="Arial" w:hAnsi="Arial"/>
          <w:b/>
        </w:rPr>
        <w:t>, Scheme 2)</w:t>
      </w:r>
    </w:p>
    <w:p w14:paraId="6997A4D1" w14:textId="77777777" w:rsidR="004B1BCB" w:rsidRPr="00E638AD" w:rsidRDefault="004B1BCB" w:rsidP="009C1AC4">
      <w:pPr>
        <w:spacing w:line="480" w:lineRule="auto"/>
        <w:rPr>
          <w:rFonts w:ascii="Arial" w:hAnsi="Arial" w:cs="Arial"/>
        </w:rPr>
      </w:pPr>
      <w:r w:rsidRPr="00A21DD5">
        <w:rPr>
          <w:rFonts w:ascii="Arial" w:hAnsi="Arial" w:cs="Arial"/>
        </w:rPr>
        <w:t xml:space="preserve">Following the above general </w:t>
      </w:r>
      <w:r w:rsidRPr="00A21DD5">
        <w:rPr>
          <w:rFonts w:ascii="Arial" w:hAnsi="Arial" w:cs="Arial"/>
          <w:b/>
        </w:rPr>
        <w:t>procedure A</w:t>
      </w:r>
      <w:r w:rsidRPr="00A21DD5">
        <w:rPr>
          <w:rFonts w:ascii="Arial" w:hAnsi="Arial" w:cs="Arial"/>
        </w:rPr>
        <w:t xml:space="preserve"> the crude reaction mixture was purified by column chromatograph</w:t>
      </w:r>
      <w:r>
        <w:rPr>
          <w:rFonts w:ascii="Arial" w:hAnsi="Arial" w:cs="Arial"/>
        </w:rPr>
        <w:t>y (dichloromethane: methanol = 4</w:t>
      </w:r>
      <w:r w:rsidRPr="00A21DD5">
        <w:rPr>
          <w:rFonts w:ascii="Arial" w:hAnsi="Arial" w:cs="Arial"/>
        </w:rPr>
        <w:t xml:space="preserve">0:1) to provide the desired </w:t>
      </w:r>
      <w:r w:rsidRPr="00A21DD5">
        <w:rPr>
          <w:rFonts w:ascii="Arial" w:hAnsi="Arial" w:cs="Arial"/>
          <w:lang w:val="en-GB"/>
        </w:rPr>
        <w:t xml:space="preserve">sorafenib analog </w:t>
      </w:r>
      <w:r w:rsidRPr="00697E16">
        <w:rPr>
          <w:rFonts w:ascii="Arial" w:hAnsi="Arial" w:cs="Arial"/>
          <w:b/>
          <w:bCs/>
          <w:lang w:val="en-GB"/>
        </w:rPr>
        <w:t>(</w:t>
      </w:r>
      <w:r w:rsidRPr="00697E16">
        <w:rPr>
          <w:rFonts w:ascii="Arial" w:hAnsi="Arial"/>
          <w:b/>
          <w:color w:val="000000"/>
        </w:rPr>
        <w:t>SRN1-16</w:t>
      </w:r>
      <w:r w:rsidRPr="00697E16">
        <w:rPr>
          <w:rFonts w:ascii="Arial" w:hAnsi="Arial" w:cs="Arial"/>
          <w:b/>
          <w:bCs/>
        </w:rPr>
        <w:t>)</w:t>
      </w:r>
      <w:r>
        <w:rPr>
          <w:rFonts w:ascii="Arial" w:hAnsi="Arial" w:cs="Arial"/>
          <w:bCs/>
        </w:rPr>
        <w:t xml:space="preserve"> </w:t>
      </w:r>
      <w:r w:rsidRPr="00462C75">
        <w:rPr>
          <w:rFonts w:ascii="Arial" w:hAnsi="Arial"/>
        </w:rPr>
        <w:t>(</w:t>
      </w:r>
      <w:r>
        <w:rPr>
          <w:rFonts w:ascii="Arial" w:hAnsi="Arial"/>
        </w:rPr>
        <w:t>10.0 mg, 0.023 mmol, 19</w:t>
      </w:r>
      <w:r w:rsidRPr="00462C75">
        <w:rPr>
          <w:rFonts w:ascii="Arial" w:hAnsi="Arial"/>
        </w:rPr>
        <w:t>%)</w:t>
      </w:r>
      <w:r w:rsidRPr="003445EB">
        <w:rPr>
          <w:rFonts w:ascii="Arial" w:hAnsi="Arial" w:cs="Arial"/>
        </w:rPr>
        <w:t>.</w:t>
      </w:r>
      <w:r w:rsidRPr="00A21DD5">
        <w:rPr>
          <w:rFonts w:ascii="Arial" w:hAnsi="Arial" w:cs="Arial"/>
        </w:rPr>
        <w:t xml:space="preserve"> </w:t>
      </w:r>
      <w:r w:rsidRPr="00B17C13">
        <w:rPr>
          <w:rFonts w:ascii="Times New Roman" w:hAnsi="Times New Roman"/>
          <w:vertAlign w:val="superscript"/>
        </w:rPr>
        <w:t>1</w:t>
      </w:r>
      <w:r w:rsidRPr="00B17C13">
        <w:rPr>
          <w:rFonts w:ascii="Times New Roman" w:hAnsi="Times New Roman"/>
        </w:rPr>
        <w:t>H NMR (</w:t>
      </w:r>
      <w:r>
        <w:rPr>
          <w:rFonts w:ascii="Times New Roman" w:hAnsi="Times New Roman"/>
        </w:rPr>
        <w:t>4</w:t>
      </w:r>
      <w:r w:rsidRPr="00B17C13">
        <w:rPr>
          <w:rFonts w:ascii="Times New Roman" w:hAnsi="Times New Roman"/>
        </w:rPr>
        <w:t xml:space="preserve">00 Mz, </w:t>
      </w:r>
      <w:r>
        <w:rPr>
          <w:rFonts w:ascii="Times New Roman" w:hAnsi="Times New Roman"/>
        </w:rPr>
        <w:t>DMSO-d</w:t>
      </w:r>
      <w:r w:rsidRPr="00B17C13">
        <w:rPr>
          <w:rFonts w:ascii="Times New Roman" w:hAnsi="Times New Roman"/>
          <w:vertAlign w:val="subscript"/>
        </w:rPr>
        <w:t>6</w:t>
      </w:r>
      <w:r w:rsidRPr="00B17C13">
        <w:rPr>
          <w:rFonts w:ascii="Times New Roman" w:hAnsi="Times New Roman"/>
        </w:rPr>
        <w:t>)</w:t>
      </w:r>
      <w:r>
        <w:rPr>
          <w:rFonts w:ascii="Times New Roman" w:hAnsi="Times New Roman"/>
        </w:rPr>
        <w:t xml:space="preserve"> </w:t>
      </w:r>
      <w:r w:rsidRPr="00B17C13">
        <w:rPr>
          <w:rFonts w:ascii="Times New Roman" w:hAnsi="Times New Roman"/>
        </w:rPr>
        <w:t>δ</w:t>
      </w:r>
      <w:r>
        <w:rPr>
          <w:rFonts w:ascii="Times New Roman" w:hAnsi="Times New Roman"/>
        </w:rPr>
        <w:t xml:space="preserve"> 9.43 (1H, s), 9.22-8.98 (1H, t), 8.14-8.13 (1H, d), 8.04-7.97 (1H, d), 7.68-7.66 (1H, q), 7.63-7.60 (1H, q), 7.51-7.49 (2H, d), 7.33-7.29 (1H, t), 7.09-7.07 (1H, d), 7.00-6.99 (3H, d), 6.83-6.80 (1H, q), 3.74 (2H, s)</w:t>
      </w:r>
      <w:r w:rsidRPr="00ED3971">
        <w:rPr>
          <w:rFonts w:ascii="Arial" w:hAnsi="Arial"/>
        </w:rPr>
        <w:t xml:space="preserve">; MS (APCI+, </w:t>
      </w:r>
      <w:r w:rsidRPr="00ED3971">
        <w:rPr>
          <w:rFonts w:ascii="Arial" w:hAnsi="Arial"/>
          <w:i/>
          <w:iCs/>
        </w:rPr>
        <w:t>M+1</w:t>
      </w:r>
      <w:r>
        <w:rPr>
          <w:rFonts w:ascii="Arial" w:hAnsi="Arial"/>
        </w:rPr>
        <w:t>) 436.02</w:t>
      </w:r>
      <w:r w:rsidRPr="00ED3971">
        <w:rPr>
          <w:rFonts w:ascii="Arial" w:hAnsi="Arial"/>
        </w:rPr>
        <w:t>.</w:t>
      </w:r>
    </w:p>
    <w:p w14:paraId="799ADEEF" w14:textId="04E6EF3E" w:rsidR="004B1BCB" w:rsidRDefault="004B1BCB" w:rsidP="009C1AC4">
      <w:pPr>
        <w:spacing w:line="360" w:lineRule="auto"/>
        <w:rPr>
          <w:rFonts w:ascii="Arial" w:hAnsi="Arial"/>
          <w:szCs w:val="44"/>
        </w:rPr>
      </w:pPr>
      <w:r>
        <w:rPr>
          <w:rFonts w:ascii="Arial" w:hAnsi="Arial"/>
          <w:noProof/>
          <w:szCs w:val="44"/>
        </w:rPr>
        <w:drawing>
          <wp:inline distT="0" distB="0" distL="0" distR="0" wp14:anchorId="4917DB2B" wp14:editId="3770FEAC">
            <wp:extent cx="2811145" cy="965200"/>
            <wp:effectExtent l="0" t="0" r="825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811145" cy="965200"/>
                    </a:xfrm>
                    <a:prstGeom prst="rect">
                      <a:avLst/>
                    </a:prstGeom>
                    <a:noFill/>
                    <a:ln>
                      <a:noFill/>
                    </a:ln>
                  </pic:spPr>
                </pic:pic>
              </a:graphicData>
            </a:graphic>
          </wp:inline>
        </w:drawing>
      </w:r>
    </w:p>
    <w:p w14:paraId="45675E13" w14:textId="77777777" w:rsidR="004B1BCB" w:rsidRPr="00FA157A" w:rsidRDefault="004B1BCB" w:rsidP="009C1AC4">
      <w:pPr>
        <w:spacing w:line="360" w:lineRule="auto"/>
        <w:rPr>
          <w:rFonts w:ascii="Arial" w:hAnsi="Arial"/>
          <w:b/>
        </w:rPr>
      </w:pPr>
      <w:r w:rsidRPr="00FA157A">
        <w:rPr>
          <w:rFonts w:ascii="Arial" w:hAnsi="Arial"/>
          <w:b/>
          <w:color w:val="000000"/>
        </w:rPr>
        <w:t>Synthesis of 1-(4-(3-(aminomethyl)phenoxy)phenyl)-3-(3,5-bis(trifluoromethyl)phenyl)urea (SRN1-25</w:t>
      </w:r>
      <w:r w:rsidRPr="00FA157A">
        <w:rPr>
          <w:rFonts w:ascii="Arial" w:hAnsi="Arial"/>
          <w:b/>
        </w:rPr>
        <w:t>, Scheme 2)</w:t>
      </w:r>
    </w:p>
    <w:p w14:paraId="2990E46F" w14:textId="77777777" w:rsidR="004B1BCB" w:rsidRPr="00125135" w:rsidRDefault="004B1BCB" w:rsidP="009C1AC4">
      <w:pPr>
        <w:spacing w:line="480" w:lineRule="auto"/>
        <w:rPr>
          <w:rFonts w:ascii="Arial" w:hAnsi="Arial" w:cs="Arial"/>
        </w:rPr>
      </w:pPr>
      <w:r w:rsidRPr="00A21DD5">
        <w:rPr>
          <w:rFonts w:ascii="Arial" w:hAnsi="Arial" w:cs="Arial"/>
        </w:rPr>
        <w:t xml:space="preserve">Following the above general </w:t>
      </w:r>
      <w:r w:rsidRPr="00A21DD5">
        <w:rPr>
          <w:rFonts w:ascii="Arial" w:hAnsi="Arial" w:cs="Arial"/>
          <w:b/>
        </w:rPr>
        <w:t>procedure A</w:t>
      </w:r>
      <w:r w:rsidRPr="00A21DD5">
        <w:rPr>
          <w:rFonts w:ascii="Arial" w:hAnsi="Arial" w:cs="Arial"/>
        </w:rPr>
        <w:t xml:space="preserve"> the crude reaction mixture was purified by column chromatograph</w:t>
      </w:r>
      <w:r>
        <w:rPr>
          <w:rFonts w:ascii="Arial" w:hAnsi="Arial" w:cs="Arial"/>
        </w:rPr>
        <w:t>y (dichloromethane: methanol = 4</w:t>
      </w:r>
      <w:r w:rsidRPr="00A21DD5">
        <w:rPr>
          <w:rFonts w:ascii="Arial" w:hAnsi="Arial" w:cs="Arial"/>
        </w:rPr>
        <w:t>0:1</w:t>
      </w:r>
      <w:r>
        <w:rPr>
          <w:rFonts w:ascii="Arial" w:hAnsi="Arial" w:cs="Arial"/>
        </w:rPr>
        <w:t xml:space="preserve"> to 5:1</w:t>
      </w:r>
      <w:r w:rsidRPr="00A21DD5">
        <w:rPr>
          <w:rFonts w:ascii="Arial" w:hAnsi="Arial" w:cs="Arial"/>
        </w:rPr>
        <w:t xml:space="preserve">) to provide the desired </w:t>
      </w:r>
      <w:r w:rsidRPr="00A21DD5">
        <w:rPr>
          <w:rFonts w:ascii="Arial" w:hAnsi="Arial" w:cs="Arial"/>
          <w:lang w:val="en-GB"/>
        </w:rPr>
        <w:t xml:space="preserve">sorafenib analog </w:t>
      </w:r>
      <w:r w:rsidRPr="00CD5FA5">
        <w:rPr>
          <w:rFonts w:ascii="Arial" w:hAnsi="Arial" w:cs="Arial"/>
          <w:b/>
          <w:bCs/>
          <w:lang w:val="en-GB"/>
        </w:rPr>
        <w:t>(</w:t>
      </w:r>
      <w:r w:rsidRPr="00CD5FA5">
        <w:rPr>
          <w:rFonts w:ascii="Arial" w:hAnsi="Arial"/>
          <w:b/>
          <w:color w:val="000000"/>
        </w:rPr>
        <w:t>SRN1-25</w:t>
      </w:r>
      <w:r w:rsidRPr="00CD5FA5">
        <w:rPr>
          <w:rFonts w:ascii="Arial" w:hAnsi="Arial" w:cs="Arial"/>
          <w:b/>
          <w:bCs/>
        </w:rPr>
        <w:t>)</w:t>
      </w:r>
      <w:r>
        <w:rPr>
          <w:rFonts w:ascii="Arial" w:hAnsi="Arial" w:cs="Arial"/>
          <w:bCs/>
        </w:rPr>
        <w:t xml:space="preserve"> </w:t>
      </w:r>
      <w:r w:rsidRPr="00462C75">
        <w:rPr>
          <w:rFonts w:ascii="Arial" w:hAnsi="Arial"/>
        </w:rPr>
        <w:t>(</w:t>
      </w:r>
      <w:r>
        <w:rPr>
          <w:rFonts w:ascii="Arial" w:hAnsi="Arial"/>
        </w:rPr>
        <w:t xml:space="preserve">13.0 mg, 0.028 mmol, </w:t>
      </w:r>
      <w:r w:rsidRPr="003445EB">
        <w:rPr>
          <w:rFonts w:ascii="Arial" w:hAnsi="Arial" w:cs="Arial"/>
          <w:bCs/>
          <w:lang w:val="en-GB"/>
        </w:rPr>
        <w:t>25</w:t>
      </w:r>
      <w:r w:rsidRPr="00462C75">
        <w:rPr>
          <w:rFonts w:ascii="Arial" w:hAnsi="Arial"/>
        </w:rPr>
        <w:t>%)</w:t>
      </w:r>
      <w:r w:rsidRPr="003445EB">
        <w:rPr>
          <w:rFonts w:ascii="Arial" w:hAnsi="Arial" w:cs="Arial"/>
        </w:rPr>
        <w:t>.</w:t>
      </w:r>
      <w:r w:rsidRPr="00A21DD5">
        <w:rPr>
          <w:rFonts w:ascii="Arial" w:hAnsi="Arial" w:cs="Arial"/>
        </w:rPr>
        <w:t xml:space="preserve"> </w:t>
      </w:r>
      <w:r w:rsidRPr="00634D26">
        <w:rPr>
          <w:rFonts w:ascii="Arial" w:hAnsi="Arial"/>
          <w:vertAlign w:val="superscript"/>
        </w:rPr>
        <w:t>1</w:t>
      </w:r>
      <w:r w:rsidRPr="00634D26">
        <w:rPr>
          <w:rFonts w:ascii="Arial" w:hAnsi="Arial"/>
        </w:rPr>
        <w:t>H NMR (400 Mz, DMSO-d</w:t>
      </w:r>
      <w:r w:rsidRPr="00634D26">
        <w:rPr>
          <w:rFonts w:ascii="Arial" w:hAnsi="Arial"/>
          <w:vertAlign w:val="subscript"/>
        </w:rPr>
        <w:t>6</w:t>
      </w:r>
      <w:r w:rsidRPr="00634D26">
        <w:rPr>
          <w:rFonts w:ascii="Arial" w:hAnsi="Arial"/>
        </w:rPr>
        <w:t>) δ 9.94 (1H, s), 9.39 (1H, s), 8.16 (2H, s), 7.66 (1H, s), 7. 56-7 .53 (2H, d) 7.45-7.41 (1H, t) 7.43 (1H, s), 7.21-7.19 (1H, d), 7.14 (1H, s), 7.05-7.02 (2H, d), 7.01-6.98 (1H, q)</w:t>
      </w:r>
      <w:r w:rsidRPr="00ED3971">
        <w:rPr>
          <w:rFonts w:ascii="Arial" w:hAnsi="Arial"/>
        </w:rPr>
        <w:t xml:space="preserve">; MS (APCI+, </w:t>
      </w:r>
      <w:r w:rsidRPr="00ED3971">
        <w:rPr>
          <w:rFonts w:ascii="Arial" w:hAnsi="Arial"/>
          <w:i/>
          <w:iCs/>
        </w:rPr>
        <w:t>M+1</w:t>
      </w:r>
      <w:r>
        <w:rPr>
          <w:rFonts w:ascii="Arial" w:hAnsi="Arial"/>
        </w:rPr>
        <w:t>) 470.12</w:t>
      </w:r>
      <w:r w:rsidRPr="00ED3971">
        <w:rPr>
          <w:rFonts w:ascii="Arial" w:hAnsi="Arial"/>
        </w:rPr>
        <w:t>.</w:t>
      </w:r>
    </w:p>
    <w:p w14:paraId="36982E85" w14:textId="61B06FDD" w:rsidR="004B1BCB" w:rsidRPr="00FA157A" w:rsidRDefault="004B1BCB" w:rsidP="009C1AC4">
      <w:pPr>
        <w:spacing w:line="360" w:lineRule="auto"/>
        <w:rPr>
          <w:rFonts w:ascii="Arial" w:hAnsi="Arial"/>
        </w:rPr>
      </w:pPr>
      <w:r>
        <w:rPr>
          <w:rFonts w:ascii="Arial" w:hAnsi="Arial"/>
          <w:noProof/>
        </w:rPr>
        <w:drawing>
          <wp:inline distT="0" distB="0" distL="0" distR="0" wp14:anchorId="333FDFA2" wp14:editId="0C16CC83">
            <wp:extent cx="2489200" cy="96520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489200" cy="965200"/>
                    </a:xfrm>
                    <a:prstGeom prst="rect">
                      <a:avLst/>
                    </a:prstGeom>
                    <a:noFill/>
                    <a:ln>
                      <a:noFill/>
                    </a:ln>
                  </pic:spPr>
                </pic:pic>
              </a:graphicData>
            </a:graphic>
          </wp:inline>
        </w:drawing>
      </w:r>
    </w:p>
    <w:p w14:paraId="073D8700" w14:textId="77777777" w:rsidR="004B1BCB" w:rsidRPr="00125135" w:rsidRDefault="004B1BCB" w:rsidP="009C1AC4">
      <w:pPr>
        <w:spacing w:line="480" w:lineRule="auto"/>
        <w:rPr>
          <w:rFonts w:ascii="Arial" w:hAnsi="Arial"/>
          <w:b/>
        </w:rPr>
      </w:pPr>
      <w:r w:rsidRPr="00125135">
        <w:rPr>
          <w:rFonts w:ascii="Arial" w:hAnsi="Arial"/>
          <w:b/>
        </w:rPr>
        <w:t xml:space="preserve">Synthesis of </w:t>
      </w:r>
      <w:r w:rsidRPr="00125135">
        <w:rPr>
          <w:rFonts w:ascii="Arial" w:hAnsi="Arial"/>
          <w:b/>
          <w:color w:val="000000"/>
        </w:rPr>
        <w:t>1-(4-chloro-3-(trifluoromethyl)phenyl)-3-(4-(3,4-dicyanophenoxy)</w:t>
      </w:r>
      <w:r>
        <w:rPr>
          <w:rFonts w:ascii="Arial" w:hAnsi="Arial"/>
          <w:b/>
          <w:color w:val="000000"/>
        </w:rPr>
        <w:t>-</w:t>
      </w:r>
      <w:r w:rsidRPr="00125135">
        <w:rPr>
          <w:rFonts w:ascii="Arial" w:hAnsi="Arial"/>
          <w:b/>
          <w:color w:val="000000"/>
        </w:rPr>
        <w:t>phenyl)urea (SRN1-33</w:t>
      </w:r>
      <w:r w:rsidRPr="00125135">
        <w:rPr>
          <w:rFonts w:ascii="Arial" w:hAnsi="Arial"/>
          <w:b/>
        </w:rPr>
        <w:t>, Scheme 2)</w:t>
      </w:r>
    </w:p>
    <w:p w14:paraId="5E70C6F1" w14:textId="77777777" w:rsidR="004B1BCB" w:rsidRPr="00725274" w:rsidRDefault="004B1BCB" w:rsidP="009C1AC4">
      <w:pPr>
        <w:spacing w:line="480" w:lineRule="auto"/>
        <w:rPr>
          <w:rFonts w:ascii="Arial" w:hAnsi="Arial"/>
        </w:rPr>
      </w:pPr>
      <w:r w:rsidRPr="00125135">
        <w:rPr>
          <w:rFonts w:ascii="Arial" w:hAnsi="Arial" w:cs="Arial"/>
        </w:rPr>
        <w:t xml:space="preserve">Following the above general </w:t>
      </w:r>
      <w:r w:rsidRPr="00125135">
        <w:rPr>
          <w:rFonts w:ascii="Arial" w:hAnsi="Arial" w:cs="Arial"/>
          <w:b/>
        </w:rPr>
        <w:t>procedure A</w:t>
      </w:r>
      <w:r w:rsidRPr="00125135">
        <w:rPr>
          <w:rFonts w:ascii="Arial" w:hAnsi="Arial" w:cs="Arial"/>
        </w:rPr>
        <w:t xml:space="preserve"> the crude reaction mixture was purified by </w:t>
      </w:r>
      <w:r>
        <w:rPr>
          <w:rFonts w:ascii="Arial" w:hAnsi="Arial" w:cs="Arial"/>
        </w:rPr>
        <w:t>preparatory TLC</w:t>
      </w:r>
      <w:r w:rsidRPr="00125135">
        <w:rPr>
          <w:rFonts w:ascii="Arial" w:hAnsi="Arial" w:cs="Arial"/>
        </w:rPr>
        <w:t xml:space="preserve"> chromatograph</w:t>
      </w:r>
      <w:r>
        <w:rPr>
          <w:rFonts w:ascii="Arial" w:hAnsi="Arial" w:cs="Arial"/>
        </w:rPr>
        <w:t>y (dichloromethane: methanol = 10</w:t>
      </w:r>
      <w:r w:rsidRPr="00125135">
        <w:rPr>
          <w:rFonts w:ascii="Arial" w:hAnsi="Arial" w:cs="Arial"/>
        </w:rPr>
        <w:t xml:space="preserve">0:1) to provide the desired </w:t>
      </w:r>
      <w:r w:rsidRPr="00125135">
        <w:rPr>
          <w:rFonts w:ascii="Arial" w:hAnsi="Arial" w:cs="Arial"/>
          <w:lang w:val="en-GB"/>
        </w:rPr>
        <w:t xml:space="preserve">sorafenib analog </w:t>
      </w:r>
      <w:r w:rsidRPr="00B00FD1">
        <w:rPr>
          <w:rFonts w:ascii="Arial" w:hAnsi="Arial" w:cs="Arial"/>
          <w:b/>
          <w:bCs/>
          <w:lang w:val="en-GB"/>
        </w:rPr>
        <w:t>(</w:t>
      </w:r>
      <w:r w:rsidRPr="00B00FD1">
        <w:rPr>
          <w:rFonts w:ascii="Arial" w:hAnsi="Arial"/>
          <w:b/>
          <w:color w:val="000000"/>
        </w:rPr>
        <w:t>SRN1-33</w:t>
      </w:r>
      <w:r w:rsidRPr="00B00FD1">
        <w:rPr>
          <w:rFonts w:ascii="Arial" w:hAnsi="Arial" w:cs="Arial"/>
          <w:b/>
          <w:bCs/>
        </w:rPr>
        <w:t>)</w:t>
      </w:r>
      <w:r w:rsidRPr="00B00FD1">
        <w:rPr>
          <w:rFonts w:ascii="Arial" w:hAnsi="Arial"/>
        </w:rPr>
        <w:t xml:space="preserve"> </w:t>
      </w:r>
      <w:r w:rsidRPr="00462C75">
        <w:rPr>
          <w:rFonts w:ascii="Arial" w:hAnsi="Arial"/>
        </w:rPr>
        <w:t>(</w:t>
      </w:r>
      <w:r>
        <w:rPr>
          <w:rFonts w:ascii="Arial" w:hAnsi="Arial"/>
        </w:rPr>
        <w:t xml:space="preserve">12.0 mg, 0.026 mmol, </w:t>
      </w:r>
      <w:r>
        <w:rPr>
          <w:rFonts w:ascii="Arial" w:hAnsi="Arial" w:cs="Arial"/>
          <w:bCs/>
          <w:lang w:val="en-GB"/>
        </w:rPr>
        <w:t>31</w:t>
      </w:r>
      <w:r w:rsidRPr="00462C75">
        <w:rPr>
          <w:rFonts w:ascii="Arial" w:hAnsi="Arial"/>
        </w:rPr>
        <w:t>%)</w:t>
      </w:r>
      <w:r w:rsidRPr="003445EB">
        <w:rPr>
          <w:rFonts w:ascii="Arial" w:hAnsi="Arial" w:cs="Arial"/>
        </w:rPr>
        <w:t>.</w:t>
      </w:r>
      <w:r w:rsidRPr="00125135">
        <w:rPr>
          <w:rFonts w:ascii="Arial" w:hAnsi="Arial" w:cs="Arial"/>
        </w:rPr>
        <w:t xml:space="preserve"> </w:t>
      </w:r>
      <w:r w:rsidRPr="00125135">
        <w:rPr>
          <w:rFonts w:ascii="Arial" w:hAnsi="Arial"/>
          <w:vertAlign w:val="superscript"/>
        </w:rPr>
        <w:t>1</w:t>
      </w:r>
      <w:r w:rsidRPr="00125135">
        <w:rPr>
          <w:rFonts w:ascii="Arial" w:hAnsi="Arial"/>
        </w:rPr>
        <w:t>H NMR (400 Mz, DMSO-d</w:t>
      </w:r>
      <w:r w:rsidRPr="00125135">
        <w:rPr>
          <w:rFonts w:ascii="Arial" w:hAnsi="Arial"/>
          <w:vertAlign w:val="subscript"/>
        </w:rPr>
        <w:t>6</w:t>
      </w:r>
      <w:r w:rsidRPr="00125135">
        <w:rPr>
          <w:rFonts w:ascii="Arial" w:hAnsi="Arial"/>
        </w:rPr>
        <w:t xml:space="preserve">) δ 9.32 (1H, s), 9.12 (1H, s), 8.13-8.12 (1H, d), 8.10 (1H, s), 7.77-7.76 (1H, d), 7.70-7.67 (1H, d), 7.65 (1H, s), 7.62 (1H, s), 7.60 (1H, s), 7.40-7.36 (1H, q), 7.18-7.16 (2H, d); MS (APCI+, </w:t>
      </w:r>
      <w:r w:rsidRPr="00125135">
        <w:rPr>
          <w:rFonts w:ascii="Arial" w:hAnsi="Arial"/>
          <w:i/>
          <w:iCs/>
        </w:rPr>
        <w:t>M+1</w:t>
      </w:r>
      <w:r w:rsidRPr="00125135">
        <w:rPr>
          <w:rFonts w:ascii="Arial" w:hAnsi="Arial"/>
        </w:rPr>
        <w:t xml:space="preserve">) </w:t>
      </w:r>
      <w:r>
        <w:rPr>
          <w:rFonts w:ascii="Arial" w:hAnsi="Arial"/>
        </w:rPr>
        <w:t>457</w:t>
      </w:r>
      <w:r w:rsidRPr="00125135">
        <w:rPr>
          <w:rFonts w:ascii="Arial" w:hAnsi="Arial"/>
        </w:rPr>
        <w:t>.12.</w:t>
      </w:r>
    </w:p>
    <w:p w14:paraId="278CF161" w14:textId="77777777" w:rsidR="004B1BCB" w:rsidRDefault="004B1BCB" w:rsidP="009C1AC4">
      <w:pPr>
        <w:spacing w:line="360" w:lineRule="auto"/>
        <w:rPr>
          <w:rFonts w:ascii="Arial" w:hAnsi="Arial"/>
          <w:b/>
        </w:rPr>
      </w:pPr>
    </w:p>
    <w:p w14:paraId="6514EA4E" w14:textId="08AF2D15" w:rsidR="004B1BCB" w:rsidRDefault="004B1BCB" w:rsidP="009C1AC4">
      <w:pPr>
        <w:spacing w:line="360" w:lineRule="auto"/>
        <w:rPr>
          <w:rFonts w:ascii="Arial" w:hAnsi="Arial"/>
          <w:b/>
        </w:rPr>
      </w:pPr>
      <w:r>
        <w:rPr>
          <w:rFonts w:ascii="Arial" w:hAnsi="Arial"/>
          <w:b/>
          <w:noProof/>
        </w:rPr>
        <w:drawing>
          <wp:inline distT="0" distB="0" distL="0" distR="0" wp14:anchorId="3473099E" wp14:editId="5D5E60A9">
            <wp:extent cx="2557145" cy="965200"/>
            <wp:effectExtent l="0" t="0" r="825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557145" cy="965200"/>
                    </a:xfrm>
                    <a:prstGeom prst="rect">
                      <a:avLst/>
                    </a:prstGeom>
                    <a:noFill/>
                    <a:ln>
                      <a:noFill/>
                    </a:ln>
                  </pic:spPr>
                </pic:pic>
              </a:graphicData>
            </a:graphic>
          </wp:inline>
        </w:drawing>
      </w:r>
    </w:p>
    <w:p w14:paraId="6E6DAAE5" w14:textId="77777777" w:rsidR="004B1BCB" w:rsidRPr="005977AA" w:rsidRDefault="004B1BCB" w:rsidP="009C1AC4">
      <w:pPr>
        <w:spacing w:line="480" w:lineRule="auto"/>
        <w:rPr>
          <w:rFonts w:ascii="Arial" w:hAnsi="Arial"/>
          <w:b/>
        </w:rPr>
      </w:pPr>
      <w:r w:rsidRPr="005977AA">
        <w:rPr>
          <w:rFonts w:ascii="Arial" w:hAnsi="Arial"/>
          <w:b/>
          <w:color w:val="000000"/>
        </w:rPr>
        <w:t>Synthesis of 1-(3,5-bis(trifluoromethyl)phenyl)-3-(4-(3,4-dicyanophenoxy)phenyl)urea (SRN1-34</w:t>
      </w:r>
      <w:r w:rsidRPr="005977AA">
        <w:rPr>
          <w:rFonts w:ascii="Arial" w:hAnsi="Arial"/>
          <w:b/>
        </w:rPr>
        <w:t>, Scheme 2)</w:t>
      </w:r>
    </w:p>
    <w:p w14:paraId="0041F700" w14:textId="77777777" w:rsidR="004B1BCB" w:rsidRPr="005E617A" w:rsidRDefault="004B1BCB" w:rsidP="009C1AC4">
      <w:pPr>
        <w:spacing w:line="480" w:lineRule="auto"/>
        <w:rPr>
          <w:rFonts w:ascii="Arial" w:hAnsi="Arial"/>
        </w:rPr>
      </w:pPr>
      <w:r w:rsidRPr="005977AA">
        <w:rPr>
          <w:rFonts w:ascii="Arial" w:hAnsi="Arial" w:cs="Arial"/>
        </w:rPr>
        <w:t xml:space="preserve">Following the above general </w:t>
      </w:r>
      <w:r w:rsidRPr="005977AA">
        <w:rPr>
          <w:rFonts w:ascii="Arial" w:hAnsi="Arial" w:cs="Arial"/>
          <w:b/>
        </w:rPr>
        <w:t>procedure A</w:t>
      </w:r>
      <w:r w:rsidRPr="005977AA">
        <w:rPr>
          <w:rFonts w:ascii="Arial" w:hAnsi="Arial" w:cs="Arial"/>
        </w:rPr>
        <w:t xml:space="preserve"> the crude reaction mixture was purified by </w:t>
      </w:r>
      <w:r>
        <w:rPr>
          <w:rFonts w:ascii="Arial" w:hAnsi="Arial" w:cs="Arial"/>
        </w:rPr>
        <w:t>preparatory TLC</w:t>
      </w:r>
      <w:r w:rsidRPr="00125135">
        <w:rPr>
          <w:rFonts w:ascii="Arial" w:hAnsi="Arial" w:cs="Arial"/>
        </w:rPr>
        <w:t xml:space="preserve"> chromatograph</w:t>
      </w:r>
      <w:r>
        <w:rPr>
          <w:rFonts w:ascii="Arial" w:hAnsi="Arial" w:cs="Arial"/>
        </w:rPr>
        <w:t>y (dichloromethane: methanol = 10</w:t>
      </w:r>
      <w:r w:rsidRPr="005977AA">
        <w:rPr>
          <w:rFonts w:ascii="Arial" w:hAnsi="Arial" w:cs="Arial"/>
        </w:rPr>
        <w:t xml:space="preserve">0:1) to provide the desired </w:t>
      </w:r>
      <w:r w:rsidRPr="005977AA">
        <w:rPr>
          <w:rFonts w:ascii="Arial" w:hAnsi="Arial" w:cs="Arial"/>
          <w:lang w:val="en-GB"/>
        </w:rPr>
        <w:t xml:space="preserve">sorafenib analog </w:t>
      </w:r>
      <w:r w:rsidRPr="00B00FD1">
        <w:rPr>
          <w:rFonts w:ascii="Arial" w:hAnsi="Arial" w:cs="Arial"/>
          <w:b/>
          <w:bCs/>
          <w:lang w:val="en-GB"/>
        </w:rPr>
        <w:t>(</w:t>
      </w:r>
      <w:r w:rsidRPr="00B00FD1">
        <w:rPr>
          <w:rFonts w:ascii="Arial" w:hAnsi="Arial"/>
          <w:b/>
          <w:color w:val="000000"/>
        </w:rPr>
        <w:t>SRN1-34</w:t>
      </w:r>
      <w:r w:rsidRPr="00B00FD1">
        <w:rPr>
          <w:rFonts w:ascii="Arial" w:hAnsi="Arial" w:cs="Arial"/>
          <w:b/>
          <w:bCs/>
        </w:rPr>
        <w:t>)</w:t>
      </w:r>
      <w:r>
        <w:rPr>
          <w:rFonts w:ascii="Arial" w:hAnsi="Arial" w:cs="Arial"/>
          <w:bCs/>
        </w:rPr>
        <w:t xml:space="preserve"> </w:t>
      </w:r>
      <w:r w:rsidRPr="00462C75">
        <w:rPr>
          <w:rFonts w:ascii="Arial" w:hAnsi="Arial"/>
        </w:rPr>
        <w:t>(</w:t>
      </w:r>
      <w:r>
        <w:rPr>
          <w:rFonts w:ascii="Arial" w:hAnsi="Arial"/>
        </w:rPr>
        <w:t xml:space="preserve">22.0 mg, 0.045 mmol, </w:t>
      </w:r>
      <w:r w:rsidRPr="003445EB">
        <w:rPr>
          <w:rFonts w:ascii="Arial" w:hAnsi="Arial" w:cs="Arial"/>
          <w:bCs/>
          <w:lang w:val="en-GB"/>
        </w:rPr>
        <w:t>5</w:t>
      </w:r>
      <w:r>
        <w:rPr>
          <w:rFonts w:ascii="Arial" w:hAnsi="Arial" w:cs="Arial"/>
          <w:bCs/>
          <w:lang w:val="en-GB"/>
        </w:rPr>
        <w:t>2</w:t>
      </w:r>
      <w:r w:rsidRPr="00462C75">
        <w:rPr>
          <w:rFonts w:ascii="Arial" w:hAnsi="Arial"/>
        </w:rPr>
        <w:t>%)</w:t>
      </w:r>
      <w:r w:rsidRPr="003445EB">
        <w:rPr>
          <w:rFonts w:ascii="Arial" w:hAnsi="Arial" w:cs="Arial"/>
        </w:rPr>
        <w:t>.</w:t>
      </w:r>
      <w:r w:rsidRPr="005977AA">
        <w:rPr>
          <w:rFonts w:ascii="Arial" w:hAnsi="Arial" w:cs="Arial"/>
        </w:rPr>
        <w:t xml:space="preserve"> </w:t>
      </w:r>
      <w:r w:rsidRPr="005977AA">
        <w:rPr>
          <w:rFonts w:ascii="Arial" w:hAnsi="Arial"/>
          <w:vertAlign w:val="superscript"/>
        </w:rPr>
        <w:t>1</w:t>
      </w:r>
      <w:r w:rsidRPr="005977AA">
        <w:rPr>
          <w:rFonts w:ascii="Arial" w:hAnsi="Arial"/>
        </w:rPr>
        <w:t>H NMR (400 Mz, DMSO-d</w:t>
      </w:r>
      <w:r w:rsidRPr="005977AA">
        <w:rPr>
          <w:rFonts w:ascii="Arial" w:hAnsi="Arial"/>
          <w:vertAlign w:val="subscript"/>
        </w:rPr>
        <w:t>6</w:t>
      </w:r>
      <w:r w:rsidRPr="005977AA">
        <w:rPr>
          <w:rFonts w:ascii="Arial" w:hAnsi="Arial"/>
        </w:rPr>
        <w:t xml:space="preserve">) δ 9.60 (1H, s), 9.38 (1H, s), 8.17 (2H, s), 8.12-8.10 (1H, d), 7.78-7.77 (1H, d), 7.66 (1H, s), 7.64-7.61 (2H, d), 7.39-7.37 (1H, q), 7.19-7.17 (2H, d); MS (APCI+, </w:t>
      </w:r>
      <w:r w:rsidRPr="005977AA">
        <w:rPr>
          <w:rFonts w:ascii="Arial" w:hAnsi="Arial"/>
          <w:i/>
          <w:iCs/>
        </w:rPr>
        <w:t>M+1</w:t>
      </w:r>
      <w:r w:rsidRPr="005977AA">
        <w:rPr>
          <w:rFonts w:ascii="Arial" w:hAnsi="Arial"/>
        </w:rPr>
        <w:t>) 457.12.</w:t>
      </w:r>
    </w:p>
    <w:p w14:paraId="7DAD6C60" w14:textId="0133AE28" w:rsidR="004B1BCB" w:rsidRDefault="004B1BCB" w:rsidP="009C1AC4">
      <w:pPr>
        <w:spacing w:line="360" w:lineRule="auto"/>
        <w:rPr>
          <w:rFonts w:ascii="Arial" w:hAnsi="Arial"/>
          <w:b/>
        </w:rPr>
      </w:pPr>
      <w:r>
        <w:rPr>
          <w:rFonts w:ascii="Arial" w:hAnsi="Arial"/>
          <w:b/>
          <w:noProof/>
        </w:rPr>
        <w:drawing>
          <wp:inline distT="0" distB="0" distL="0" distR="0" wp14:anchorId="3C44BBFB" wp14:editId="58459A0C">
            <wp:extent cx="2743200" cy="965200"/>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743200" cy="965200"/>
                    </a:xfrm>
                    <a:prstGeom prst="rect">
                      <a:avLst/>
                    </a:prstGeom>
                    <a:noFill/>
                    <a:ln>
                      <a:noFill/>
                    </a:ln>
                  </pic:spPr>
                </pic:pic>
              </a:graphicData>
            </a:graphic>
          </wp:inline>
        </w:drawing>
      </w:r>
    </w:p>
    <w:p w14:paraId="0123939E" w14:textId="77777777" w:rsidR="004B1BCB" w:rsidRPr="009D30B9" w:rsidRDefault="004B1BCB" w:rsidP="009C1AC4">
      <w:pPr>
        <w:spacing w:line="480" w:lineRule="auto"/>
        <w:rPr>
          <w:rFonts w:ascii="Arial" w:hAnsi="Arial"/>
          <w:b/>
        </w:rPr>
      </w:pPr>
      <w:r w:rsidRPr="009D30B9">
        <w:rPr>
          <w:rFonts w:ascii="Arial" w:hAnsi="Arial"/>
          <w:b/>
        </w:rPr>
        <w:t>Synthesis of 4-(4-(3-(3,5-bis(trifluoromethyl)phenyl)ureido)phenoxy)phenylboronic acid (EJ1-36, Scheme 2)</w:t>
      </w:r>
    </w:p>
    <w:p w14:paraId="4CE2D61C" w14:textId="77777777" w:rsidR="004B1BCB" w:rsidRPr="009D30B9" w:rsidRDefault="004B1BCB" w:rsidP="009C1AC4">
      <w:pPr>
        <w:spacing w:line="480" w:lineRule="auto"/>
        <w:rPr>
          <w:rFonts w:ascii="Arial" w:hAnsi="Arial" w:cs="Arial"/>
          <w:szCs w:val="20"/>
        </w:rPr>
      </w:pPr>
      <w:r w:rsidRPr="009D30B9">
        <w:rPr>
          <w:rFonts w:ascii="Arial" w:hAnsi="Arial" w:cs="Arial"/>
          <w:szCs w:val="20"/>
        </w:rPr>
        <w:t>(4-(4-aminophenoxy)phenyl)boronic acid (10mg, 0.0386 mmol ) was placed in a vial. Dichloroethane (3mL) was added to the vial. 1-isocyanato-3,5-bis(trifluoromethyl)</w:t>
      </w:r>
      <w:r>
        <w:rPr>
          <w:rFonts w:ascii="Arial" w:hAnsi="Arial" w:cs="Arial"/>
          <w:szCs w:val="20"/>
        </w:rPr>
        <w:t>-</w:t>
      </w:r>
      <w:r w:rsidRPr="009D30B9">
        <w:rPr>
          <w:rFonts w:ascii="Arial" w:hAnsi="Arial" w:cs="Arial"/>
          <w:szCs w:val="20"/>
        </w:rPr>
        <w:t>benzene (14 uL, 2eq) was then added to the solution. The solution was stirred at 70</w:t>
      </w:r>
      <w:r w:rsidRPr="009D30B9">
        <w:rPr>
          <w:rFonts w:ascii="Arial" w:eastAsia="Times New Roman" w:hAnsi="Arial" w:cs="Arial"/>
          <w:szCs w:val="20"/>
          <w:shd w:val="clear" w:color="auto" w:fill="FFFFFF"/>
        </w:rPr>
        <w:t>°</w:t>
      </w:r>
      <w:r w:rsidRPr="009D30B9">
        <w:rPr>
          <w:rFonts w:ascii="Arial" w:hAnsi="Arial" w:cs="Arial"/>
          <w:szCs w:val="20"/>
        </w:rPr>
        <w:t>C for 17 hours. After 17 hours, the solvent was evaporated under vaccuo. A minimal amount of dichloromethane was added to the mixture, and was purified by using</w:t>
      </w:r>
      <w:r>
        <w:rPr>
          <w:rFonts w:ascii="Arial" w:hAnsi="Arial" w:cs="Arial"/>
          <w:szCs w:val="20"/>
        </w:rPr>
        <w:t xml:space="preserve"> a TLC preparatory plate w</w:t>
      </w:r>
      <w:r w:rsidRPr="009D30B9">
        <w:rPr>
          <w:rFonts w:ascii="Arial" w:hAnsi="Arial" w:cs="Arial"/>
          <w:szCs w:val="20"/>
        </w:rPr>
        <w:t xml:space="preserve">ith one run in 100:1 DCM: Methanol to provide </w:t>
      </w:r>
      <w:r>
        <w:rPr>
          <w:rFonts w:ascii="Arial" w:hAnsi="Arial" w:cs="Arial"/>
          <w:szCs w:val="20"/>
        </w:rPr>
        <w:t>t</w:t>
      </w:r>
      <w:r w:rsidRPr="009D30B9">
        <w:rPr>
          <w:rFonts w:ascii="Arial" w:hAnsi="Arial" w:cs="Arial"/>
          <w:szCs w:val="20"/>
        </w:rPr>
        <w:t>he desired product (</w:t>
      </w:r>
      <w:r w:rsidRPr="009D30B9">
        <w:rPr>
          <w:rFonts w:ascii="Arial" w:hAnsi="Arial" w:cs="Arial"/>
          <w:b/>
          <w:i/>
          <w:szCs w:val="20"/>
        </w:rPr>
        <w:t>EJ1-36</w:t>
      </w:r>
      <w:r w:rsidRPr="009D30B9">
        <w:rPr>
          <w:rFonts w:ascii="Arial" w:hAnsi="Arial" w:cs="Arial"/>
          <w:szCs w:val="20"/>
        </w:rPr>
        <w:t xml:space="preserve">) (4-(4-(3-(3,5-bis(trifluoromethyl)phenyl)ureido)phenoxy)phenyl)boronic acid (16.95mg, 0.035mmol, 91%) as a dark yellow oil; </w:t>
      </w:r>
      <w:r w:rsidRPr="009D30B9">
        <w:rPr>
          <w:rFonts w:ascii="Arial" w:hAnsi="Arial" w:cs="Arial"/>
          <w:szCs w:val="20"/>
          <w:vertAlign w:val="superscript"/>
        </w:rPr>
        <w:t>1</w:t>
      </w:r>
      <w:r w:rsidRPr="009D30B9">
        <w:rPr>
          <w:rFonts w:ascii="Arial" w:hAnsi="Arial" w:cs="Arial"/>
          <w:szCs w:val="20"/>
        </w:rPr>
        <w:t>H-NMR(CDCl</w:t>
      </w:r>
      <w:r w:rsidRPr="009D30B9">
        <w:rPr>
          <w:rFonts w:ascii="Arial" w:hAnsi="Arial" w:cs="Arial"/>
          <w:szCs w:val="20"/>
          <w:vertAlign w:val="subscript"/>
        </w:rPr>
        <w:t>3</w:t>
      </w:r>
      <w:r w:rsidRPr="009D30B9">
        <w:rPr>
          <w:rFonts w:ascii="Arial" w:hAnsi="Arial" w:cs="Arial"/>
          <w:szCs w:val="20"/>
        </w:rPr>
        <w:t xml:space="preserve">,400MHz,ppm).933 (s, 2H), δ7.576 (s, 1H), δ7.041 (s, 2H), δ7.866-6.821 (m, 2H), δ 6.628-6.517 (m, 3H), δ 6.027 (s, 1H); </w:t>
      </w:r>
      <w:r w:rsidRPr="009D30B9">
        <w:rPr>
          <w:rFonts w:ascii="Arial" w:hAnsi="Arial"/>
        </w:rPr>
        <w:t xml:space="preserve">MS (APCI+, </w:t>
      </w:r>
      <w:r w:rsidRPr="009D30B9">
        <w:rPr>
          <w:rFonts w:ascii="Arial" w:hAnsi="Arial"/>
          <w:i/>
          <w:iCs/>
        </w:rPr>
        <w:t>M+1</w:t>
      </w:r>
      <w:r w:rsidRPr="009D30B9">
        <w:rPr>
          <w:rFonts w:ascii="Arial" w:hAnsi="Arial"/>
        </w:rPr>
        <w:t>) 484.68.</w:t>
      </w:r>
    </w:p>
    <w:p w14:paraId="353CD57A" w14:textId="63158CF3" w:rsidR="004B1BCB" w:rsidRDefault="004B1BCB" w:rsidP="009C1AC4">
      <w:pPr>
        <w:spacing w:line="360" w:lineRule="auto"/>
        <w:rPr>
          <w:rFonts w:ascii="Arial" w:hAnsi="Arial"/>
          <w:b/>
        </w:rPr>
      </w:pPr>
      <w:r>
        <w:rPr>
          <w:rFonts w:ascii="Arial" w:hAnsi="Arial"/>
          <w:b/>
          <w:noProof/>
        </w:rPr>
        <w:drawing>
          <wp:inline distT="0" distB="0" distL="0" distR="0" wp14:anchorId="33EC4DE6" wp14:editId="428E2B07">
            <wp:extent cx="2675255" cy="965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675255" cy="965200"/>
                    </a:xfrm>
                    <a:prstGeom prst="rect">
                      <a:avLst/>
                    </a:prstGeom>
                    <a:noFill/>
                    <a:ln>
                      <a:noFill/>
                    </a:ln>
                  </pic:spPr>
                </pic:pic>
              </a:graphicData>
            </a:graphic>
          </wp:inline>
        </w:drawing>
      </w:r>
    </w:p>
    <w:p w14:paraId="79D67E70" w14:textId="77777777" w:rsidR="004B1BCB" w:rsidRPr="00971282" w:rsidRDefault="004B1BCB" w:rsidP="009C1AC4">
      <w:pPr>
        <w:spacing w:line="360" w:lineRule="auto"/>
        <w:rPr>
          <w:rFonts w:ascii="Arial" w:hAnsi="Arial"/>
          <w:b/>
        </w:rPr>
      </w:pPr>
      <w:r w:rsidRPr="00971282">
        <w:rPr>
          <w:rFonts w:ascii="Arial" w:hAnsi="Arial"/>
          <w:b/>
        </w:rPr>
        <w:t xml:space="preserve">Synthesis of </w:t>
      </w:r>
      <w:r w:rsidRPr="00971282">
        <w:rPr>
          <w:rFonts w:ascii="Arial" w:hAnsi="Arial"/>
          <w:b/>
          <w:color w:val="000000"/>
        </w:rPr>
        <w:t>4-(4-(3-(4-chloro-3-(trifluoromethyl)phenyl)ureido)phenoxy)phenylboronic acid (</w:t>
      </w:r>
      <w:r>
        <w:rPr>
          <w:rFonts w:ascii="Arial" w:hAnsi="Arial"/>
          <w:b/>
          <w:color w:val="000000"/>
        </w:rPr>
        <w:t>EJ</w:t>
      </w:r>
      <w:r w:rsidRPr="00971282">
        <w:rPr>
          <w:rFonts w:ascii="Arial" w:hAnsi="Arial"/>
          <w:b/>
          <w:color w:val="000000"/>
        </w:rPr>
        <w:t>1-</w:t>
      </w:r>
      <w:r>
        <w:rPr>
          <w:rFonts w:ascii="Arial" w:hAnsi="Arial"/>
          <w:b/>
          <w:color w:val="000000"/>
        </w:rPr>
        <w:t>61</w:t>
      </w:r>
      <w:r w:rsidRPr="00971282">
        <w:rPr>
          <w:rFonts w:ascii="Arial" w:hAnsi="Arial"/>
          <w:b/>
        </w:rPr>
        <w:t>, Scheme 2)</w:t>
      </w:r>
    </w:p>
    <w:p w14:paraId="34BD75B7" w14:textId="77777777" w:rsidR="004B1BCB" w:rsidRPr="009D30B9" w:rsidRDefault="004B1BCB" w:rsidP="009C1AC4">
      <w:pPr>
        <w:spacing w:line="480" w:lineRule="auto"/>
        <w:rPr>
          <w:rFonts w:ascii="Arial" w:hAnsi="Arial" w:cs="Arial"/>
          <w:szCs w:val="20"/>
        </w:rPr>
      </w:pPr>
      <w:r w:rsidRPr="009D30B9">
        <w:rPr>
          <w:rFonts w:ascii="Arial" w:hAnsi="Arial" w:cs="Arial"/>
          <w:szCs w:val="20"/>
        </w:rPr>
        <w:t>(4-(4-aminophenoxy)phenyl)boronic acid (8mg, 0.349mmol ) was placed in a vial. Dichloromethane (3mL) was added to the vial. 1-chloro-4-isocyanato-2-(trifluoromethyl)benzene (11.56mg, 0.0523 mmol) was then added to the solution. The solution was stirred at room temperature for 17 hours. After 17 hours, the solution was a light yellow color. The stir-bar was removed from the vial and the mixture was rotovapped to give a dark brown oil. A minimal amount of dichloromethane was added to the mixture, and was purified by using a TLC preparatory plate with one run in 100:1 DCM:Methanol, to provide the desired product (</w:t>
      </w:r>
      <w:r w:rsidRPr="009D30B9">
        <w:rPr>
          <w:rFonts w:ascii="Arial" w:hAnsi="Arial" w:cs="Arial"/>
          <w:b/>
          <w:i/>
          <w:szCs w:val="20"/>
        </w:rPr>
        <w:t>EJ1-61</w:t>
      </w:r>
      <w:r w:rsidRPr="009D30B9">
        <w:rPr>
          <w:rFonts w:ascii="Arial" w:hAnsi="Arial" w:cs="Arial"/>
          <w:szCs w:val="20"/>
        </w:rPr>
        <w:t xml:space="preserve">) (4-(4-(3-(4-chloro-3-(trifluoromethyl)phenyl)ureido)phenoxy)phenyl)boronic acid (12.3mg, 0.273 mmol, 78%) as a dark yellow oil. </w:t>
      </w:r>
      <w:r w:rsidRPr="009D30B9">
        <w:rPr>
          <w:rFonts w:ascii="Arial" w:hAnsi="Arial" w:cs="Arial"/>
          <w:szCs w:val="20"/>
          <w:vertAlign w:val="superscript"/>
        </w:rPr>
        <w:t>1</w:t>
      </w:r>
      <w:r w:rsidRPr="009D30B9">
        <w:rPr>
          <w:rFonts w:ascii="Arial" w:hAnsi="Arial" w:cs="Arial"/>
          <w:szCs w:val="20"/>
        </w:rPr>
        <w:t>H-NMR(CDCl3,400MHz,</w:t>
      </w:r>
      <w:r>
        <w:rPr>
          <w:rFonts w:ascii="Arial" w:hAnsi="Arial" w:cs="Arial"/>
          <w:szCs w:val="20"/>
        </w:rPr>
        <w:t xml:space="preserve"> </w:t>
      </w:r>
      <w:r w:rsidRPr="009D30B9">
        <w:rPr>
          <w:rFonts w:ascii="Arial" w:hAnsi="Arial" w:cs="Arial"/>
          <w:szCs w:val="20"/>
        </w:rPr>
        <w:t xml:space="preserve">ppm) δ7.66-7.56 (d, 1H), δ 7.61-7.54 (m, 1H), δ7.42-7.40 (d, 1H),  δ7.27-7.25 (m, 4H), δ 6.99-6.97 (m, 2H), δ6.96 (s, 1H),  δ6.89-6.86 (d, 1H), δ 6.80 (s, 1H), 6.67-6.65 (d, 1H), 6.52-6.49 ((d,d), 1H); </w:t>
      </w:r>
      <w:r w:rsidRPr="009D30B9">
        <w:rPr>
          <w:rFonts w:ascii="Arial" w:hAnsi="Arial" w:cs="Roman"/>
          <w:szCs w:val="18"/>
        </w:rPr>
        <w:t>LCMS: m/z (M</w:t>
      </w:r>
      <w:r w:rsidRPr="009D30B9">
        <w:rPr>
          <w:rFonts w:ascii="Arial" w:hAnsi="Arial" w:cs="Roman"/>
          <w:szCs w:val="11"/>
        </w:rPr>
        <w:t>+</w:t>
      </w:r>
      <w:r w:rsidRPr="009D30B9">
        <w:rPr>
          <w:rFonts w:ascii="Arial" w:hAnsi="Arial" w:cs="Roman"/>
          <w:szCs w:val="18"/>
        </w:rPr>
        <w:t>) 451,23.</w:t>
      </w:r>
    </w:p>
    <w:p w14:paraId="6359BE07" w14:textId="7C569A6D" w:rsidR="004B1BCB" w:rsidRDefault="004B1BCB" w:rsidP="009C1AC4">
      <w:pPr>
        <w:spacing w:line="360" w:lineRule="auto"/>
        <w:rPr>
          <w:rFonts w:ascii="Arial" w:hAnsi="Arial"/>
          <w:b/>
          <w:szCs w:val="44"/>
        </w:rPr>
      </w:pPr>
      <w:r>
        <w:rPr>
          <w:rFonts w:ascii="Arial" w:hAnsi="Arial"/>
          <w:b/>
          <w:noProof/>
          <w:szCs w:val="44"/>
        </w:rPr>
        <w:drawing>
          <wp:inline distT="0" distB="0" distL="0" distR="0" wp14:anchorId="0B752F7F" wp14:editId="19AF7CE2">
            <wp:extent cx="5943600" cy="7129145"/>
            <wp:effectExtent l="0" t="0" r="0" b="825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943600" cy="7129145"/>
                    </a:xfrm>
                    <a:prstGeom prst="rect">
                      <a:avLst/>
                    </a:prstGeom>
                    <a:noFill/>
                    <a:ln>
                      <a:noFill/>
                    </a:ln>
                  </pic:spPr>
                </pic:pic>
              </a:graphicData>
            </a:graphic>
          </wp:inline>
        </w:drawing>
      </w:r>
    </w:p>
    <w:p w14:paraId="04DBF680" w14:textId="77777777" w:rsidR="004B1BCB" w:rsidRDefault="004B1BCB" w:rsidP="009C1AC4">
      <w:pPr>
        <w:spacing w:line="360" w:lineRule="auto"/>
        <w:rPr>
          <w:rFonts w:ascii="Arial" w:hAnsi="Arial"/>
          <w:b/>
          <w:szCs w:val="44"/>
        </w:rPr>
      </w:pPr>
    </w:p>
    <w:p w14:paraId="058C4BD1" w14:textId="77777777" w:rsidR="004B1BCB" w:rsidRDefault="004B1BCB" w:rsidP="009C1AC4">
      <w:pPr>
        <w:spacing w:line="360" w:lineRule="auto"/>
        <w:rPr>
          <w:rFonts w:ascii="Arial" w:hAnsi="Arial"/>
          <w:b/>
          <w:szCs w:val="44"/>
        </w:rPr>
      </w:pPr>
    </w:p>
    <w:p w14:paraId="7245570E" w14:textId="379BB70F" w:rsidR="004B1BCB" w:rsidRDefault="004B1BCB" w:rsidP="009C1AC4">
      <w:pPr>
        <w:spacing w:line="360" w:lineRule="auto"/>
        <w:rPr>
          <w:rFonts w:ascii="Arial" w:hAnsi="Arial"/>
          <w:b/>
          <w:szCs w:val="44"/>
        </w:rPr>
      </w:pPr>
      <w:r>
        <w:rPr>
          <w:rFonts w:ascii="Arial" w:hAnsi="Arial"/>
          <w:b/>
          <w:noProof/>
          <w:szCs w:val="44"/>
        </w:rPr>
        <w:drawing>
          <wp:inline distT="0" distB="0" distL="0" distR="0" wp14:anchorId="29ABE4CB" wp14:editId="6BABC46F">
            <wp:extent cx="2252345" cy="982345"/>
            <wp:effectExtent l="0" t="0" r="8255" b="825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252345" cy="982345"/>
                    </a:xfrm>
                    <a:prstGeom prst="rect">
                      <a:avLst/>
                    </a:prstGeom>
                    <a:noFill/>
                    <a:ln>
                      <a:noFill/>
                    </a:ln>
                  </pic:spPr>
                </pic:pic>
              </a:graphicData>
            </a:graphic>
          </wp:inline>
        </w:drawing>
      </w:r>
    </w:p>
    <w:p w14:paraId="6929B4E3" w14:textId="77777777" w:rsidR="004B1BCB" w:rsidRPr="001D6392" w:rsidRDefault="004B1BCB" w:rsidP="009C1AC4">
      <w:pPr>
        <w:spacing w:line="360" w:lineRule="auto"/>
        <w:rPr>
          <w:rFonts w:ascii="Arial" w:hAnsi="Arial"/>
          <w:b/>
        </w:rPr>
      </w:pPr>
      <w:r w:rsidRPr="001D6392">
        <w:rPr>
          <w:rFonts w:ascii="Arial" w:hAnsi="Arial"/>
          <w:b/>
        </w:rPr>
        <w:t xml:space="preserve">Synthesis of </w:t>
      </w:r>
      <w:r w:rsidRPr="001D6392">
        <w:rPr>
          <w:rFonts w:ascii="Arial" w:hAnsi="Arial"/>
          <w:b/>
          <w:color w:val="000000"/>
        </w:rPr>
        <w:t>1-(4-chloro-3-(trifluoromethyl)phenyl)-3-(4-(pyridin-3-yloxy)phenyl)urea (SRS</w:t>
      </w:r>
      <w:r>
        <w:rPr>
          <w:rFonts w:ascii="Arial" w:hAnsi="Arial"/>
          <w:b/>
          <w:color w:val="000000"/>
        </w:rPr>
        <w:t>15</w:t>
      </w:r>
      <w:r w:rsidRPr="001D6392">
        <w:rPr>
          <w:rFonts w:ascii="Arial" w:hAnsi="Arial"/>
          <w:b/>
          <w:color w:val="000000"/>
        </w:rPr>
        <w:t>-94</w:t>
      </w:r>
      <w:r>
        <w:rPr>
          <w:rFonts w:ascii="Arial" w:hAnsi="Arial"/>
          <w:b/>
        </w:rPr>
        <w:t>, Scheme 3</w:t>
      </w:r>
      <w:r w:rsidRPr="001D6392">
        <w:rPr>
          <w:rFonts w:ascii="Arial" w:hAnsi="Arial"/>
          <w:b/>
        </w:rPr>
        <w:t>)</w:t>
      </w:r>
    </w:p>
    <w:p w14:paraId="000D4B99" w14:textId="77777777" w:rsidR="004B1BCB" w:rsidRPr="00735396" w:rsidRDefault="004B1BCB" w:rsidP="009C1AC4">
      <w:pPr>
        <w:spacing w:line="480" w:lineRule="auto"/>
        <w:rPr>
          <w:rFonts w:ascii="Arial" w:hAnsi="Arial"/>
        </w:rPr>
      </w:pPr>
      <w:r w:rsidRPr="00735396">
        <w:rPr>
          <w:rFonts w:ascii="Arial" w:hAnsi="Arial"/>
        </w:rPr>
        <w:t xml:space="preserve">Following the above general </w:t>
      </w:r>
      <w:r w:rsidRPr="00735396">
        <w:rPr>
          <w:rFonts w:ascii="Arial" w:hAnsi="Arial"/>
          <w:b/>
        </w:rPr>
        <w:t>procedure A</w:t>
      </w:r>
      <w:r w:rsidRPr="00735396">
        <w:rPr>
          <w:rFonts w:ascii="Arial" w:hAnsi="Arial"/>
        </w:rPr>
        <w:t xml:space="preserve"> the crude reaction mixture was purified by column chromatography (dichloromethane: methanol = </w:t>
      </w:r>
      <w:r>
        <w:rPr>
          <w:rFonts w:ascii="Arial" w:hAnsi="Arial"/>
        </w:rPr>
        <w:t>4</w:t>
      </w:r>
      <w:r w:rsidRPr="00735396">
        <w:rPr>
          <w:rFonts w:ascii="Arial" w:hAnsi="Arial"/>
        </w:rPr>
        <w:t xml:space="preserve">0:1) to provide the desired </w:t>
      </w:r>
      <w:r w:rsidRPr="00735396">
        <w:rPr>
          <w:rFonts w:ascii="Arial" w:hAnsi="Arial"/>
          <w:lang w:val="en-GB"/>
        </w:rPr>
        <w:t xml:space="preserve">sorafenib analog </w:t>
      </w:r>
      <w:r w:rsidRPr="00735396">
        <w:rPr>
          <w:rFonts w:ascii="Arial" w:hAnsi="Arial"/>
          <w:bCs/>
          <w:lang w:val="en-GB"/>
        </w:rPr>
        <w:t>(</w:t>
      </w:r>
      <w:r w:rsidRPr="00735396">
        <w:rPr>
          <w:rFonts w:ascii="Arial" w:hAnsi="Arial"/>
          <w:b/>
          <w:color w:val="000000"/>
        </w:rPr>
        <w:t>SRS15-94</w:t>
      </w:r>
      <w:r w:rsidRPr="00735396">
        <w:rPr>
          <w:rFonts w:ascii="Arial" w:hAnsi="Arial"/>
          <w:bCs/>
        </w:rPr>
        <w:t>)</w:t>
      </w:r>
      <w:r>
        <w:rPr>
          <w:rFonts w:ascii="Arial" w:hAnsi="Arial"/>
          <w:bCs/>
        </w:rPr>
        <w:t xml:space="preserve"> </w:t>
      </w:r>
      <w:r w:rsidRPr="00462C75">
        <w:rPr>
          <w:rFonts w:ascii="Arial" w:hAnsi="Arial"/>
        </w:rPr>
        <w:t>(</w:t>
      </w:r>
      <w:r>
        <w:rPr>
          <w:rFonts w:ascii="Arial" w:hAnsi="Arial"/>
        </w:rPr>
        <w:t xml:space="preserve">70.0 mg, 0.172 mmol, </w:t>
      </w:r>
      <w:r>
        <w:rPr>
          <w:rFonts w:ascii="Arial" w:hAnsi="Arial" w:cs="Arial"/>
          <w:bCs/>
          <w:lang w:val="en-GB"/>
        </w:rPr>
        <w:t>80</w:t>
      </w:r>
      <w:r w:rsidRPr="00462C75">
        <w:rPr>
          <w:rFonts w:ascii="Arial" w:hAnsi="Arial"/>
        </w:rPr>
        <w:t>%)</w:t>
      </w:r>
      <w:r w:rsidRPr="00735396">
        <w:rPr>
          <w:rFonts w:ascii="Arial" w:hAnsi="Arial"/>
        </w:rPr>
        <w:t xml:space="preserve">. </w:t>
      </w:r>
      <w:r w:rsidRPr="00735396">
        <w:rPr>
          <w:rFonts w:ascii="Arial" w:hAnsi="Arial"/>
          <w:vertAlign w:val="superscript"/>
        </w:rPr>
        <w:t>1</w:t>
      </w:r>
      <w:r w:rsidRPr="00735396">
        <w:rPr>
          <w:rFonts w:ascii="Arial" w:hAnsi="Arial"/>
        </w:rPr>
        <w:t xml:space="preserve">H NMR (400 MHz, DMSO) δ 9.15 (s, 1H), 8.88 (s, 1H), 8.45 – 8.24 (m, 2H), 8.11 (s, 1H), 7.62 (dd, </w:t>
      </w:r>
      <w:r w:rsidRPr="00735396">
        <w:rPr>
          <w:rFonts w:ascii="Arial" w:hAnsi="Arial"/>
          <w:i/>
          <w:iCs/>
        </w:rPr>
        <w:t>J</w:t>
      </w:r>
      <w:r w:rsidRPr="00735396">
        <w:rPr>
          <w:rFonts w:ascii="Arial" w:hAnsi="Arial"/>
        </w:rPr>
        <w:t xml:space="preserve"> = 27.2, 8.3 Hz, 2H), 7.57 – 7.14 (m, 4H), 7.06 (d, </w:t>
      </w:r>
      <w:r w:rsidRPr="00735396">
        <w:rPr>
          <w:rFonts w:ascii="Arial" w:hAnsi="Arial"/>
          <w:i/>
          <w:iCs/>
        </w:rPr>
        <w:t>J</w:t>
      </w:r>
      <w:r>
        <w:rPr>
          <w:rFonts w:ascii="Arial" w:hAnsi="Arial"/>
        </w:rPr>
        <w:t xml:space="preserve"> = 8.6 Hz, 2H)</w:t>
      </w:r>
      <w:r w:rsidRPr="00735396">
        <w:rPr>
          <w:rFonts w:ascii="Arial" w:hAnsi="Arial"/>
        </w:rPr>
        <w:t xml:space="preserve">; MS (APCI+, </w:t>
      </w:r>
      <w:r w:rsidRPr="00735396">
        <w:rPr>
          <w:rFonts w:ascii="Arial" w:hAnsi="Arial"/>
          <w:i/>
          <w:iCs/>
        </w:rPr>
        <w:t>M+1</w:t>
      </w:r>
      <w:r w:rsidRPr="00735396">
        <w:rPr>
          <w:rFonts w:ascii="Arial" w:hAnsi="Arial"/>
        </w:rPr>
        <w:t>) 4</w:t>
      </w:r>
      <w:r>
        <w:rPr>
          <w:rFonts w:ascii="Arial" w:hAnsi="Arial"/>
        </w:rPr>
        <w:t>08</w:t>
      </w:r>
      <w:r w:rsidRPr="00735396">
        <w:rPr>
          <w:rFonts w:ascii="Arial" w:hAnsi="Arial"/>
        </w:rPr>
        <w:t>.12.</w:t>
      </w:r>
    </w:p>
    <w:p w14:paraId="1919EBF9" w14:textId="77777777" w:rsidR="004B1BCB" w:rsidRDefault="004B1BCB" w:rsidP="009C1AC4">
      <w:pPr>
        <w:spacing w:line="360" w:lineRule="auto"/>
        <w:rPr>
          <w:rFonts w:ascii="Arial" w:hAnsi="Arial"/>
          <w:b/>
          <w:szCs w:val="44"/>
        </w:rPr>
      </w:pPr>
    </w:p>
    <w:p w14:paraId="127E7C90" w14:textId="03DAC2F4" w:rsidR="004B1BCB" w:rsidRDefault="004B1BCB" w:rsidP="009C1AC4">
      <w:pPr>
        <w:spacing w:line="360" w:lineRule="auto"/>
        <w:rPr>
          <w:rFonts w:ascii="Arial" w:hAnsi="Arial"/>
          <w:b/>
          <w:szCs w:val="44"/>
        </w:rPr>
      </w:pPr>
      <w:r>
        <w:rPr>
          <w:rFonts w:ascii="Arial" w:hAnsi="Arial"/>
          <w:b/>
          <w:noProof/>
          <w:szCs w:val="44"/>
        </w:rPr>
        <w:drawing>
          <wp:inline distT="0" distB="0" distL="0" distR="0" wp14:anchorId="4275086D" wp14:editId="15E81783">
            <wp:extent cx="2328545" cy="956945"/>
            <wp:effectExtent l="0" t="0" r="8255" b="8255"/>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2328545" cy="956945"/>
                    </a:xfrm>
                    <a:prstGeom prst="rect">
                      <a:avLst/>
                    </a:prstGeom>
                    <a:noFill/>
                    <a:ln>
                      <a:noFill/>
                    </a:ln>
                  </pic:spPr>
                </pic:pic>
              </a:graphicData>
            </a:graphic>
          </wp:inline>
        </w:drawing>
      </w:r>
    </w:p>
    <w:p w14:paraId="197D5DED" w14:textId="77777777" w:rsidR="004B1BCB" w:rsidRPr="00955A06" w:rsidRDefault="004B1BCB" w:rsidP="009C1AC4">
      <w:pPr>
        <w:spacing w:line="360" w:lineRule="auto"/>
        <w:rPr>
          <w:rFonts w:ascii="Arial" w:hAnsi="Arial"/>
          <w:b/>
          <w:szCs w:val="44"/>
        </w:rPr>
      </w:pPr>
      <w:r w:rsidRPr="00955A06">
        <w:rPr>
          <w:rFonts w:ascii="Arial" w:hAnsi="Arial"/>
          <w:b/>
          <w:szCs w:val="44"/>
        </w:rPr>
        <w:t xml:space="preserve">Synthesis of </w:t>
      </w:r>
      <w:r w:rsidRPr="00955A06">
        <w:rPr>
          <w:rFonts w:ascii="Arial" w:hAnsi="Arial"/>
          <w:b/>
          <w:color w:val="000000"/>
        </w:rPr>
        <w:t>1-(3,5-bis(trifluoromethyl)phenyl)-3-(4-(pyridin-3-yloxy)phenyl)urea (SRS15-95</w:t>
      </w:r>
      <w:r w:rsidRPr="00955A06">
        <w:rPr>
          <w:rFonts w:ascii="Arial" w:hAnsi="Arial"/>
          <w:b/>
        </w:rPr>
        <w:t>, Scheme 3)</w:t>
      </w:r>
    </w:p>
    <w:p w14:paraId="7989048F" w14:textId="77777777" w:rsidR="004B1BCB" w:rsidRPr="00735396" w:rsidRDefault="004B1BCB" w:rsidP="009C1AC4">
      <w:pPr>
        <w:spacing w:line="480" w:lineRule="auto"/>
        <w:rPr>
          <w:rFonts w:ascii="Arial" w:hAnsi="Arial"/>
        </w:rPr>
      </w:pPr>
      <w:r w:rsidRPr="00735396">
        <w:rPr>
          <w:rFonts w:ascii="Arial" w:hAnsi="Arial"/>
        </w:rPr>
        <w:t xml:space="preserve">Following the above general </w:t>
      </w:r>
      <w:r w:rsidRPr="00735396">
        <w:rPr>
          <w:rFonts w:ascii="Arial" w:hAnsi="Arial"/>
          <w:b/>
        </w:rPr>
        <w:t>procedure A</w:t>
      </w:r>
      <w:r w:rsidRPr="00735396">
        <w:rPr>
          <w:rFonts w:ascii="Arial" w:hAnsi="Arial"/>
        </w:rPr>
        <w:t xml:space="preserve"> the crude reaction mixture was purified by column chromatography (dichloromethane: methanol = </w:t>
      </w:r>
      <w:r>
        <w:rPr>
          <w:rFonts w:ascii="Arial" w:hAnsi="Arial"/>
        </w:rPr>
        <w:t>4</w:t>
      </w:r>
      <w:r w:rsidRPr="00735396">
        <w:rPr>
          <w:rFonts w:ascii="Arial" w:hAnsi="Arial"/>
        </w:rPr>
        <w:t xml:space="preserve">0:1) to provide the desired </w:t>
      </w:r>
      <w:r w:rsidRPr="00735396">
        <w:rPr>
          <w:rFonts w:ascii="Arial" w:hAnsi="Arial"/>
          <w:lang w:val="en-GB"/>
        </w:rPr>
        <w:t xml:space="preserve">sorafenib analog </w:t>
      </w:r>
      <w:r w:rsidRPr="00735396">
        <w:rPr>
          <w:rFonts w:ascii="Arial" w:hAnsi="Arial"/>
          <w:bCs/>
          <w:lang w:val="en-GB"/>
        </w:rPr>
        <w:t>(</w:t>
      </w:r>
      <w:r w:rsidRPr="00735396">
        <w:rPr>
          <w:rFonts w:ascii="Arial" w:hAnsi="Arial"/>
          <w:b/>
          <w:color w:val="000000"/>
        </w:rPr>
        <w:t>SRS15-9</w:t>
      </w:r>
      <w:r>
        <w:rPr>
          <w:rFonts w:ascii="Arial" w:hAnsi="Arial"/>
          <w:b/>
          <w:color w:val="000000"/>
        </w:rPr>
        <w:t>5</w:t>
      </w:r>
      <w:r w:rsidRPr="00735396">
        <w:rPr>
          <w:rFonts w:ascii="Arial" w:hAnsi="Arial"/>
          <w:bCs/>
        </w:rPr>
        <w:t>)</w:t>
      </w:r>
      <w:r>
        <w:rPr>
          <w:rFonts w:ascii="Arial" w:hAnsi="Arial"/>
          <w:bCs/>
        </w:rPr>
        <w:t xml:space="preserve"> </w:t>
      </w:r>
      <w:r w:rsidRPr="00462C75">
        <w:rPr>
          <w:rFonts w:ascii="Arial" w:hAnsi="Arial"/>
        </w:rPr>
        <w:t>(</w:t>
      </w:r>
      <w:r>
        <w:rPr>
          <w:rFonts w:ascii="Arial" w:hAnsi="Arial"/>
        </w:rPr>
        <w:t xml:space="preserve">71.0 mg, 0.161 mmol, </w:t>
      </w:r>
      <w:r>
        <w:rPr>
          <w:rFonts w:ascii="Arial" w:hAnsi="Arial" w:cs="Arial"/>
          <w:bCs/>
          <w:lang w:val="en-GB"/>
        </w:rPr>
        <w:t>75</w:t>
      </w:r>
      <w:r w:rsidRPr="00462C75">
        <w:rPr>
          <w:rFonts w:ascii="Arial" w:hAnsi="Arial"/>
        </w:rPr>
        <w:t>%)</w:t>
      </w:r>
      <w:r w:rsidRPr="00735396">
        <w:rPr>
          <w:rFonts w:ascii="Arial" w:hAnsi="Arial"/>
        </w:rPr>
        <w:t xml:space="preserve">. </w:t>
      </w:r>
      <w:r w:rsidRPr="00735396">
        <w:rPr>
          <w:rFonts w:ascii="Arial" w:hAnsi="Arial"/>
          <w:vertAlign w:val="superscript"/>
        </w:rPr>
        <w:t>1</w:t>
      </w:r>
      <w:r w:rsidRPr="00735396">
        <w:rPr>
          <w:rFonts w:ascii="Arial" w:hAnsi="Arial"/>
        </w:rPr>
        <w:t xml:space="preserve">H NMR (400 MHz, DMSO) δ 9.15 (s, 1H), 8.88 </w:t>
      </w:r>
      <w:r>
        <w:rPr>
          <w:rFonts w:ascii="Arial" w:hAnsi="Arial"/>
        </w:rPr>
        <w:t>(s, 1H), 8.45 – 8.11 (m, 3H)</w:t>
      </w:r>
      <w:r w:rsidRPr="00735396">
        <w:rPr>
          <w:rFonts w:ascii="Arial" w:hAnsi="Arial"/>
        </w:rPr>
        <w:t>, 7.62 (</w:t>
      </w:r>
      <w:r>
        <w:rPr>
          <w:rFonts w:ascii="Arial" w:hAnsi="Arial"/>
        </w:rPr>
        <w:t>m</w:t>
      </w:r>
      <w:r w:rsidRPr="00735396">
        <w:rPr>
          <w:rFonts w:ascii="Arial" w:hAnsi="Arial"/>
        </w:rPr>
        <w:t xml:space="preserve">, 2H), 7.57 – 7.14 (m, 4H), 7.06 (d, </w:t>
      </w:r>
      <w:r w:rsidRPr="00735396">
        <w:rPr>
          <w:rFonts w:ascii="Arial" w:hAnsi="Arial"/>
          <w:i/>
          <w:iCs/>
        </w:rPr>
        <w:t>J</w:t>
      </w:r>
      <w:r>
        <w:rPr>
          <w:rFonts w:ascii="Arial" w:hAnsi="Arial"/>
        </w:rPr>
        <w:t xml:space="preserve"> = 8.6 Hz, 2H)</w:t>
      </w:r>
      <w:r w:rsidRPr="00735396">
        <w:rPr>
          <w:rFonts w:ascii="Arial" w:hAnsi="Arial"/>
        </w:rPr>
        <w:t xml:space="preserve">; MS (APCI+, </w:t>
      </w:r>
      <w:r w:rsidRPr="00735396">
        <w:rPr>
          <w:rFonts w:ascii="Arial" w:hAnsi="Arial"/>
          <w:i/>
          <w:iCs/>
        </w:rPr>
        <w:t>M+1</w:t>
      </w:r>
      <w:r w:rsidRPr="00735396">
        <w:rPr>
          <w:rFonts w:ascii="Arial" w:hAnsi="Arial"/>
        </w:rPr>
        <w:t>) 4</w:t>
      </w:r>
      <w:r>
        <w:rPr>
          <w:rFonts w:ascii="Arial" w:hAnsi="Arial"/>
        </w:rPr>
        <w:t>42.3</w:t>
      </w:r>
      <w:r w:rsidRPr="00735396">
        <w:rPr>
          <w:rFonts w:ascii="Arial" w:hAnsi="Arial"/>
        </w:rPr>
        <w:t>2.</w:t>
      </w:r>
    </w:p>
    <w:p w14:paraId="1880EA31" w14:textId="77777777" w:rsidR="004B1BCB" w:rsidRDefault="004B1BCB" w:rsidP="009C1AC4">
      <w:pPr>
        <w:spacing w:line="360" w:lineRule="auto"/>
        <w:rPr>
          <w:rFonts w:ascii="Arial" w:hAnsi="Arial"/>
          <w:b/>
          <w:szCs w:val="44"/>
        </w:rPr>
      </w:pPr>
    </w:p>
    <w:p w14:paraId="24A50E07" w14:textId="249D436C" w:rsidR="004B1BCB" w:rsidRDefault="004B1BCB" w:rsidP="009C1AC4">
      <w:pPr>
        <w:spacing w:line="360" w:lineRule="auto"/>
        <w:rPr>
          <w:rFonts w:ascii="Arial" w:hAnsi="Arial"/>
          <w:b/>
          <w:szCs w:val="44"/>
        </w:rPr>
      </w:pPr>
      <w:r>
        <w:rPr>
          <w:rFonts w:ascii="Arial" w:hAnsi="Arial"/>
          <w:b/>
          <w:noProof/>
          <w:szCs w:val="44"/>
        </w:rPr>
        <w:drawing>
          <wp:inline distT="0" distB="0" distL="0" distR="0" wp14:anchorId="1ED11EC8" wp14:editId="7D2236CD">
            <wp:extent cx="2667000" cy="982345"/>
            <wp:effectExtent l="0" t="0" r="0" b="825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667000" cy="982345"/>
                    </a:xfrm>
                    <a:prstGeom prst="rect">
                      <a:avLst/>
                    </a:prstGeom>
                    <a:noFill/>
                    <a:ln>
                      <a:noFill/>
                    </a:ln>
                  </pic:spPr>
                </pic:pic>
              </a:graphicData>
            </a:graphic>
          </wp:inline>
        </w:drawing>
      </w:r>
    </w:p>
    <w:p w14:paraId="6B17ED2B" w14:textId="77777777" w:rsidR="004B1BCB" w:rsidRPr="00E07B19" w:rsidRDefault="004B1BCB" w:rsidP="009C1AC4">
      <w:pPr>
        <w:spacing w:line="480" w:lineRule="auto"/>
        <w:rPr>
          <w:rFonts w:ascii="Arial" w:hAnsi="Arial"/>
          <w:b/>
        </w:rPr>
      </w:pPr>
      <w:r w:rsidRPr="00E07B19">
        <w:rPr>
          <w:rFonts w:ascii="Arial" w:hAnsi="Arial"/>
          <w:b/>
        </w:rPr>
        <w:t>Synthesis of 1-(4-chloro-3-(trifluoromethyl)phenyl)-3-(4-(2-methylbenzo[</w:t>
      </w:r>
      <w:r w:rsidRPr="00E07B19">
        <w:rPr>
          <w:rFonts w:ascii="Arial" w:hAnsi="Arial"/>
          <w:b/>
          <w:i/>
        </w:rPr>
        <w:t>d</w:t>
      </w:r>
      <w:r w:rsidRPr="00E07B19">
        <w:rPr>
          <w:rFonts w:ascii="Arial" w:hAnsi="Arial"/>
          <w:b/>
        </w:rPr>
        <w:t>]thiazol-5-yloxy)phenyl)urea (SRS15-98, Scheme 3)</w:t>
      </w:r>
    </w:p>
    <w:p w14:paraId="0FF28788" w14:textId="77777777" w:rsidR="004B1BCB" w:rsidRPr="00E07B19" w:rsidRDefault="004B1BCB" w:rsidP="009C1AC4">
      <w:pPr>
        <w:spacing w:line="480" w:lineRule="auto"/>
        <w:rPr>
          <w:rFonts w:ascii="Arial" w:hAnsi="Arial"/>
        </w:rPr>
      </w:pPr>
      <w:r w:rsidRPr="00E07B19">
        <w:rPr>
          <w:rFonts w:ascii="Arial" w:hAnsi="Arial"/>
        </w:rPr>
        <w:t xml:space="preserve">Following the above general procedure A the crude reaction mixture was purified by column chromatography (dichloromethane: methanol = 20:1) to provide the desired sorafenib analog </w:t>
      </w:r>
      <w:r w:rsidRPr="00A85DAB">
        <w:rPr>
          <w:rFonts w:ascii="Arial" w:hAnsi="Arial"/>
          <w:b/>
        </w:rPr>
        <w:t>(SRS15-98)</w:t>
      </w:r>
      <w:r>
        <w:rPr>
          <w:rFonts w:ascii="Arial" w:hAnsi="Arial"/>
        </w:rPr>
        <w:t xml:space="preserve"> </w:t>
      </w:r>
      <w:r w:rsidRPr="00462C75">
        <w:rPr>
          <w:rFonts w:ascii="Arial" w:hAnsi="Arial"/>
        </w:rPr>
        <w:t>(</w:t>
      </w:r>
      <w:r>
        <w:rPr>
          <w:rFonts w:ascii="Arial" w:hAnsi="Arial"/>
        </w:rPr>
        <w:t xml:space="preserve">17.0 mg, 0.036 mmol, </w:t>
      </w:r>
      <w:r>
        <w:rPr>
          <w:rFonts w:ascii="Arial" w:hAnsi="Arial" w:cs="Arial"/>
          <w:bCs/>
          <w:lang w:val="en-GB"/>
        </w:rPr>
        <w:t>36</w:t>
      </w:r>
      <w:r w:rsidRPr="00462C75">
        <w:rPr>
          <w:rFonts w:ascii="Arial" w:hAnsi="Arial"/>
        </w:rPr>
        <w:t>%)</w:t>
      </w:r>
      <w:r w:rsidRPr="00E07B19">
        <w:rPr>
          <w:rFonts w:ascii="Arial" w:hAnsi="Arial"/>
        </w:rPr>
        <w:t xml:space="preserve">. 1H NMR (400 MHz, DMSO) δ 9.17 (s, 1H), 8.89 (s, 1H), 8.11 (d, J = 6.7 Hz, 3H), 7.88 (d, J = 8.8 Hz, 1H), 7.50 (d, J = 8.9 Hz, 2H), 7.17 – 7.10 (m, 2H), 7.03 (d, J = 9.0 Hz, 2H), 2.77 (s, </w:t>
      </w:r>
      <w:r>
        <w:rPr>
          <w:rFonts w:ascii="Arial" w:hAnsi="Arial"/>
        </w:rPr>
        <w:t>3H)</w:t>
      </w:r>
      <w:r w:rsidRPr="00E07B19">
        <w:rPr>
          <w:rFonts w:ascii="Arial" w:hAnsi="Arial"/>
        </w:rPr>
        <w:t>; MS (APCI+, M+1) 478.01.</w:t>
      </w:r>
    </w:p>
    <w:p w14:paraId="0988DA1F" w14:textId="77777777" w:rsidR="008239BE" w:rsidRDefault="008239BE" w:rsidP="009C1AC4">
      <w:pPr>
        <w:spacing w:line="360" w:lineRule="auto"/>
        <w:rPr>
          <w:rFonts w:ascii="Arial" w:hAnsi="Arial"/>
          <w:b/>
          <w:szCs w:val="44"/>
        </w:rPr>
      </w:pPr>
    </w:p>
    <w:p w14:paraId="66461816" w14:textId="390680C0" w:rsidR="004B1BCB" w:rsidRDefault="004B1BCB" w:rsidP="009C1AC4">
      <w:pPr>
        <w:spacing w:line="360" w:lineRule="auto"/>
        <w:rPr>
          <w:rFonts w:ascii="Arial" w:hAnsi="Arial"/>
          <w:b/>
          <w:szCs w:val="44"/>
        </w:rPr>
      </w:pPr>
      <w:r>
        <w:rPr>
          <w:rFonts w:ascii="Arial" w:hAnsi="Arial"/>
          <w:b/>
          <w:noProof/>
          <w:szCs w:val="44"/>
        </w:rPr>
        <w:drawing>
          <wp:inline distT="0" distB="0" distL="0" distR="0" wp14:anchorId="2FF476CA" wp14:editId="23F99644">
            <wp:extent cx="2743200" cy="906145"/>
            <wp:effectExtent l="0" t="0" r="0" b="8255"/>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743200" cy="906145"/>
                    </a:xfrm>
                    <a:prstGeom prst="rect">
                      <a:avLst/>
                    </a:prstGeom>
                    <a:noFill/>
                    <a:ln>
                      <a:noFill/>
                    </a:ln>
                  </pic:spPr>
                </pic:pic>
              </a:graphicData>
            </a:graphic>
          </wp:inline>
        </w:drawing>
      </w:r>
    </w:p>
    <w:p w14:paraId="2A17003A" w14:textId="77777777" w:rsidR="004B1BCB" w:rsidRPr="005B0979" w:rsidRDefault="004B1BCB" w:rsidP="009C1AC4">
      <w:pPr>
        <w:spacing w:line="360" w:lineRule="auto"/>
        <w:rPr>
          <w:rFonts w:ascii="Arial" w:hAnsi="Arial"/>
          <w:b/>
        </w:rPr>
      </w:pPr>
      <w:r w:rsidRPr="005B0979">
        <w:rPr>
          <w:rFonts w:ascii="Arial" w:hAnsi="Arial"/>
          <w:b/>
        </w:rPr>
        <w:t>Synthesis of</w:t>
      </w:r>
      <w:r w:rsidRPr="005B0979">
        <w:rPr>
          <w:rFonts w:ascii="Arial" w:hAnsi="Arial"/>
          <w:b/>
          <w:color w:val="000000"/>
        </w:rPr>
        <w:t xml:space="preserve"> </w:t>
      </w:r>
      <w:r w:rsidRPr="00817890">
        <w:rPr>
          <w:rFonts w:ascii="Arial" w:hAnsi="Arial"/>
          <w:b/>
          <w:color w:val="000000"/>
        </w:rPr>
        <w:t>1-(3,5-bis(trifluoromethyl)phenyl)-3-(4-(2-methylbenzo[</w:t>
      </w:r>
      <w:r w:rsidRPr="00817890">
        <w:rPr>
          <w:rFonts w:ascii="Arial" w:hAnsi="Arial"/>
          <w:b/>
          <w:i/>
          <w:color w:val="000000"/>
        </w:rPr>
        <w:t>d</w:t>
      </w:r>
      <w:r w:rsidRPr="00817890">
        <w:rPr>
          <w:rFonts w:ascii="Arial" w:hAnsi="Arial"/>
          <w:b/>
          <w:color w:val="000000"/>
        </w:rPr>
        <w:t>]thiazol-5-yloxy)phenyl)urea</w:t>
      </w:r>
      <w:r w:rsidRPr="005B0979">
        <w:rPr>
          <w:rFonts w:ascii="Arial" w:hAnsi="Arial"/>
          <w:b/>
          <w:color w:val="000000"/>
        </w:rPr>
        <w:t xml:space="preserve"> (SRS15-9</w:t>
      </w:r>
      <w:r>
        <w:rPr>
          <w:rFonts w:ascii="Arial" w:hAnsi="Arial"/>
          <w:b/>
          <w:color w:val="000000"/>
        </w:rPr>
        <w:t>9</w:t>
      </w:r>
      <w:r w:rsidRPr="005B0979">
        <w:rPr>
          <w:rFonts w:ascii="Arial" w:hAnsi="Arial"/>
          <w:b/>
        </w:rPr>
        <w:t>, Scheme 3)</w:t>
      </w:r>
    </w:p>
    <w:p w14:paraId="4F706AB1" w14:textId="77777777" w:rsidR="004B1BCB" w:rsidRDefault="004B1BCB" w:rsidP="009C1AC4">
      <w:pPr>
        <w:spacing w:line="480" w:lineRule="auto"/>
        <w:rPr>
          <w:rFonts w:ascii="Arial" w:hAnsi="Arial"/>
          <w:color w:val="FF0000"/>
        </w:rPr>
      </w:pPr>
      <w:r w:rsidRPr="00735396">
        <w:rPr>
          <w:rFonts w:ascii="Arial" w:hAnsi="Arial"/>
        </w:rPr>
        <w:t xml:space="preserve">Following the above general </w:t>
      </w:r>
      <w:r w:rsidRPr="00735396">
        <w:rPr>
          <w:rFonts w:ascii="Arial" w:hAnsi="Arial"/>
          <w:b/>
        </w:rPr>
        <w:t>procedure A</w:t>
      </w:r>
      <w:r w:rsidRPr="00735396">
        <w:rPr>
          <w:rFonts w:ascii="Arial" w:hAnsi="Arial"/>
        </w:rPr>
        <w:t xml:space="preserve"> the crude reaction mixture was purified by column chromatography (dichloromethane: methanol = </w:t>
      </w:r>
      <w:r>
        <w:rPr>
          <w:rFonts w:ascii="Arial" w:hAnsi="Arial"/>
        </w:rPr>
        <w:t>2</w:t>
      </w:r>
      <w:r w:rsidRPr="00735396">
        <w:rPr>
          <w:rFonts w:ascii="Arial" w:hAnsi="Arial"/>
        </w:rPr>
        <w:t xml:space="preserve">0:1) to provide the desired </w:t>
      </w:r>
      <w:r w:rsidRPr="00735396">
        <w:rPr>
          <w:rFonts w:ascii="Arial" w:hAnsi="Arial"/>
          <w:lang w:val="en-GB"/>
        </w:rPr>
        <w:t xml:space="preserve">sorafenib analog </w:t>
      </w:r>
      <w:r w:rsidRPr="00735396">
        <w:rPr>
          <w:rFonts w:ascii="Arial" w:hAnsi="Arial"/>
          <w:bCs/>
          <w:lang w:val="en-GB"/>
        </w:rPr>
        <w:t>(</w:t>
      </w:r>
      <w:r w:rsidRPr="005B0979">
        <w:rPr>
          <w:rFonts w:ascii="Arial" w:hAnsi="Arial"/>
          <w:b/>
          <w:color w:val="000000"/>
        </w:rPr>
        <w:t>SRS15-9</w:t>
      </w:r>
      <w:r>
        <w:rPr>
          <w:rFonts w:ascii="Arial" w:hAnsi="Arial"/>
          <w:b/>
          <w:color w:val="000000"/>
        </w:rPr>
        <w:t>9</w:t>
      </w:r>
      <w:r w:rsidRPr="00735396">
        <w:rPr>
          <w:rFonts w:ascii="Arial" w:hAnsi="Arial"/>
          <w:bCs/>
        </w:rPr>
        <w:t>)</w:t>
      </w:r>
      <w:r>
        <w:rPr>
          <w:rFonts w:ascii="Arial" w:hAnsi="Arial"/>
          <w:bCs/>
        </w:rPr>
        <w:t xml:space="preserve"> </w:t>
      </w:r>
      <w:r w:rsidRPr="00462C75">
        <w:rPr>
          <w:rFonts w:ascii="Arial" w:hAnsi="Arial"/>
        </w:rPr>
        <w:t>(</w:t>
      </w:r>
      <w:r>
        <w:rPr>
          <w:rFonts w:ascii="Arial" w:hAnsi="Arial"/>
        </w:rPr>
        <w:t xml:space="preserve">20.0 mg, 0.039 mmol, </w:t>
      </w:r>
      <w:r>
        <w:rPr>
          <w:rFonts w:ascii="Arial" w:hAnsi="Arial" w:cs="Arial"/>
          <w:bCs/>
          <w:lang w:val="en-GB"/>
        </w:rPr>
        <w:t>40</w:t>
      </w:r>
      <w:r w:rsidRPr="00462C75">
        <w:rPr>
          <w:rFonts w:ascii="Arial" w:hAnsi="Arial"/>
        </w:rPr>
        <w:t>%)</w:t>
      </w:r>
      <w:r w:rsidRPr="00735396">
        <w:rPr>
          <w:rFonts w:ascii="Arial" w:hAnsi="Arial"/>
        </w:rPr>
        <w:t xml:space="preserve">. </w:t>
      </w:r>
      <w:r w:rsidRPr="00E07B19">
        <w:rPr>
          <w:rFonts w:ascii="Arial" w:hAnsi="Arial"/>
        </w:rPr>
        <w:t xml:space="preserve">1H NMR (400 MHz, DMSO) δ </w:t>
      </w:r>
      <w:r>
        <w:rPr>
          <w:rFonts w:ascii="Arial" w:hAnsi="Arial"/>
        </w:rPr>
        <w:t>9.20 (s, 1H), 8.</w:t>
      </w:r>
      <w:r w:rsidRPr="00E07B19">
        <w:rPr>
          <w:rFonts w:ascii="Arial" w:hAnsi="Arial"/>
        </w:rPr>
        <w:t>9</w:t>
      </w:r>
      <w:r>
        <w:rPr>
          <w:rFonts w:ascii="Arial" w:hAnsi="Arial"/>
        </w:rPr>
        <w:t>1 (s, 1H), 8.10-</w:t>
      </w:r>
      <w:r w:rsidRPr="00E07B19">
        <w:rPr>
          <w:rFonts w:ascii="Arial" w:hAnsi="Arial"/>
        </w:rPr>
        <w:t xml:space="preserve">7.88 (d, J = 8.8 Hz, </w:t>
      </w:r>
      <w:r>
        <w:rPr>
          <w:rFonts w:ascii="Arial" w:hAnsi="Arial"/>
        </w:rPr>
        <w:t>4H), 7.43-</w:t>
      </w:r>
      <w:r w:rsidRPr="00E07B19">
        <w:rPr>
          <w:rFonts w:ascii="Arial" w:hAnsi="Arial"/>
        </w:rPr>
        <w:t xml:space="preserve">7.10 (m, </w:t>
      </w:r>
      <w:r>
        <w:rPr>
          <w:rFonts w:ascii="Arial" w:hAnsi="Arial"/>
        </w:rPr>
        <w:t>4</w:t>
      </w:r>
      <w:r w:rsidRPr="00E07B19">
        <w:rPr>
          <w:rFonts w:ascii="Arial" w:hAnsi="Arial"/>
        </w:rPr>
        <w:t>H), 7.03 (</w:t>
      </w:r>
      <w:r>
        <w:rPr>
          <w:rFonts w:ascii="Arial" w:hAnsi="Arial"/>
        </w:rPr>
        <w:t>m</w:t>
      </w:r>
      <w:r w:rsidRPr="00E07B19">
        <w:rPr>
          <w:rFonts w:ascii="Arial" w:hAnsi="Arial"/>
        </w:rPr>
        <w:t xml:space="preserve">, 2H), 2.77 (s, </w:t>
      </w:r>
      <w:r>
        <w:rPr>
          <w:rFonts w:ascii="Arial" w:hAnsi="Arial"/>
        </w:rPr>
        <w:t>3H)</w:t>
      </w:r>
      <w:r w:rsidRPr="00E07B19">
        <w:rPr>
          <w:rFonts w:ascii="Arial" w:hAnsi="Arial"/>
        </w:rPr>
        <w:t xml:space="preserve">; MS (APCI+, M+1) </w:t>
      </w:r>
      <w:r>
        <w:rPr>
          <w:rFonts w:ascii="Arial" w:hAnsi="Arial"/>
        </w:rPr>
        <w:t>512.3</w:t>
      </w:r>
      <w:r w:rsidRPr="00E07B19">
        <w:rPr>
          <w:rFonts w:ascii="Arial" w:hAnsi="Arial"/>
        </w:rPr>
        <w:t>1.</w:t>
      </w:r>
    </w:p>
    <w:p w14:paraId="56B56FA4" w14:textId="77777777" w:rsidR="008239BE" w:rsidRDefault="008239BE" w:rsidP="009C1AC4">
      <w:pPr>
        <w:spacing w:line="360" w:lineRule="auto"/>
        <w:rPr>
          <w:rFonts w:ascii="Arial" w:hAnsi="Arial"/>
          <w:b/>
          <w:szCs w:val="44"/>
        </w:rPr>
      </w:pPr>
    </w:p>
    <w:p w14:paraId="26B9D5EE" w14:textId="3AA39A19" w:rsidR="004B1BCB" w:rsidRDefault="004B1BCB" w:rsidP="009C1AC4">
      <w:pPr>
        <w:spacing w:line="360" w:lineRule="auto"/>
        <w:rPr>
          <w:rFonts w:ascii="Arial" w:hAnsi="Arial"/>
          <w:b/>
          <w:szCs w:val="44"/>
        </w:rPr>
      </w:pPr>
      <w:r>
        <w:rPr>
          <w:rFonts w:ascii="Arial" w:hAnsi="Arial"/>
          <w:b/>
          <w:noProof/>
          <w:szCs w:val="44"/>
        </w:rPr>
        <w:drawing>
          <wp:inline distT="0" distB="0" distL="0" distR="0" wp14:anchorId="5796A8AF" wp14:editId="77636195">
            <wp:extent cx="2252345" cy="914400"/>
            <wp:effectExtent l="0" t="0" r="825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2252345" cy="914400"/>
                    </a:xfrm>
                    <a:prstGeom prst="rect">
                      <a:avLst/>
                    </a:prstGeom>
                    <a:noFill/>
                    <a:ln>
                      <a:noFill/>
                    </a:ln>
                  </pic:spPr>
                </pic:pic>
              </a:graphicData>
            </a:graphic>
          </wp:inline>
        </w:drawing>
      </w:r>
    </w:p>
    <w:p w14:paraId="4250C5D5" w14:textId="77777777" w:rsidR="004B1BCB" w:rsidRPr="005137EA" w:rsidRDefault="004B1BCB" w:rsidP="009C1AC4">
      <w:pPr>
        <w:spacing w:line="480" w:lineRule="auto"/>
        <w:rPr>
          <w:rFonts w:ascii="Arial" w:hAnsi="Arial"/>
          <w:b/>
        </w:rPr>
      </w:pPr>
      <w:r w:rsidRPr="005137EA">
        <w:rPr>
          <w:rFonts w:ascii="Arial" w:hAnsi="Arial"/>
          <w:b/>
        </w:rPr>
        <w:t xml:space="preserve">Synthesis of </w:t>
      </w:r>
      <w:r w:rsidRPr="005137EA">
        <w:rPr>
          <w:rFonts w:ascii="Arial" w:hAnsi="Arial"/>
          <w:b/>
          <w:color w:val="000000"/>
        </w:rPr>
        <w:t>1-(4-chloro-3-(trifluoromethyl)phenyl)-3-(4-(pyridin-4-yloxy)phenyl)</w:t>
      </w:r>
      <w:r>
        <w:rPr>
          <w:rFonts w:ascii="Arial" w:hAnsi="Arial"/>
          <w:b/>
          <w:color w:val="000000"/>
        </w:rPr>
        <w:t>-</w:t>
      </w:r>
      <w:r w:rsidRPr="005137EA">
        <w:rPr>
          <w:rFonts w:ascii="Arial" w:hAnsi="Arial"/>
          <w:b/>
          <w:color w:val="000000"/>
        </w:rPr>
        <w:t xml:space="preserve">urea </w:t>
      </w:r>
      <w:r w:rsidRPr="005137EA">
        <w:rPr>
          <w:rFonts w:ascii="Arial" w:hAnsi="Arial"/>
          <w:b/>
        </w:rPr>
        <w:t>(SRS16-01, Scheme 3)</w:t>
      </w:r>
    </w:p>
    <w:p w14:paraId="2FC242F6" w14:textId="77777777" w:rsidR="004B1BCB" w:rsidRPr="00DD2EC2" w:rsidRDefault="004B1BCB" w:rsidP="009C1AC4">
      <w:pPr>
        <w:spacing w:line="480" w:lineRule="auto"/>
        <w:rPr>
          <w:rFonts w:ascii="Arial" w:hAnsi="Arial"/>
        </w:rPr>
      </w:pPr>
      <w:r w:rsidRPr="008F4222">
        <w:rPr>
          <w:rFonts w:ascii="Arial" w:hAnsi="Arial"/>
        </w:rPr>
        <w:t>Following the above general procedure A the crude reaction mixture was purified by column chromatography (dichloromethane: methanol = 20:1) to provide the desired sorafenib analog (</w:t>
      </w:r>
      <w:r w:rsidRPr="005137EA">
        <w:rPr>
          <w:rFonts w:ascii="Arial" w:hAnsi="Arial"/>
          <w:b/>
        </w:rPr>
        <w:t>SRS16-01</w:t>
      </w:r>
      <w:r w:rsidRPr="008F4222">
        <w:rPr>
          <w:rFonts w:ascii="Arial" w:hAnsi="Arial"/>
        </w:rPr>
        <w:t>)</w:t>
      </w:r>
      <w:r>
        <w:rPr>
          <w:rFonts w:ascii="Arial" w:hAnsi="Arial"/>
        </w:rPr>
        <w:t xml:space="preserve"> </w:t>
      </w:r>
      <w:r w:rsidRPr="00462C75">
        <w:rPr>
          <w:rFonts w:ascii="Arial" w:hAnsi="Arial"/>
        </w:rPr>
        <w:t>(</w:t>
      </w:r>
      <w:r>
        <w:rPr>
          <w:rFonts w:ascii="Arial" w:hAnsi="Arial"/>
        </w:rPr>
        <w:t>70.0 mg, 0.172 mmol, 7</w:t>
      </w:r>
      <w:r>
        <w:rPr>
          <w:rFonts w:ascii="Arial" w:hAnsi="Arial" w:cs="Arial"/>
          <w:bCs/>
          <w:lang w:val="en-GB"/>
        </w:rPr>
        <w:t>8</w:t>
      </w:r>
      <w:r w:rsidRPr="00462C75">
        <w:rPr>
          <w:rFonts w:ascii="Arial" w:hAnsi="Arial"/>
        </w:rPr>
        <w:t>%)</w:t>
      </w:r>
      <w:r w:rsidRPr="008F4222">
        <w:rPr>
          <w:rFonts w:ascii="Arial" w:hAnsi="Arial"/>
        </w:rPr>
        <w:t xml:space="preserve">. 1H NMR (400 MHz, DMSO) δ 9.35 (s, 1H), 9.19 (s, 1H), 8.12 (s, 1H), 7.95 (d, J = 5.6 Hz, 2H), 7.64 (dd, J = 9.1, 6.7 Hz, 4H), 7.48 (d, J = 6.8 Hz, 2H), 6.27 – 6.16 (m, </w:t>
      </w:r>
      <w:r>
        <w:rPr>
          <w:rFonts w:ascii="Arial" w:hAnsi="Arial"/>
        </w:rPr>
        <w:t>2H)</w:t>
      </w:r>
      <w:r w:rsidRPr="008F4222">
        <w:rPr>
          <w:rFonts w:ascii="Arial" w:hAnsi="Arial"/>
        </w:rPr>
        <w:t>; MS (APCI+, M+1) 408.03.</w:t>
      </w:r>
    </w:p>
    <w:p w14:paraId="57E3BC23" w14:textId="77777777" w:rsidR="008239BE" w:rsidRDefault="008239BE" w:rsidP="009C1AC4">
      <w:pPr>
        <w:spacing w:line="360" w:lineRule="auto"/>
        <w:rPr>
          <w:rFonts w:ascii="Arial" w:hAnsi="Arial"/>
          <w:b/>
          <w:szCs w:val="44"/>
        </w:rPr>
      </w:pPr>
    </w:p>
    <w:p w14:paraId="4A8FB541" w14:textId="0A1E6558" w:rsidR="004B1BCB" w:rsidRDefault="004B1BCB" w:rsidP="009C1AC4">
      <w:pPr>
        <w:spacing w:line="360" w:lineRule="auto"/>
        <w:rPr>
          <w:rFonts w:ascii="Arial" w:hAnsi="Arial"/>
          <w:b/>
          <w:szCs w:val="44"/>
        </w:rPr>
      </w:pPr>
      <w:r>
        <w:rPr>
          <w:rFonts w:ascii="Arial" w:hAnsi="Arial"/>
          <w:b/>
          <w:noProof/>
          <w:szCs w:val="44"/>
        </w:rPr>
        <w:drawing>
          <wp:inline distT="0" distB="0" distL="0" distR="0" wp14:anchorId="49D22D19" wp14:editId="2E86F2D3">
            <wp:extent cx="2328545" cy="956945"/>
            <wp:effectExtent l="0" t="0" r="8255" b="825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2328545" cy="956945"/>
                    </a:xfrm>
                    <a:prstGeom prst="rect">
                      <a:avLst/>
                    </a:prstGeom>
                    <a:noFill/>
                    <a:ln>
                      <a:noFill/>
                    </a:ln>
                  </pic:spPr>
                </pic:pic>
              </a:graphicData>
            </a:graphic>
          </wp:inline>
        </w:drawing>
      </w:r>
    </w:p>
    <w:p w14:paraId="062948F2" w14:textId="77777777" w:rsidR="004B1BCB" w:rsidRPr="00817890" w:rsidRDefault="004B1BCB" w:rsidP="009C1AC4">
      <w:pPr>
        <w:spacing w:line="360" w:lineRule="auto"/>
        <w:rPr>
          <w:rFonts w:ascii="Arial" w:hAnsi="Arial"/>
          <w:b/>
        </w:rPr>
      </w:pPr>
      <w:r w:rsidRPr="00817890">
        <w:rPr>
          <w:rFonts w:ascii="Arial" w:hAnsi="Arial"/>
          <w:b/>
        </w:rPr>
        <w:t xml:space="preserve">Synthesis of </w:t>
      </w:r>
      <w:r w:rsidRPr="00817890">
        <w:rPr>
          <w:rFonts w:ascii="Arial" w:hAnsi="Arial"/>
          <w:b/>
          <w:color w:val="000000"/>
        </w:rPr>
        <w:t>1-(3,5-bis(trifluoromethyl)phenyl)-3-(4-(pyridin-4-yloxy)phenyl)urea (SRS16-02</w:t>
      </w:r>
      <w:r w:rsidRPr="00817890">
        <w:rPr>
          <w:rFonts w:ascii="Arial" w:hAnsi="Arial"/>
          <w:b/>
        </w:rPr>
        <w:t>, Scheme 3)</w:t>
      </w:r>
    </w:p>
    <w:p w14:paraId="78E02694" w14:textId="77777777" w:rsidR="004B1BCB" w:rsidRPr="005137EA" w:rsidRDefault="004B1BCB" w:rsidP="009C1AC4">
      <w:pPr>
        <w:spacing w:line="480" w:lineRule="auto"/>
        <w:rPr>
          <w:rFonts w:ascii="Arial" w:hAnsi="Arial"/>
        </w:rPr>
      </w:pPr>
      <w:r w:rsidRPr="005137EA">
        <w:rPr>
          <w:rFonts w:ascii="Arial" w:hAnsi="Arial"/>
        </w:rPr>
        <w:t>Following the above general procedure A the crude reaction mixture was purified by column chromatography (dichloromethane: methanol = 20:1) to provide the desired sorafenib analog (</w:t>
      </w:r>
      <w:r w:rsidRPr="005137EA">
        <w:rPr>
          <w:rFonts w:ascii="Arial" w:hAnsi="Arial"/>
          <w:b/>
        </w:rPr>
        <w:t>SRS16-02</w:t>
      </w:r>
      <w:r w:rsidRPr="005137EA">
        <w:rPr>
          <w:rFonts w:ascii="Arial" w:hAnsi="Arial"/>
        </w:rPr>
        <w:t>)</w:t>
      </w:r>
      <w:r>
        <w:rPr>
          <w:rFonts w:ascii="Arial" w:hAnsi="Arial"/>
        </w:rPr>
        <w:t xml:space="preserve"> </w:t>
      </w:r>
      <w:r w:rsidRPr="00462C75">
        <w:rPr>
          <w:rFonts w:ascii="Arial" w:hAnsi="Arial"/>
        </w:rPr>
        <w:t>(</w:t>
      </w:r>
      <w:r>
        <w:rPr>
          <w:rFonts w:ascii="Arial" w:hAnsi="Arial"/>
        </w:rPr>
        <w:t xml:space="preserve">68.0 mg, 0.155 mmol, </w:t>
      </w:r>
      <w:r>
        <w:rPr>
          <w:rFonts w:ascii="Arial" w:hAnsi="Arial" w:cs="Arial"/>
          <w:bCs/>
          <w:lang w:val="en-GB"/>
        </w:rPr>
        <w:t>95</w:t>
      </w:r>
      <w:r w:rsidRPr="00462C75">
        <w:rPr>
          <w:rFonts w:ascii="Arial" w:hAnsi="Arial"/>
        </w:rPr>
        <w:t>%)</w:t>
      </w:r>
      <w:r w:rsidRPr="005137EA">
        <w:rPr>
          <w:rFonts w:ascii="Arial" w:hAnsi="Arial"/>
        </w:rPr>
        <w:t xml:space="preserve">. </w:t>
      </w:r>
      <w:r w:rsidRPr="005137EA">
        <w:rPr>
          <w:rFonts w:ascii="Arial" w:hAnsi="Arial"/>
          <w:vertAlign w:val="superscript"/>
        </w:rPr>
        <w:t>1</w:t>
      </w:r>
      <w:r w:rsidRPr="005137EA">
        <w:rPr>
          <w:rFonts w:ascii="Arial" w:hAnsi="Arial"/>
        </w:rPr>
        <w:t xml:space="preserve">H NMR (400 MHz, DMSO) δ 10.30 (s, 1H), 9.83 (s, 1H), 8.13 (s, 2H), 7.96 (d, </w:t>
      </w:r>
      <w:r w:rsidRPr="005137EA">
        <w:rPr>
          <w:rFonts w:ascii="Arial" w:hAnsi="Arial"/>
          <w:i/>
          <w:iCs/>
        </w:rPr>
        <w:t>J</w:t>
      </w:r>
      <w:r w:rsidRPr="005137EA">
        <w:rPr>
          <w:rFonts w:ascii="Arial" w:hAnsi="Arial"/>
        </w:rPr>
        <w:t xml:space="preserve"> = 7.0 Hz, 2H), 7.67 – 7.55 (m, 3H), 7.49 (d, </w:t>
      </w:r>
      <w:r w:rsidRPr="005137EA">
        <w:rPr>
          <w:rFonts w:ascii="Arial" w:hAnsi="Arial"/>
          <w:i/>
          <w:iCs/>
        </w:rPr>
        <w:t>J</w:t>
      </w:r>
      <w:r w:rsidRPr="005137EA">
        <w:rPr>
          <w:rFonts w:ascii="Arial" w:hAnsi="Arial"/>
        </w:rPr>
        <w:t xml:space="preserve"> = 8.2 Hz, 2H), 6.24 (d, </w:t>
      </w:r>
      <w:r w:rsidRPr="005137EA">
        <w:rPr>
          <w:rFonts w:ascii="Arial" w:hAnsi="Arial"/>
          <w:i/>
          <w:iCs/>
        </w:rPr>
        <w:t>J</w:t>
      </w:r>
      <w:r w:rsidRPr="005137EA">
        <w:rPr>
          <w:rFonts w:ascii="Arial" w:hAnsi="Arial"/>
        </w:rPr>
        <w:t xml:space="preserve"> = 6.8 Hz, </w:t>
      </w:r>
      <w:r>
        <w:rPr>
          <w:rFonts w:ascii="Arial" w:hAnsi="Arial"/>
        </w:rPr>
        <w:t>2H)</w:t>
      </w:r>
      <w:r w:rsidRPr="005137EA">
        <w:rPr>
          <w:rFonts w:ascii="Arial" w:hAnsi="Arial"/>
        </w:rPr>
        <w:t>; MS (APCI+, M+1) 442.43.</w:t>
      </w:r>
    </w:p>
    <w:p w14:paraId="4A350496" w14:textId="77777777" w:rsidR="004B1BCB" w:rsidRDefault="004B1BCB" w:rsidP="009C1AC4">
      <w:pPr>
        <w:spacing w:line="360" w:lineRule="auto"/>
        <w:rPr>
          <w:rFonts w:ascii="Arial" w:hAnsi="Arial"/>
          <w:b/>
          <w:szCs w:val="44"/>
        </w:rPr>
      </w:pPr>
    </w:p>
    <w:p w14:paraId="6EFDBC0A" w14:textId="77777777" w:rsidR="004B1BCB" w:rsidRDefault="004B1BCB" w:rsidP="009C1AC4">
      <w:pPr>
        <w:spacing w:line="360" w:lineRule="auto"/>
        <w:rPr>
          <w:rFonts w:ascii="Arial" w:hAnsi="Arial"/>
          <w:b/>
          <w:szCs w:val="44"/>
        </w:rPr>
      </w:pPr>
    </w:p>
    <w:p w14:paraId="1723CBC3" w14:textId="6F390CA8" w:rsidR="004B1BCB" w:rsidRPr="00137501" w:rsidRDefault="004B1BCB" w:rsidP="009C1AC4">
      <w:pPr>
        <w:spacing w:line="360" w:lineRule="auto"/>
        <w:rPr>
          <w:rFonts w:ascii="Arial" w:hAnsi="Arial"/>
          <w:b/>
          <w:szCs w:val="44"/>
        </w:rPr>
      </w:pPr>
      <w:r>
        <w:rPr>
          <w:rFonts w:ascii="Arial" w:hAnsi="Arial"/>
          <w:b/>
          <w:noProof/>
          <w:szCs w:val="44"/>
        </w:rPr>
        <w:drawing>
          <wp:inline distT="0" distB="0" distL="0" distR="0" wp14:anchorId="1F18E4A9" wp14:editId="3D4084F2">
            <wp:extent cx="2252345" cy="965200"/>
            <wp:effectExtent l="0" t="0" r="825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2252345" cy="965200"/>
                    </a:xfrm>
                    <a:prstGeom prst="rect">
                      <a:avLst/>
                    </a:prstGeom>
                    <a:noFill/>
                    <a:ln>
                      <a:noFill/>
                    </a:ln>
                  </pic:spPr>
                </pic:pic>
              </a:graphicData>
            </a:graphic>
          </wp:inline>
        </w:drawing>
      </w:r>
    </w:p>
    <w:p w14:paraId="534CC2B1" w14:textId="77777777" w:rsidR="004B1BCB" w:rsidRPr="00137501" w:rsidRDefault="004B1BCB" w:rsidP="009C1AC4">
      <w:pPr>
        <w:spacing w:line="360" w:lineRule="auto"/>
        <w:rPr>
          <w:rFonts w:ascii="Arial" w:hAnsi="Arial"/>
          <w:b/>
          <w:szCs w:val="44"/>
        </w:rPr>
      </w:pPr>
      <w:r w:rsidRPr="00137501">
        <w:rPr>
          <w:rFonts w:ascii="Arial" w:hAnsi="Arial"/>
          <w:b/>
        </w:rPr>
        <w:t>Synthesis of 1-(4-chloro-3-(trifluoromethyl)phenyl)-3-(4-(quinolin-8-yloxy)phenyl)urea (EJ1-30, Scheme 3)</w:t>
      </w:r>
    </w:p>
    <w:p w14:paraId="42D5EBC0" w14:textId="1949EA80" w:rsidR="004B1BCB" w:rsidRPr="009D30B9" w:rsidRDefault="004B1BCB" w:rsidP="009C1AC4">
      <w:pPr>
        <w:spacing w:line="480" w:lineRule="auto"/>
        <w:rPr>
          <w:rFonts w:ascii="Arial" w:hAnsi="Arial" w:cs="Arial"/>
          <w:szCs w:val="20"/>
        </w:rPr>
      </w:pPr>
      <w:r w:rsidRPr="009D30B9">
        <w:rPr>
          <w:rFonts w:ascii="Arial" w:hAnsi="Arial" w:cs="Arial"/>
          <w:szCs w:val="20"/>
        </w:rPr>
        <w:t xml:space="preserve">4-(quinolin-8-yloxy)aniline (50 mg, 0.212mmol ) was placed in a vial. Dicholoromethane (3mL) was added to the vial. 1-chloro-4-isocyanato-2-(trifluoromethyl)benzene (70.41 mg, 0.318 mmol) was then added to the solution. The solution was stirred at room temperature for 17 hours. After 17 hours, the solution had a light pink precipitate in it. The solventwas evaporated under </w:t>
      </w:r>
      <w:r w:rsidR="00897418">
        <w:rPr>
          <w:rFonts w:ascii="Arial" w:hAnsi="Arial" w:cs="Arial"/>
          <w:szCs w:val="20"/>
        </w:rPr>
        <w:t>vacuum</w:t>
      </w:r>
      <w:r w:rsidRPr="009D30B9">
        <w:rPr>
          <w:rFonts w:ascii="Arial" w:hAnsi="Arial" w:cs="Arial"/>
          <w:szCs w:val="20"/>
        </w:rPr>
        <w:t>. A minimal amount of dichloromethane was added to the mixture, and was purified by using a TLC preparatory plate with two runs in 100:1 DCM:Methanol, to provide the desired product (</w:t>
      </w:r>
      <w:r w:rsidRPr="009D30B9">
        <w:rPr>
          <w:rFonts w:ascii="Arial" w:hAnsi="Arial" w:cs="Arial"/>
          <w:b/>
          <w:i/>
          <w:szCs w:val="20"/>
        </w:rPr>
        <w:t>EJ1-30</w:t>
      </w:r>
      <w:r w:rsidRPr="009D30B9">
        <w:rPr>
          <w:rFonts w:ascii="Arial" w:hAnsi="Arial" w:cs="Arial"/>
          <w:szCs w:val="20"/>
        </w:rPr>
        <w:t xml:space="preserve">) 1-(4-chloro-3-(trifluoromethyl)phenyl)-3-(4-(quinolin-8-yloxy)phenyl)urea (57.78 mg, 0.126 mmol, 67%) as very light pink powder. </w:t>
      </w:r>
      <w:r w:rsidRPr="009D30B9">
        <w:rPr>
          <w:rFonts w:ascii="Arial" w:hAnsi="Arial" w:cs="Arial"/>
          <w:szCs w:val="20"/>
          <w:vertAlign w:val="superscript"/>
        </w:rPr>
        <w:t>1</w:t>
      </w:r>
      <w:r w:rsidRPr="009D30B9">
        <w:rPr>
          <w:rFonts w:ascii="Arial" w:hAnsi="Arial" w:cs="Arial"/>
          <w:szCs w:val="20"/>
        </w:rPr>
        <w:t xml:space="preserve">H-NMR(CDCl3,400MHz,ppm) δ 8.94-8.93 (q, 1H), δ 8.63 (s, 1H), δ 8.35-8.32 (q, 1H), δ 7.91 (s, 1H), δ 7.68-7.67 (m, 2H), δ 7.57-7.46 (m, 3H), δ 7.21-7.19 (q, 1H), δ 7.19-7.07 (d, 2H), δ 6.87-6.84 (d, 2H); </w:t>
      </w:r>
      <w:r w:rsidRPr="009D30B9">
        <w:rPr>
          <w:rFonts w:ascii="Arial" w:hAnsi="Arial"/>
        </w:rPr>
        <w:t>MS (APCI+, M+1)</w:t>
      </w:r>
      <w:r w:rsidRPr="009D30B9">
        <w:rPr>
          <w:rFonts w:ascii="Arial" w:hAnsi="Arial" w:cs="Arial"/>
          <w:color w:val="000000"/>
          <w:szCs w:val="20"/>
        </w:rPr>
        <w:t xml:space="preserve"> 457.89</w:t>
      </w:r>
    </w:p>
    <w:p w14:paraId="23C1EA5C" w14:textId="267505A7" w:rsidR="004B1BCB" w:rsidRDefault="004B1BCB" w:rsidP="009C1AC4">
      <w:pPr>
        <w:spacing w:line="360" w:lineRule="auto"/>
        <w:rPr>
          <w:rFonts w:ascii="Arial" w:hAnsi="Arial"/>
          <w:b/>
          <w:szCs w:val="44"/>
        </w:rPr>
      </w:pPr>
      <w:r>
        <w:rPr>
          <w:rFonts w:ascii="Arial" w:hAnsi="Arial"/>
          <w:b/>
          <w:noProof/>
          <w:szCs w:val="44"/>
        </w:rPr>
        <w:drawing>
          <wp:inline distT="0" distB="0" distL="0" distR="0" wp14:anchorId="1908F34D" wp14:editId="611CBC69">
            <wp:extent cx="2311400" cy="1075055"/>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2311400" cy="1075055"/>
                    </a:xfrm>
                    <a:prstGeom prst="rect">
                      <a:avLst/>
                    </a:prstGeom>
                    <a:noFill/>
                    <a:ln>
                      <a:noFill/>
                    </a:ln>
                  </pic:spPr>
                </pic:pic>
              </a:graphicData>
            </a:graphic>
          </wp:inline>
        </w:drawing>
      </w:r>
    </w:p>
    <w:p w14:paraId="61489B72" w14:textId="77777777" w:rsidR="004B1BCB" w:rsidRPr="00817890" w:rsidRDefault="004B1BCB" w:rsidP="009C1AC4">
      <w:pPr>
        <w:spacing w:line="360" w:lineRule="auto"/>
        <w:rPr>
          <w:rFonts w:ascii="Arial" w:hAnsi="Arial"/>
          <w:b/>
          <w:szCs w:val="44"/>
        </w:rPr>
      </w:pPr>
      <w:r w:rsidRPr="00817890">
        <w:rPr>
          <w:rFonts w:ascii="Arial" w:hAnsi="Arial"/>
          <w:b/>
        </w:rPr>
        <w:t>Synthesis of</w:t>
      </w:r>
      <w:r w:rsidRPr="00817890">
        <w:rPr>
          <w:rFonts w:ascii="Arial" w:hAnsi="Arial"/>
          <w:b/>
          <w:color w:val="000000"/>
        </w:rPr>
        <w:t xml:space="preserve"> 1-(3,5-bis(trifluoromethyl)phenyl)-3-(4-(quinolin-8-yloxy)phenyl)urea (EJ1-33</w:t>
      </w:r>
      <w:r w:rsidRPr="00817890">
        <w:rPr>
          <w:rFonts w:ascii="Arial" w:hAnsi="Arial"/>
          <w:b/>
        </w:rPr>
        <w:t>, Scheme 3)</w:t>
      </w:r>
    </w:p>
    <w:p w14:paraId="39803DF4" w14:textId="33B2C299" w:rsidR="004B1BCB" w:rsidRPr="009D30B9" w:rsidRDefault="004B1BCB" w:rsidP="009C1AC4">
      <w:pPr>
        <w:spacing w:line="480" w:lineRule="auto"/>
        <w:rPr>
          <w:rFonts w:ascii="Arial" w:eastAsia="Times New Roman" w:hAnsi="Arial" w:cs="Arial"/>
          <w:szCs w:val="20"/>
        </w:rPr>
      </w:pPr>
      <w:r w:rsidRPr="009D30B9">
        <w:rPr>
          <w:rFonts w:ascii="Arial" w:hAnsi="Arial" w:cs="Arial"/>
          <w:szCs w:val="20"/>
        </w:rPr>
        <w:t>4-(quinolin-8-yloxy)aniline (40mg, 0.169mmol ) was placed in a vial. Dichloromethane(3mL) was added to the vial. 1-isocyanato-3,5-bis(trifluoromethyl)benzene (58.59 uL, 0.339mmol) was then added to the solution. The solution was stirred at 70</w:t>
      </w:r>
      <w:r w:rsidRPr="009D30B9">
        <w:rPr>
          <w:rFonts w:ascii="Arial" w:eastAsia="Times New Roman" w:hAnsi="Arial" w:cs="Arial"/>
          <w:szCs w:val="20"/>
          <w:shd w:val="clear" w:color="auto" w:fill="FFFFFF"/>
        </w:rPr>
        <w:t>°</w:t>
      </w:r>
      <w:r w:rsidRPr="009D30B9">
        <w:rPr>
          <w:rFonts w:ascii="Arial" w:hAnsi="Arial" w:cs="Arial"/>
          <w:szCs w:val="20"/>
        </w:rPr>
        <w:t xml:space="preserve">C for 17 hours under reflux. After 17 hours, the solution contained a light pink precipitate. </w:t>
      </w:r>
      <w:r>
        <w:rPr>
          <w:rFonts w:ascii="Arial" w:hAnsi="Arial" w:cs="Arial"/>
          <w:szCs w:val="20"/>
        </w:rPr>
        <w:t xml:space="preserve">The solvent was evaporated under </w:t>
      </w:r>
      <w:r w:rsidR="00897418">
        <w:rPr>
          <w:rFonts w:ascii="Arial" w:hAnsi="Arial" w:cs="Arial"/>
          <w:szCs w:val="20"/>
        </w:rPr>
        <w:t>vacuum</w:t>
      </w:r>
      <w:r w:rsidRPr="009D30B9">
        <w:rPr>
          <w:rFonts w:ascii="Arial" w:hAnsi="Arial" w:cs="Arial"/>
          <w:szCs w:val="20"/>
        </w:rPr>
        <w:t>. A minimal amount of dichloromethane was added to the mixture, and was purified by using a TLC prepara</w:t>
      </w:r>
      <w:r>
        <w:rPr>
          <w:rFonts w:ascii="Arial" w:hAnsi="Arial" w:cs="Arial"/>
          <w:szCs w:val="20"/>
        </w:rPr>
        <w:t>tory plate w</w:t>
      </w:r>
      <w:r w:rsidRPr="009D30B9">
        <w:rPr>
          <w:rFonts w:ascii="Arial" w:hAnsi="Arial" w:cs="Arial"/>
          <w:szCs w:val="20"/>
        </w:rPr>
        <w:t xml:space="preserve">ith two runs in 100:1 DCM: Methanol, </w:t>
      </w:r>
      <w:r>
        <w:rPr>
          <w:rFonts w:ascii="Arial" w:hAnsi="Arial" w:cs="Arial"/>
          <w:szCs w:val="20"/>
        </w:rPr>
        <w:t>to provide t</w:t>
      </w:r>
      <w:r w:rsidRPr="009D30B9">
        <w:rPr>
          <w:rFonts w:ascii="Arial" w:hAnsi="Arial" w:cs="Arial"/>
          <w:szCs w:val="20"/>
        </w:rPr>
        <w:t>he desired product (</w:t>
      </w:r>
      <w:r w:rsidRPr="009D30B9">
        <w:rPr>
          <w:rFonts w:ascii="Arial" w:hAnsi="Arial" w:cs="Arial"/>
          <w:b/>
          <w:i/>
          <w:szCs w:val="20"/>
        </w:rPr>
        <w:t>EJ1-33</w:t>
      </w:r>
      <w:r w:rsidRPr="009D30B9">
        <w:rPr>
          <w:rFonts w:ascii="Arial" w:hAnsi="Arial" w:cs="Arial"/>
          <w:szCs w:val="20"/>
        </w:rPr>
        <w:t>) 1-(3,5-bis(trifluoromethyl)phenyl)-3-(4-(quinolin-8-yloxy)phenyl)urea</w:t>
      </w:r>
      <w:r w:rsidRPr="009D30B9">
        <w:rPr>
          <w:rFonts w:ascii="Arial" w:eastAsia="Times New Roman" w:hAnsi="Arial" w:cs="Arial"/>
          <w:szCs w:val="20"/>
        </w:rPr>
        <w:t xml:space="preserve"> </w:t>
      </w:r>
      <w:r w:rsidRPr="009D30B9">
        <w:rPr>
          <w:rFonts w:ascii="Arial" w:hAnsi="Arial" w:cs="Arial"/>
          <w:szCs w:val="20"/>
        </w:rPr>
        <w:t xml:space="preserve">(51.8mg, 0.105 mmol, 62%) as a medium pink powder. </w:t>
      </w:r>
      <w:r w:rsidRPr="009D30B9">
        <w:rPr>
          <w:rFonts w:ascii="Arial" w:hAnsi="Arial" w:cs="Arial"/>
          <w:szCs w:val="20"/>
          <w:vertAlign w:val="superscript"/>
        </w:rPr>
        <w:t>1</w:t>
      </w:r>
      <w:r w:rsidRPr="009D30B9">
        <w:rPr>
          <w:rFonts w:ascii="Arial" w:hAnsi="Arial" w:cs="Arial"/>
          <w:szCs w:val="20"/>
        </w:rPr>
        <w:t>H-NMR(CDCl3,400MHz,ppm) δ 9.1 (s, 1H), δ 9.934-8.919 ((d,d), 1H), δ8.346-8.325 ((d,d), 1H), δ8.321 (s, 1H), δ 7.660-7.638 ((d,d), 1H), δ 7.574-7.554 (q, 1H), δ 7.505-7.465 (t, 1H), δ 7.419 (s, 1H), δ7.293 (s, 1H), 7.136-7.106 (m, 3H), δ6.876-6.854 (d, 2H);</w:t>
      </w:r>
      <w:r w:rsidRPr="009D30B9">
        <w:rPr>
          <w:rFonts w:ascii="Arial" w:hAnsi="Arial"/>
        </w:rPr>
        <w:t>MS (APCI+, M+1)</w:t>
      </w:r>
      <w:r w:rsidRPr="009D30B9">
        <w:rPr>
          <w:rFonts w:ascii="Arial" w:hAnsi="Arial" w:cs="Arial"/>
          <w:color w:val="000000"/>
          <w:szCs w:val="20"/>
        </w:rPr>
        <w:t xml:space="preserve"> 492.09</w:t>
      </w:r>
    </w:p>
    <w:p w14:paraId="07D595CE" w14:textId="77777777" w:rsidR="004B1BCB" w:rsidRDefault="004B1BCB" w:rsidP="009C1AC4">
      <w:pPr>
        <w:spacing w:line="360" w:lineRule="auto"/>
        <w:rPr>
          <w:rFonts w:ascii="Arial" w:hAnsi="Arial"/>
          <w:b/>
          <w:szCs w:val="44"/>
        </w:rPr>
      </w:pPr>
    </w:p>
    <w:p w14:paraId="27E0C359" w14:textId="0FA79ABB" w:rsidR="004B1BCB" w:rsidRDefault="004B1BCB" w:rsidP="009C1AC4">
      <w:pPr>
        <w:spacing w:line="360" w:lineRule="auto"/>
        <w:rPr>
          <w:rFonts w:ascii="Arial" w:hAnsi="Arial"/>
          <w:b/>
          <w:szCs w:val="44"/>
        </w:rPr>
      </w:pPr>
      <w:r>
        <w:rPr>
          <w:rFonts w:ascii="Arial" w:hAnsi="Arial"/>
          <w:b/>
          <w:noProof/>
          <w:szCs w:val="44"/>
        </w:rPr>
        <w:drawing>
          <wp:inline distT="0" distB="0" distL="0" distR="0" wp14:anchorId="076A8487" wp14:editId="5D9A9DE1">
            <wp:extent cx="2522855" cy="1033145"/>
            <wp:effectExtent l="0" t="0" r="0" b="825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2522855" cy="1033145"/>
                    </a:xfrm>
                    <a:prstGeom prst="rect">
                      <a:avLst/>
                    </a:prstGeom>
                    <a:noFill/>
                    <a:ln>
                      <a:noFill/>
                    </a:ln>
                  </pic:spPr>
                </pic:pic>
              </a:graphicData>
            </a:graphic>
          </wp:inline>
        </w:drawing>
      </w:r>
    </w:p>
    <w:p w14:paraId="74B2FA0E" w14:textId="77777777" w:rsidR="004B1BCB" w:rsidRDefault="004B1BCB" w:rsidP="009C1AC4">
      <w:pPr>
        <w:spacing w:line="360" w:lineRule="auto"/>
        <w:rPr>
          <w:rFonts w:ascii="Arial" w:hAnsi="Arial"/>
          <w:b/>
        </w:rPr>
      </w:pPr>
      <w:r w:rsidRPr="009E789B">
        <w:rPr>
          <w:rFonts w:ascii="Arial" w:hAnsi="Arial"/>
          <w:b/>
        </w:rPr>
        <w:t>Synthesis of</w:t>
      </w:r>
      <w:r w:rsidRPr="009E789B">
        <w:rPr>
          <w:rFonts w:ascii="Arial" w:hAnsi="Arial"/>
          <w:b/>
          <w:color w:val="000000"/>
        </w:rPr>
        <w:t xml:space="preserve"> 1-(3,5-bis(trifluoromethyl)phenyl)-3-(4-(5-chloroquinolin-8-yloxy)phenyl)urea (EJ1-35</w:t>
      </w:r>
      <w:r w:rsidRPr="009E789B">
        <w:rPr>
          <w:rFonts w:ascii="Arial" w:hAnsi="Arial"/>
          <w:b/>
        </w:rPr>
        <w:t>, Scheme 3)</w:t>
      </w:r>
    </w:p>
    <w:p w14:paraId="112FEB4B" w14:textId="12BC7A9F" w:rsidR="004B1BCB" w:rsidRPr="00AC5E6F" w:rsidRDefault="004B1BCB" w:rsidP="009C1AC4">
      <w:pPr>
        <w:spacing w:line="480" w:lineRule="auto"/>
        <w:rPr>
          <w:rFonts w:ascii="Arial" w:hAnsi="Arial" w:cs="Arial"/>
          <w:szCs w:val="20"/>
        </w:rPr>
      </w:pPr>
      <w:r w:rsidRPr="00AC5E6F">
        <w:rPr>
          <w:rFonts w:ascii="Arial" w:hAnsi="Arial" w:cs="Arial"/>
          <w:szCs w:val="20"/>
        </w:rPr>
        <w:t>4-((5-chloroquinolin-8-yl)oxy)aniline (30 mg, 0.111mmol ) was placed in a vial. Dichloroethane (3mL) was added to the vial. 1-isocyanato-3,5-bis(trifluoromethyl)benzene (33uL, 2eq) was then added to the solution. The solution was stirred at 70</w:t>
      </w:r>
      <w:r w:rsidRPr="00AC5E6F">
        <w:rPr>
          <w:rFonts w:ascii="Arial" w:eastAsia="Times New Roman" w:hAnsi="Arial" w:cs="Arial"/>
          <w:szCs w:val="20"/>
          <w:shd w:val="clear" w:color="auto" w:fill="FFFFFF"/>
        </w:rPr>
        <w:t>°</w:t>
      </w:r>
      <w:r w:rsidRPr="00AC5E6F">
        <w:rPr>
          <w:rFonts w:ascii="Arial" w:hAnsi="Arial" w:cs="Arial"/>
          <w:szCs w:val="20"/>
        </w:rPr>
        <w:t xml:space="preserve">C for 17 hours. After 17 hours, the solution contained a pink precipitate. The </w:t>
      </w:r>
      <w:r>
        <w:rPr>
          <w:rFonts w:ascii="Arial" w:hAnsi="Arial" w:cs="Arial"/>
          <w:szCs w:val="20"/>
        </w:rPr>
        <w:t xml:space="preserve">solvent was evaporated under </w:t>
      </w:r>
      <w:r w:rsidR="00897418">
        <w:rPr>
          <w:rFonts w:ascii="Arial" w:hAnsi="Arial" w:cs="Arial"/>
          <w:szCs w:val="20"/>
        </w:rPr>
        <w:t>vacuum</w:t>
      </w:r>
      <w:r>
        <w:rPr>
          <w:rFonts w:ascii="Arial" w:hAnsi="Arial" w:cs="Arial"/>
          <w:szCs w:val="20"/>
        </w:rPr>
        <w:t>.</w:t>
      </w:r>
      <w:r w:rsidRPr="00AC5E6F">
        <w:rPr>
          <w:rFonts w:ascii="Arial" w:hAnsi="Arial" w:cs="Arial"/>
          <w:szCs w:val="20"/>
        </w:rPr>
        <w:t xml:space="preserve"> A minimal amount of dichloromethane was added to the mixture, and was purified by </w:t>
      </w:r>
      <w:r>
        <w:rPr>
          <w:rFonts w:ascii="Arial" w:hAnsi="Arial" w:cs="Arial"/>
          <w:szCs w:val="20"/>
        </w:rPr>
        <w:t>using a TLC preparatory plate w</w:t>
      </w:r>
      <w:r w:rsidRPr="00AC5E6F">
        <w:rPr>
          <w:rFonts w:ascii="Arial" w:hAnsi="Arial" w:cs="Arial"/>
          <w:szCs w:val="20"/>
        </w:rPr>
        <w:t xml:space="preserve">ith two runs in 100:1 DCM:Methanol, </w:t>
      </w:r>
      <w:r>
        <w:rPr>
          <w:rFonts w:ascii="Arial" w:hAnsi="Arial" w:cs="Arial"/>
          <w:szCs w:val="20"/>
        </w:rPr>
        <w:t>to provide t</w:t>
      </w:r>
      <w:r w:rsidRPr="00AC5E6F">
        <w:rPr>
          <w:rFonts w:ascii="Arial" w:hAnsi="Arial" w:cs="Arial"/>
          <w:szCs w:val="20"/>
        </w:rPr>
        <w:t>he desired product (</w:t>
      </w:r>
      <w:r w:rsidRPr="00AC5E6F">
        <w:rPr>
          <w:rFonts w:ascii="Arial" w:hAnsi="Arial" w:cs="Arial"/>
          <w:b/>
          <w:i/>
          <w:szCs w:val="20"/>
        </w:rPr>
        <w:t>EJ1-35</w:t>
      </w:r>
      <w:r w:rsidRPr="00AC5E6F">
        <w:rPr>
          <w:rFonts w:ascii="Arial" w:hAnsi="Arial" w:cs="Arial"/>
          <w:szCs w:val="20"/>
        </w:rPr>
        <w:t xml:space="preserve">) 1-(3,5-bis(trifluoromethyl)phenyl)-3-(4-((5-chloroquinolin-8-yl)oxy)phenyl)urea (45.4mg, 0.086mmol, 77.7%) as a pink powder; </w:t>
      </w:r>
      <w:r w:rsidRPr="00AC5E6F">
        <w:rPr>
          <w:rFonts w:ascii="Arial" w:hAnsi="Arial" w:cs="Arial"/>
          <w:szCs w:val="20"/>
          <w:vertAlign w:val="superscript"/>
        </w:rPr>
        <w:t>1</w:t>
      </w:r>
      <w:r w:rsidRPr="00AC5E6F">
        <w:rPr>
          <w:rFonts w:ascii="Arial" w:hAnsi="Arial" w:cs="Arial"/>
          <w:szCs w:val="20"/>
        </w:rPr>
        <w:t xml:space="preserve">H-NMR(CDCl3,400MHz,ppm) δ 9.014-9.004 (d, 1H), δ 8.743-8.722 (d, 1H), δ 8.381 (s, 1H), δ 7.712-7.681 (m, 2H), δ 7.606-7.585 (d, 1H), δ 7.495 (s, 1H), δ 7.182-7.123 (d, 2H), δ 7.123-7.103 (d, 1H), δ </w:t>
      </w:r>
      <w:r>
        <w:rPr>
          <w:rFonts w:ascii="Arial" w:hAnsi="Arial" w:cs="Arial"/>
          <w:szCs w:val="20"/>
        </w:rPr>
        <w:t xml:space="preserve">6.942-6.921 (d, 2H); </w:t>
      </w:r>
      <w:r w:rsidRPr="00AC5E6F">
        <w:rPr>
          <w:rFonts w:ascii="Arial" w:hAnsi="Arial"/>
        </w:rPr>
        <w:t>MS (APCI+, M+1)</w:t>
      </w:r>
      <w:r w:rsidRPr="00AC5E6F">
        <w:rPr>
          <w:rFonts w:ascii="Arial" w:hAnsi="Arial" w:cs="Arial"/>
          <w:color w:val="000000"/>
          <w:szCs w:val="20"/>
        </w:rPr>
        <w:t xml:space="preserve"> 536.20</w:t>
      </w:r>
    </w:p>
    <w:p w14:paraId="10E90EA6" w14:textId="77777777" w:rsidR="008239BE" w:rsidRDefault="008239BE" w:rsidP="009C1AC4">
      <w:pPr>
        <w:spacing w:line="360" w:lineRule="auto"/>
        <w:rPr>
          <w:rFonts w:ascii="Arial" w:hAnsi="Arial"/>
          <w:b/>
          <w:szCs w:val="44"/>
        </w:rPr>
      </w:pPr>
    </w:p>
    <w:p w14:paraId="766247A0" w14:textId="7833FCA0" w:rsidR="004B1BCB" w:rsidRDefault="004B1BCB" w:rsidP="009C1AC4">
      <w:pPr>
        <w:spacing w:line="360" w:lineRule="auto"/>
        <w:rPr>
          <w:rFonts w:ascii="Arial" w:hAnsi="Arial"/>
          <w:b/>
          <w:szCs w:val="44"/>
        </w:rPr>
      </w:pPr>
      <w:r>
        <w:rPr>
          <w:rFonts w:ascii="Arial" w:hAnsi="Arial"/>
          <w:b/>
          <w:noProof/>
          <w:szCs w:val="44"/>
        </w:rPr>
        <w:drawing>
          <wp:inline distT="0" distB="0" distL="0" distR="0" wp14:anchorId="1C6AE153" wp14:editId="4A108E68">
            <wp:extent cx="2294255" cy="1033145"/>
            <wp:effectExtent l="0" t="0" r="0" b="8255"/>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294255" cy="1033145"/>
                    </a:xfrm>
                    <a:prstGeom prst="rect">
                      <a:avLst/>
                    </a:prstGeom>
                    <a:noFill/>
                    <a:ln>
                      <a:noFill/>
                    </a:ln>
                  </pic:spPr>
                </pic:pic>
              </a:graphicData>
            </a:graphic>
          </wp:inline>
        </w:drawing>
      </w:r>
    </w:p>
    <w:p w14:paraId="3362CBD9" w14:textId="77777777" w:rsidR="004B1BCB" w:rsidRPr="008716AE" w:rsidRDefault="004B1BCB" w:rsidP="009C1AC4">
      <w:pPr>
        <w:spacing w:line="360" w:lineRule="auto"/>
        <w:rPr>
          <w:rFonts w:ascii="Arial" w:hAnsi="Arial"/>
          <w:b/>
          <w:szCs w:val="44"/>
        </w:rPr>
      </w:pPr>
      <w:r w:rsidRPr="008716AE">
        <w:rPr>
          <w:rFonts w:ascii="Arial" w:hAnsi="Arial"/>
          <w:b/>
        </w:rPr>
        <w:t>Synthesis of</w:t>
      </w:r>
      <w:r w:rsidRPr="008716AE">
        <w:rPr>
          <w:rFonts w:ascii="Arial" w:hAnsi="Arial"/>
          <w:b/>
          <w:color w:val="000000"/>
        </w:rPr>
        <w:t xml:space="preserve"> 1-(3,5-bis(trifluoromethyl)phenyl)-3-(4-(1,2,3,4-tetrahydroquinolin-8-yloxy)phenyl)urea (EJ1-38</w:t>
      </w:r>
      <w:r w:rsidRPr="008716AE">
        <w:rPr>
          <w:rFonts w:ascii="Arial" w:hAnsi="Arial"/>
          <w:b/>
        </w:rPr>
        <w:t>, Scheme 3)</w:t>
      </w:r>
    </w:p>
    <w:p w14:paraId="70330E15" w14:textId="448155B2" w:rsidR="004B1BCB" w:rsidRPr="00AC5E6F" w:rsidRDefault="004B1BCB" w:rsidP="009C1AC4">
      <w:pPr>
        <w:spacing w:line="480" w:lineRule="auto"/>
        <w:rPr>
          <w:rFonts w:ascii="Arial" w:hAnsi="Arial" w:cs="Arial"/>
          <w:szCs w:val="20"/>
        </w:rPr>
      </w:pPr>
      <w:r w:rsidRPr="00AC5E6F">
        <w:rPr>
          <w:rFonts w:ascii="Arial" w:hAnsi="Arial" w:cs="Arial"/>
          <w:szCs w:val="20"/>
        </w:rPr>
        <w:t xml:space="preserve">1-(3,5-bis(trifluoromethyl)phenyl)-3-(4-((1,2,3,4-tetrahydroquinolin-8-yl)oxy)phenyl)urea (30 mg, 0.0611 mmol) was placed in a round bottom flask. Ethyl Acetate (4mL) and methanol (1mL) was added to the flask. Palladium hydroxide on charcoal (6.11mg, 10%eq) was added to the solution and a balloon filled with hydrogen gas was fitted to the flask. The solution was stirred at room temperature for 17 hours. The palladium hydroxide was filtered out using celite and the celite was washed with extra ethyl acetate and methanol. The solution mixture was a light pink color. The </w:t>
      </w:r>
      <w:r>
        <w:rPr>
          <w:rFonts w:ascii="Arial" w:hAnsi="Arial" w:cs="Arial"/>
          <w:szCs w:val="20"/>
        </w:rPr>
        <w:t xml:space="preserve">solvent was evaporated under </w:t>
      </w:r>
      <w:r w:rsidR="00897418">
        <w:rPr>
          <w:rFonts w:ascii="Arial" w:hAnsi="Arial" w:cs="Arial"/>
          <w:szCs w:val="20"/>
        </w:rPr>
        <w:t>vacuum</w:t>
      </w:r>
      <w:r>
        <w:rPr>
          <w:rFonts w:ascii="Arial" w:hAnsi="Arial" w:cs="Arial"/>
          <w:szCs w:val="20"/>
        </w:rPr>
        <w:t xml:space="preserve"> </w:t>
      </w:r>
      <w:r w:rsidRPr="00AC5E6F">
        <w:rPr>
          <w:rFonts w:ascii="Arial" w:hAnsi="Arial" w:cs="Arial"/>
          <w:szCs w:val="20"/>
        </w:rPr>
        <w:t xml:space="preserve">to give a dark pink oil. A minimal amount of dicholoromethane was added to the mixture and the desired product was purified by </w:t>
      </w:r>
      <w:r>
        <w:rPr>
          <w:rFonts w:ascii="Arial" w:hAnsi="Arial" w:cs="Arial"/>
          <w:szCs w:val="20"/>
        </w:rPr>
        <w:t>a TLC preparatory plate w</w:t>
      </w:r>
      <w:r w:rsidRPr="00AC5E6F">
        <w:rPr>
          <w:rFonts w:ascii="Arial" w:hAnsi="Arial" w:cs="Arial"/>
          <w:szCs w:val="20"/>
        </w:rPr>
        <w:t xml:space="preserve">ith one run in 70:1 DCM:Methanol </w:t>
      </w:r>
      <w:r>
        <w:rPr>
          <w:rFonts w:ascii="Arial" w:hAnsi="Arial" w:cs="Arial"/>
          <w:szCs w:val="20"/>
        </w:rPr>
        <w:t>to provide t</w:t>
      </w:r>
      <w:r w:rsidRPr="00AC5E6F">
        <w:rPr>
          <w:rFonts w:ascii="Arial" w:hAnsi="Arial" w:cs="Arial"/>
          <w:szCs w:val="20"/>
        </w:rPr>
        <w:t>he desired product (</w:t>
      </w:r>
      <w:r w:rsidRPr="00AC5E6F">
        <w:rPr>
          <w:rFonts w:ascii="Arial" w:hAnsi="Arial" w:cs="Arial"/>
          <w:b/>
          <w:i/>
          <w:szCs w:val="20"/>
        </w:rPr>
        <w:t>EJ1-38</w:t>
      </w:r>
      <w:r w:rsidRPr="00AC5E6F">
        <w:rPr>
          <w:rFonts w:ascii="Arial" w:hAnsi="Arial" w:cs="Arial"/>
          <w:szCs w:val="20"/>
        </w:rPr>
        <w:t>) 1-(3,5-bis(trifluoromethyl)phenyl)-3-(4-((1,2,3,4-tetrahydroquinolin-8-yl)oxy)phenyl)urea (25.44mg, 0.0514 m</w:t>
      </w:r>
      <w:r>
        <w:rPr>
          <w:rFonts w:ascii="Arial" w:hAnsi="Arial" w:cs="Arial"/>
          <w:szCs w:val="20"/>
        </w:rPr>
        <w:t xml:space="preserve">mol, 84%) as a dark yellow oil; </w:t>
      </w:r>
      <w:r w:rsidRPr="005121C1">
        <w:rPr>
          <w:rFonts w:ascii="Arial" w:hAnsi="Arial" w:cs="Arial"/>
          <w:color w:val="000000"/>
          <w:szCs w:val="20"/>
          <w:vertAlign w:val="superscript"/>
        </w:rPr>
        <w:t>1</w:t>
      </w:r>
      <w:r w:rsidRPr="005121C1">
        <w:rPr>
          <w:rFonts w:ascii="Arial" w:hAnsi="Arial" w:cs="Arial"/>
          <w:color w:val="000000"/>
          <w:szCs w:val="20"/>
        </w:rPr>
        <w:t>H-NMR(CDCl</w:t>
      </w:r>
      <w:r w:rsidRPr="005121C1">
        <w:rPr>
          <w:rFonts w:ascii="Arial" w:hAnsi="Arial" w:cs="Arial"/>
          <w:color w:val="000000"/>
          <w:szCs w:val="20"/>
          <w:vertAlign w:val="subscript"/>
        </w:rPr>
        <w:t>3</w:t>
      </w:r>
      <w:r w:rsidRPr="005121C1">
        <w:rPr>
          <w:rFonts w:ascii="Arial" w:hAnsi="Arial" w:cs="Arial"/>
          <w:color w:val="000000"/>
          <w:szCs w:val="20"/>
        </w:rPr>
        <w:t xml:space="preserve">, 400MHz,ppm) δ 9.89 (s, 1H), δ 9.03 (s, 1H), δ 8.05 (s, 2H), δ 7.47-7.41 (d, 3H), δ 6.98-6.91 (d, 2H), δ 6.79-6.73 (d, 1H), δ 6.67-6.60 (d, 1H), δ 6.57-6.50 (t, 1H), δ 3.04-2.94 (q, 3H), δ 2.88-2.84 (t, 2H), 2.02-1.97 (q, 2H); </w:t>
      </w:r>
      <w:r w:rsidRPr="005121C1">
        <w:rPr>
          <w:rFonts w:ascii="Arial" w:hAnsi="Arial"/>
        </w:rPr>
        <w:t>MS (APCI+, M+1)</w:t>
      </w:r>
      <w:r w:rsidRPr="005121C1">
        <w:rPr>
          <w:rFonts w:ascii="Arial" w:hAnsi="Arial" w:cs="Arial"/>
          <w:color w:val="000000"/>
          <w:szCs w:val="20"/>
        </w:rPr>
        <w:t xml:space="preserve"> 496.00</w:t>
      </w:r>
    </w:p>
    <w:p w14:paraId="71B03C0E" w14:textId="77777777" w:rsidR="004B1BCB" w:rsidRDefault="004B1BCB" w:rsidP="009C1AC4">
      <w:pPr>
        <w:spacing w:line="360" w:lineRule="auto"/>
        <w:rPr>
          <w:rFonts w:ascii="Arial" w:hAnsi="Arial"/>
          <w:b/>
          <w:color w:val="FF0000"/>
          <w:szCs w:val="44"/>
        </w:rPr>
      </w:pPr>
    </w:p>
    <w:p w14:paraId="10FCCBD1" w14:textId="0EF95203" w:rsidR="004B1BCB" w:rsidRDefault="004B1BCB" w:rsidP="009C1AC4">
      <w:pPr>
        <w:spacing w:line="360" w:lineRule="auto"/>
        <w:rPr>
          <w:rFonts w:ascii="Arial" w:hAnsi="Arial"/>
          <w:b/>
          <w:color w:val="FF0000"/>
          <w:szCs w:val="44"/>
        </w:rPr>
      </w:pPr>
      <w:r>
        <w:rPr>
          <w:rFonts w:ascii="Arial" w:hAnsi="Arial"/>
          <w:b/>
          <w:noProof/>
          <w:color w:val="FF0000"/>
          <w:szCs w:val="44"/>
        </w:rPr>
        <w:drawing>
          <wp:inline distT="0" distB="0" distL="0" distR="0" wp14:anchorId="4B52DC0F" wp14:editId="295A79A4">
            <wp:extent cx="5943600" cy="5198745"/>
            <wp:effectExtent l="0" t="0" r="0" b="8255"/>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943600" cy="5198745"/>
                    </a:xfrm>
                    <a:prstGeom prst="rect">
                      <a:avLst/>
                    </a:prstGeom>
                    <a:noFill/>
                    <a:ln>
                      <a:noFill/>
                    </a:ln>
                  </pic:spPr>
                </pic:pic>
              </a:graphicData>
            </a:graphic>
          </wp:inline>
        </w:drawing>
      </w:r>
    </w:p>
    <w:p w14:paraId="4D23C59A" w14:textId="77777777" w:rsidR="004B1BCB" w:rsidRDefault="004B1BCB" w:rsidP="009C1AC4">
      <w:pPr>
        <w:spacing w:line="360" w:lineRule="auto"/>
        <w:rPr>
          <w:rFonts w:ascii="Arial" w:hAnsi="Arial"/>
          <w:b/>
          <w:color w:val="FF0000"/>
          <w:szCs w:val="44"/>
        </w:rPr>
      </w:pPr>
    </w:p>
    <w:p w14:paraId="70607305" w14:textId="77777777" w:rsidR="004B1BCB" w:rsidRPr="007B55AA" w:rsidRDefault="004B1BCB" w:rsidP="009C1AC4">
      <w:pPr>
        <w:spacing w:line="360" w:lineRule="auto"/>
        <w:rPr>
          <w:rFonts w:ascii="Arial" w:hAnsi="Arial"/>
          <w:b/>
          <w:color w:val="FF0000"/>
          <w:szCs w:val="44"/>
        </w:rPr>
      </w:pPr>
    </w:p>
    <w:p w14:paraId="3F296AFF" w14:textId="70325EDE" w:rsidR="004B1BCB" w:rsidRPr="006041B3" w:rsidRDefault="004B1BCB" w:rsidP="009C1AC4">
      <w:pPr>
        <w:spacing w:line="360" w:lineRule="auto"/>
        <w:rPr>
          <w:rFonts w:ascii="Arial" w:hAnsi="Arial"/>
          <w:b/>
          <w:szCs w:val="44"/>
        </w:rPr>
      </w:pPr>
      <w:r>
        <w:rPr>
          <w:rFonts w:ascii="Arial" w:hAnsi="Arial"/>
          <w:b/>
          <w:noProof/>
          <w:szCs w:val="44"/>
        </w:rPr>
        <w:drawing>
          <wp:inline distT="0" distB="0" distL="0" distR="0" wp14:anchorId="44D0FA0D" wp14:editId="0F1693D7">
            <wp:extent cx="2311400" cy="762000"/>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311400" cy="762000"/>
                    </a:xfrm>
                    <a:prstGeom prst="rect">
                      <a:avLst/>
                    </a:prstGeom>
                    <a:noFill/>
                    <a:ln>
                      <a:noFill/>
                    </a:ln>
                  </pic:spPr>
                </pic:pic>
              </a:graphicData>
            </a:graphic>
          </wp:inline>
        </w:drawing>
      </w:r>
    </w:p>
    <w:p w14:paraId="32FA8CEF" w14:textId="374019AE" w:rsidR="004B1BCB" w:rsidRPr="006041B3" w:rsidRDefault="004B1BCB" w:rsidP="009C1AC4">
      <w:pPr>
        <w:spacing w:line="480" w:lineRule="auto"/>
        <w:rPr>
          <w:rFonts w:ascii="Arial" w:hAnsi="Arial" w:cs="Arial"/>
          <w:b/>
          <w:szCs w:val="20"/>
        </w:rPr>
      </w:pPr>
      <w:r w:rsidRPr="006041B3">
        <w:rPr>
          <w:rFonts w:ascii="Arial" w:hAnsi="Arial" w:cs="Arial"/>
          <w:b/>
          <w:szCs w:val="20"/>
        </w:rPr>
        <w:t>Synthesis of 1-(4</w:t>
      </w:r>
      <w:r w:rsidR="00FD1D17">
        <w:rPr>
          <w:rFonts w:ascii="Arial" w:hAnsi="Arial" w:cs="Arial"/>
          <w:b/>
          <w:szCs w:val="20"/>
        </w:rPr>
        <w:t>-(quinolin-8-yloxy)phenyl)-3-(4-</w:t>
      </w:r>
      <w:r w:rsidRPr="006041B3">
        <w:rPr>
          <w:rFonts w:ascii="Arial" w:hAnsi="Arial" w:cs="Arial"/>
          <w:b/>
          <w:szCs w:val="20"/>
        </w:rPr>
        <w:t>(trifluoromethoxy)phenyl)urea</w:t>
      </w:r>
    </w:p>
    <w:p w14:paraId="50FD6D90" w14:textId="77777777" w:rsidR="004B1BCB" w:rsidRPr="006041B3" w:rsidRDefault="004B1BCB" w:rsidP="009C1AC4">
      <w:pPr>
        <w:spacing w:line="480" w:lineRule="auto"/>
        <w:rPr>
          <w:rFonts w:ascii="Arial" w:hAnsi="Arial" w:cs="Arial"/>
          <w:b/>
          <w:szCs w:val="20"/>
        </w:rPr>
      </w:pPr>
      <w:r w:rsidRPr="006041B3">
        <w:rPr>
          <w:rFonts w:ascii="Arial" w:hAnsi="Arial" w:cs="Arial"/>
          <w:b/>
          <w:szCs w:val="20"/>
        </w:rPr>
        <w:t xml:space="preserve"> </w:t>
      </w:r>
      <w:r w:rsidRPr="006041B3">
        <w:rPr>
          <w:rFonts w:ascii="Arial" w:hAnsi="Arial"/>
          <w:b/>
        </w:rPr>
        <w:t>(EJ1-79, Scheme 4)</w:t>
      </w:r>
    </w:p>
    <w:p w14:paraId="256104C1" w14:textId="06BDD0C3" w:rsidR="004B1BCB" w:rsidRPr="00B47298" w:rsidRDefault="004B1BCB" w:rsidP="009C1AC4">
      <w:pPr>
        <w:spacing w:line="480" w:lineRule="auto"/>
        <w:rPr>
          <w:rFonts w:ascii="Arial" w:hAnsi="Arial" w:cs="Arial"/>
          <w:szCs w:val="20"/>
        </w:rPr>
      </w:pPr>
      <w:r w:rsidRPr="00137501">
        <w:rPr>
          <w:rFonts w:ascii="Arial" w:hAnsi="Arial" w:cs="Arial"/>
          <w:szCs w:val="20"/>
        </w:rPr>
        <w:t xml:space="preserve">4-(quinolin-8-yloxy)aniline (50mg, 0.211mmol ) was </w:t>
      </w:r>
      <w:r>
        <w:rPr>
          <w:rFonts w:ascii="Arial" w:hAnsi="Arial" w:cs="Arial"/>
          <w:szCs w:val="20"/>
        </w:rPr>
        <w:t>dissolved in d</w:t>
      </w:r>
      <w:r w:rsidRPr="00137501">
        <w:rPr>
          <w:rFonts w:ascii="Arial" w:hAnsi="Arial" w:cs="Arial"/>
          <w:szCs w:val="20"/>
        </w:rPr>
        <w:t>ichloroethane</w:t>
      </w:r>
      <w:r>
        <w:rPr>
          <w:rFonts w:ascii="Arial" w:hAnsi="Arial" w:cs="Arial"/>
          <w:szCs w:val="20"/>
        </w:rPr>
        <w:t xml:space="preserve"> (3mL)</w:t>
      </w:r>
      <w:r w:rsidRPr="00137501">
        <w:rPr>
          <w:rFonts w:ascii="Arial" w:hAnsi="Arial" w:cs="Arial"/>
          <w:szCs w:val="20"/>
        </w:rPr>
        <w:t xml:space="preserve">. 1-isocyanato-4-(trifluoromethoxy)benzene (48uL, 1.5 eq) was then added to the solution. The solution was stirred at 70 </w:t>
      </w:r>
      <w:r w:rsidRPr="00137501">
        <w:rPr>
          <w:rFonts w:ascii="Arial" w:eastAsia="Times New Roman" w:hAnsi="Arial" w:cs="Arial"/>
          <w:szCs w:val="20"/>
          <w:shd w:val="clear" w:color="auto" w:fill="FFFFFF"/>
        </w:rPr>
        <w:t>°</w:t>
      </w:r>
      <w:r w:rsidRPr="00137501">
        <w:rPr>
          <w:rFonts w:ascii="Arial" w:hAnsi="Arial" w:cs="Arial"/>
          <w:szCs w:val="20"/>
        </w:rPr>
        <w:t xml:space="preserve">C for 17 hours. After 17 hours, the solution had produced a light pink precipitate. </w:t>
      </w:r>
      <w:r>
        <w:rPr>
          <w:rFonts w:ascii="Arial" w:hAnsi="Arial" w:cs="Arial"/>
          <w:szCs w:val="20"/>
        </w:rPr>
        <w:t xml:space="preserve">The sovent was evaporated under </w:t>
      </w:r>
      <w:r w:rsidR="00897418">
        <w:rPr>
          <w:rFonts w:ascii="Arial" w:hAnsi="Arial" w:cs="Arial"/>
          <w:szCs w:val="20"/>
        </w:rPr>
        <w:t>vacuum</w:t>
      </w:r>
      <w:r w:rsidRPr="00137501">
        <w:rPr>
          <w:rFonts w:ascii="Arial" w:hAnsi="Arial" w:cs="Arial"/>
          <w:szCs w:val="20"/>
        </w:rPr>
        <w:t xml:space="preserve">. A minimal amount of dichloromethane was added to the mixture, and was purified by </w:t>
      </w:r>
      <w:r>
        <w:rPr>
          <w:rFonts w:ascii="Arial" w:hAnsi="Arial" w:cs="Arial"/>
          <w:szCs w:val="20"/>
        </w:rPr>
        <w:t>using a TLC preparatory plate w</w:t>
      </w:r>
      <w:r w:rsidRPr="00137501">
        <w:rPr>
          <w:rFonts w:ascii="Arial" w:hAnsi="Arial" w:cs="Arial"/>
          <w:szCs w:val="20"/>
        </w:rPr>
        <w:t>ith two</w:t>
      </w:r>
      <w:r>
        <w:rPr>
          <w:rFonts w:ascii="Arial" w:hAnsi="Arial" w:cs="Arial"/>
          <w:szCs w:val="20"/>
        </w:rPr>
        <w:t xml:space="preserve"> runs in 40:1 DCM:Methanol to provide t</w:t>
      </w:r>
      <w:r w:rsidRPr="00137501">
        <w:rPr>
          <w:rFonts w:ascii="Arial" w:hAnsi="Arial" w:cs="Arial"/>
          <w:szCs w:val="20"/>
        </w:rPr>
        <w:t>he desired product (</w:t>
      </w:r>
      <w:r w:rsidRPr="00137501">
        <w:rPr>
          <w:rFonts w:ascii="Arial" w:hAnsi="Arial" w:cs="Arial"/>
          <w:b/>
          <w:szCs w:val="20"/>
        </w:rPr>
        <w:t>1</w:t>
      </w:r>
      <w:r w:rsidRPr="00137501">
        <w:rPr>
          <w:rFonts w:ascii="Arial" w:hAnsi="Arial" w:cs="Arial"/>
          <w:b/>
          <w:i/>
          <w:szCs w:val="20"/>
        </w:rPr>
        <w:t xml:space="preserve"> EJ1-79</w:t>
      </w:r>
      <w:r w:rsidRPr="00137501">
        <w:rPr>
          <w:rFonts w:ascii="Arial" w:hAnsi="Arial" w:cs="Arial"/>
          <w:szCs w:val="20"/>
        </w:rPr>
        <w:t>) 1-(4-(quinolin-8-yloxy)phenyl)-3-(4-(trifluoromethoxy)phenyl)urea (5.33</w:t>
      </w:r>
      <w:r>
        <w:rPr>
          <w:rFonts w:ascii="Arial" w:hAnsi="Arial" w:cs="Arial"/>
          <w:szCs w:val="20"/>
        </w:rPr>
        <w:t xml:space="preserve"> </w:t>
      </w:r>
      <w:r w:rsidRPr="00137501">
        <w:rPr>
          <w:rFonts w:ascii="Arial" w:hAnsi="Arial" w:cs="Arial"/>
          <w:szCs w:val="20"/>
        </w:rPr>
        <w:t>mg, 0.012</w:t>
      </w:r>
      <w:r>
        <w:rPr>
          <w:rFonts w:ascii="Arial" w:hAnsi="Arial" w:cs="Arial"/>
          <w:szCs w:val="20"/>
        </w:rPr>
        <w:t xml:space="preserve"> </w:t>
      </w:r>
      <w:r w:rsidRPr="00137501">
        <w:rPr>
          <w:rFonts w:ascii="Arial" w:hAnsi="Arial" w:cs="Arial"/>
          <w:szCs w:val="20"/>
        </w:rPr>
        <w:t xml:space="preserve">mmol, 5.8%) as yellow powder. </w:t>
      </w:r>
      <w:r w:rsidRPr="00B47298">
        <w:rPr>
          <w:rFonts w:ascii="Arial" w:hAnsi="Arial"/>
          <w:vertAlign w:val="superscript"/>
        </w:rPr>
        <w:t>1</w:t>
      </w:r>
      <w:r w:rsidRPr="00B47298">
        <w:rPr>
          <w:rFonts w:ascii="Arial" w:hAnsi="Arial"/>
        </w:rPr>
        <w:t>H NMR (400 MHz, CDCl</w:t>
      </w:r>
      <w:r w:rsidRPr="00B47298">
        <w:rPr>
          <w:rFonts w:ascii="Arial" w:hAnsi="Arial"/>
          <w:vertAlign w:val="subscript"/>
        </w:rPr>
        <w:t>3</w:t>
      </w:r>
      <w:r w:rsidRPr="00B47298">
        <w:rPr>
          <w:rFonts w:ascii="Arial" w:hAnsi="Arial"/>
        </w:rPr>
        <w:t xml:space="preserve">) δ 8.97 (d, </w:t>
      </w:r>
      <w:r w:rsidRPr="00B47298">
        <w:rPr>
          <w:rFonts w:ascii="Arial" w:hAnsi="Arial"/>
          <w:i/>
          <w:iCs/>
        </w:rPr>
        <w:t>J</w:t>
      </w:r>
      <w:r w:rsidRPr="00B47298">
        <w:rPr>
          <w:rFonts w:ascii="Arial" w:hAnsi="Arial"/>
        </w:rPr>
        <w:t xml:space="preserve"> = 3.1 Hz, 1H), 8.29 (d, </w:t>
      </w:r>
      <w:r w:rsidRPr="00B47298">
        <w:rPr>
          <w:rFonts w:ascii="Arial" w:hAnsi="Arial"/>
          <w:i/>
          <w:iCs/>
        </w:rPr>
        <w:t>J</w:t>
      </w:r>
      <w:r w:rsidRPr="00B47298">
        <w:rPr>
          <w:rFonts w:ascii="Arial" w:hAnsi="Arial"/>
        </w:rPr>
        <w:t xml:space="preserve"> = 7.6 Hz, 1H), 7.65 (d, </w:t>
      </w:r>
      <w:r w:rsidRPr="00B47298">
        <w:rPr>
          <w:rFonts w:ascii="Arial" w:hAnsi="Arial"/>
          <w:i/>
          <w:iCs/>
        </w:rPr>
        <w:t>J</w:t>
      </w:r>
      <w:r w:rsidRPr="00B47298">
        <w:rPr>
          <w:rFonts w:ascii="Arial" w:hAnsi="Arial"/>
        </w:rPr>
        <w:t xml:space="preserve"> = 8.1 Hz, 1H), 7.57 – 7.47 (m, 2H), 7.40 (d, </w:t>
      </w:r>
      <w:r w:rsidRPr="00B47298">
        <w:rPr>
          <w:rFonts w:ascii="Arial" w:hAnsi="Arial"/>
          <w:i/>
          <w:iCs/>
        </w:rPr>
        <w:t>J</w:t>
      </w:r>
      <w:r w:rsidRPr="00B47298">
        <w:rPr>
          <w:rFonts w:ascii="Arial" w:hAnsi="Arial"/>
        </w:rPr>
        <w:t xml:space="preserve"> = 7.8 Hz, 3H), 7.22 (dd, </w:t>
      </w:r>
      <w:r w:rsidRPr="00B47298">
        <w:rPr>
          <w:rFonts w:ascii="Arial" w:hAnsi="Arial"/>
          <w:i/>
          <w:iCs/>
        </w:rPr>
        <w:t>J</w:t>
      </w:r>
      <w:r w:rsidRPr="00B47298">
        <w:rPr>
          <w:rFonts w:ascii="Arial" w:hAnsi="Arial"/>
        </w:rPr>
        <w:t xml:space="preserve"> = 15.0, 7.5 Hz, 3H), 7.13 (d, </w:t>
      </w:r>
      <w:r w:rsidRPr="00B47298">
        <w:rPr>
          <w:rFonts w:ascii="Arial" w:hAnsi="Arial"/>
          <w:i/>
          <w:iCs/>
        </w:rPr>
        <w:t>J</w:t>
      </w:r>
      <w:r w:rsidRPr="00B47298">
        <w:rPr>
          <w:rFonts w:ascii="Arial" w:hAnsi="Arial"/>
        </w:rPr>
        <w:t xml:space="preserve"> = 7.6 Hz, 2H), 6.98 (d, </w:t>
      </w:r>
      <w:r w:rsidRPr="00B47298">
        <w:rPr>
          <w:rFonts w:ascii="Arial" w:hAnsi="Arial"/>
          <w:i/>
          <w:iCs/>
        </w:rPr>
        <w:t>J</w:t>
      </w:r>
      <w:r w:rsidRPr="00B47298">
        <w:rPr>
          <w:rFonts w:ascii="Arial" w:hAnsi="Arial"/>
        </w:rPr>
        <w:t xml:space="preserve"> = 7.8 Hz, 2H)</w:t>
      </w:r>
      <w:r>
        <w:rPr>
          <w:rFonts w:ascii="Arial" w:hAnsi="Arial"/>
        </w:rPr>
        <w:t xml:space="preserve">; </w:t>
      </w:r>
      <w:r w:rsidRPr="005121C1">
        <w:rPr>
          <w:rFonts w:ascii="Arial" w:hAnsi="Arial"/>
        </w:rPr>
        <w:t>MS (APCI+, M+1)</w:t>
      </w:r>
      <w:r>
        <w:rPr>
          <w:rFonts w:ascii="Arial" w:hAnsi="Arial"/>
        </w:rPr>
        <w:t xml:space="preserve"> 441.10</w:t>
      </w:r>
    </w:p>
    <w:p w14:paraId="6AE458A5" w14:textId="77777777" w:rsidR="00FD1D17" w:rsidRDefault="00FD1D17" w:rsidP="009C1AC4">
      <w:pPr>
        <w:spacing w:line="480" w:lineRule="auto"/>
        <w:rPr>
          <w:rFonts w:ascii="Arial" w:hAnsi="Arial"/>
        </w:rPr>
      </w:pPr>
    </w:p>
    <w:p w14:paraId="160038FB" w14:textId="6A8D945B" w:rsidR="004B1BCB" w:rsidRPr="005249DB" w:rsidRDefault="004B1BCB" w:rsidP="009C1AC4">
      <w:pPr>
        <w:spacing w:line="480" w:lineRule="auto"/>
        <w:rPr>
          <w:rFonts w:ascii="Arial" w:hAnsi="Arial"/>
        </w:rPr>
      </w:pPr>
      <w:r>
        <w:rPr>
          <w:rFonts w:ascii="Arial" w:hAnsi="Arial"/>
          <w:noProof/>
        </w:rPr>
        <w:drawing>
          <wp:inline distT="0" distB="0" distL="0" distR="0" wp14:anchorId="20158CF5" wp14:editId="24BFBB9F">
            <wp:extent cx="2667000" cy="787400"/>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667000" cy="787400"/>
                    </a:xfrm>
                    <a:prstGeom prst="rect">
                      <a:avLst/>
                    </a:prstGeom>
                    <a:noFill/>
                    <a:ln>
                      <a:noFill/>
                    </a:ln>
                  </pic:spPr>
                </pic:pic>
              </a:graphicData>
            </a:graphic>
          </wp:inline>
        </w:drawing>
      </w:r>
    </w:p>
    <w:p w14:paraId="2E43D0E0" w14:textId="4670A7DB" w:rsidR="004B1BCB" w:rsidRPr="00FD1D17" w:rsidRDefault="004B1BCB" w:rsidP="009C1AC4">
      <w:pPr>
        <w:spacing w:line="480" w:lineRule="auto"/>
        <w:rPr>
          <w:rFonts w:ascii="Arial" w:hAnsi="Arial" w:cs="Arial"/>
          <w:b/>
          <w:i/>
          <w:color w:val="FF0000"/>
          <w:szCs w:val="20"/>
        </w:rPr>
      </w:pPr>
      <w:r w:rsidRPr="006A150C">
        <w:rPr>
          <w:rFonts w:ascii="Arial" w:hAnsi="Arial" w:cs="Arial"/>
          <w:b/>
          <w:i/>
          <w:szCs w:val="20"/>
        </w:rPr>
        <w:t>Synthesis of 1-(4-((5-chloroquinolin-8-yl)oxy)phenyl)-3-(4-(trifluoromethoxy)</w:t>
      </w:r>
      <w:r>
        <w:rPr>
          <w:rFonts w:ascii="Arial" w:hAnsi="Arial" w:cs="Arial"/>
          <w:b/>
          <w:i/>
          <w:szCs w:val="20"/>
        </w:rPr>
        <w:t>-</w:t>
      </w:r>
      <w:r w:rsidRPr="006A150C">
        <w:rPr>
          <w:rFonts w:ascii="Arial" w:hAnsi="Arial" w:cs="Arial"/>
          <w:b/>
          <w:i/>
          <w:szCs w:val="20"/>
        </w:rPr>
        <w:t>phenyl)</w:t>
      </w:r>
      <w:r w:rsidRPr="004404C9">
        <w:rPr>
          <w:rFonts w:ascii="Arial" w:hAnsi="Arial" w:cs="Arial"/>
          <w:b/>
          <w:i/>
          <w:szCs w:val="20"/>
        </w:rPr>
        <w:t xml:space="preserve">urea </w:t>
      </w:r>
      <w:r w:rsidRPr="004404C9">
        <w:rPr>
          <w:rFonts w:ascii="Arial" w:hAnsi="Arial"/>
          <w:b/>
        </w:rPr>
        <w:t>(EJ1-80, Scheme 4)</w:t>
      </w:r>
    </w:p>
    <w:p w14:paraId="10C76644" w14:textId="24A76F97" w:rsidR="004B1BCB" w:rsidRPr="00897418" w:rsidRDefault="004B1BCB" w:rsidP="009C1AC4">
      <w:pPr>
        <w:spacing w:line="480" w:lineRule="auto"/>
        <w:rPr>
          <w:rFonts w:ascii="Arial" w:hAnsi="Arial" w:cs="Arial"/>
          <w:szCs w:val="20"/>
        </w:rPr>
      </w:pPr>
      <w:r w:rsidRPr="006A150C">
        <w:rPr>
          <w:rFonts w:ascii="Arial" w:hAnsi="Arial" w:cs="Arial"/>
          <w:szCs w:val="20"/>
        </w:rPr>
        <w:t xml:space="preserve">4-((5-chloroquinolin-8-yl)oxy)aniline (50mg, 0.185mmol ) was placed in a vial. Dichloroethane(3mL) was added to the vial. 1-isocyanato-4-(trifluoromethoxy)benzene (42uL, 0.28 mmol) was then added to the solution. The solution was stirred at 70 </w:t>
      </w:r>
      <w:r w:rsidRPr="006A150C">
        <w:rPr>
          <w:rFonts w:ascii="Arial" w:eastAsia="Times New Roman" w:hAnsi="Arial" w:cs="Arial"/>
          <w:szCs w:val="20"/>
          <w:shd w:val="clear" w:color="auto" w:fill="FFFFFF"/>
        </w:rPr>
        <w:t>°</w:t>
      </w:r>
      <w:r w:rsidRPr="006A150C">
        <w:rPr>
          <w:rFonts w:ascii="Arial" w:hAnsi="Arial" w:cs="Arial"/>
          <w:szCs w:val="20"/>
        </w:rPr>
        <w:t>C for 17 hours. After 17 hours, the reaction mixture produced a light pink precipitate. The stir-bar was removed from the vial and the mixture was rotovapped. A minimal amount of dichloromethane was added to the mixture, and was purified by using a TLC preparatory plate. With one run in 40:1 DCM:MeOH, the mixture was separated. The desired product was scraped off from the TLC prep plate and was eluted from the silica gel to provide (</w:t>
      </w:r>
      <w:r w:rsidRPr="006A150C">
        <w:rPr>
          <w:rFonts w:ascii="Arial" w:hAnsi="Arial" w:cs="Arial"/>
          <w:b/>
          <w:i/>
          <w:szCs w:val="20"/>
        </w:rPr>
        <w:t>EJ1-80</w:t>
      </w:r>
      <w:r w:rsidRPr="006A150C">
        <w:rPr>
          <w:rFonts w:ascii="Arial" w:hAnsi="Arial" w:cs="Arial"/>
          <w:szCs w:val="20"/>
        </w:rPr>
        <w:t>) 1-(4-((5-chloroquinolin-8-yl)oxy)phenyl)-3-(4-(trifluoromethoxy)</w:t>
      </w:r>
      <w:r>
        <w:rPr>
          <w:rFonts w:ascii="Arial" w:hAnsi="Arial" w:cs="Arial"/>
          <w:szCs w:val="20"/>
        </w:rPr>
        <w:t>-</w:t>
      </w:r>
      <w:r w:rsidRPr="006A150C">
        <w:rPr>
          <w:rFonts w:ascii="Arial" w:hAnsi="Arial" w:cs="Arial"/>
          <w:szCs w:val="20"/>
        </w:rPr>
        <w:t xml:space="preserve">phenyl)urea ( 39.87mg, 0.084mmol, 45%) as orange powder. </w:t>
      </w:r>
      <w:r w:rsidRPr="00B47298">
        <w:rPr>
          <w:rFonts w:ascii="Arial" w:hAnsi="Arial"/>
          <w:vertAlign w:val="superscript"/>
        </w:rPr>
        <w:t>1</w:t>
      </w:r>
      <w:r w:rsidRPr="00B47298">
        <w:rPr>
          <w:rFonts w:ascii="Arial" w:hAnsi="Arial"/>
        </w:rPr>
        <w:t xml:space="preserve">H NMR (400 MHz, DMSO) δ 9.02 (dd, </w:t>
      </w:r>
      <w:r w:rsidRPr="00B47298">
        <w:rPr>
          <w:rFonts w:ascii="Arial" w:hAnsi="Arial"/>
          <w:i/>
          <w:iCs/>
        </w:rPr>
        <w:t>J</w:t>
      </w:r>
      <w:r w:rsidRPr="00B47298">
        <w:rPr>
          <w:rFonts w:ascii="Arial" w:hAnsi="Arial"/>
        </w:rPr>
        <w:t xml:space="preserve"> = 5.1, 3.6 Hz, 2H), 8.95 (d, </w:t>
      </w:r>
      <w:r w:rsidRPr="00B47298">
        <w:rPr>
          <w:rFonts w:ascii="Arial" w:hAnsi="Arial"/>
          <w:i/>
          <w:iCs/>
        </w:rPr>
        <w:t>J</w:t>
      </w:r>
      <w:r w:rsidRPr="00B47298">
        <w:rPr>
          <w:rFonts w:ascii="Arial" w:hAnsi="Arial"/>
        </w:rPr>
        <w:t xml:space="preserve"> = 45.2 Hz, 1H), 8.61 (dd, </w:t>
      </w:r>
      <w:r w:rsidRPr="00B47298">
        <w:rPr>
          <w:rFonts w:ascii="Arial" w:hAnsi="Arial"/>
          <w:i/>
          <w:iCs/>
        </w:rPr>
        <w:t>J</w:t>
      </w:r>
      <w:r w:rsidRPr="00B47298">
        <w:rPr>
          <w:rFonts w:ascii="Arial" w:hAnsi="Arial"/>
        </w:rPr>
        <w:t xml:space="preserve"> = 8.6, 1.4 Hz, 1H), 7.83 – 7.71 (m, 2H), 7.57 (d, </w:t>
      </w:r>
      <w:r w:rsidRPr="00B47298">
        <w:rPr>
          <w:rFonts w:ascii="Arial" w:hAnsi="Arial"/>
          <w:i/>
          <w:iCs/>
        </w:rPr>
        <w:t>J</w:t>
      </w:r>
      <w:r w:rsidRPr="00B47298">
        <w:rPr>
          <w:rFonts w:ascii="Arial" w:hAnsi="Arial"/>
        </w:rPr>
        <w:t xml:space="preserve"> = 9.0 Hz, 2H), 7.48 (d, </w:t>
      </w:r>
      <w:r w:rsidRPr="00B47298">
        <w:rPr>
          <w:rFonts w:ascii="Arial" w:hAnsi="Arial"/>
          <w:i/>
          <w:iCs/>
        </w:rPr>
        <w:t>J</w:t>
      </w:r>
      <w:r w:rsidRPr="00B47298">
        <w:rPr>
          <w:rFonts w:ascii="Arial" w:hAnsi="Arial"/>
        </w:rPr>
        <w:t xml:space="preserve"> = 8.9 Hz, 2H), 7.29 (d, </w:t>
      </w:r>
      <w:r w:rsidRPr="00B47298">
        <w:rPr>
          <w:rFonts w:ascii="Arial" w:hAnsi="Arial"/>
          <w:i/>
          <w:iCs/>
        </w:rPr>
        <w:t>J</w:t>
      </w:r>
      <w:r w:rsidRPr="00B47298">
        <w:rPr>
          <w:rFonts w:ascii="Arial" w:hAnsi="Arial"/>
        </w:rPr>
        <w:t xml:space="preserve"> = 8.6 Hz, 2H), 7.18 (d, </w:t>
      </w:r>
      <w:r w:rsidRPr="00B47298">
        <w:rPr>
          <w:rFonts w:ascii="Arial" w:hAnsi="Arial"/>
          <w:i/>
          <w:iCs/>
        </w:rPr>
        <w:t>J</w:t>
      </w:r>
      <w:r w:rsidRPr="00B47298">
        <w:rPr>
          <w:rFonts w:ascii="Arial" w:hAnsi="Arial"/>
        </w:rPr>
        <w:t xml:space="preserve"> = 8.4 Hz, 1H), 7.02 (d, </w:t>
      </w:r>
      <w:r w:rsidRPr="00B47298">
        <w:rPr>
          <w:rFonts w:ascii="Arial" w:hAnsi="Arial"/>
          <w:i/>
          <w:iCs/>
        </w:rPr>
        <w:t>J</w:t>
      </w:r>
      <w:r w:rsidRPr="00B47298">
        <w:rPr>
          <w:rFonts w:ascii="Arial" w:hAnsi="Arial"/>
        </w:rPr>
        <w:t xml:space="preserve"> = 8.9 Hz, 2H)</w:t>
      </w:r>
      <w:r>
        <w:rPr>
          <w:rFonts w:ascii="Arial" w:hAnsi="Arial" w:cs="Arial"/>
        </w:rPr>
        <w:t xml:space="preserve">; </w:t>
      </w:r>
      <w:r w:rsidRPr="005121C1">
        <w:rPr>
          <w:rFonts w:ascii="Arial" w:hAnsi="Arial"/>
        </w:rPr>
        <w:t>MS (APCI+, M+1)</w:t>
      </w:r>
      <w:r>
        <w:rPr>
          <w:rFonts w:ascii="Arial" w:hAnsi="Arial"/>
        </w:rPr>
        <w:t xml:space="preserve"> </w:t>
      </w:r>
      <w:r>
        <w:rPr>
          <w:rFonts w:ascii="Arial" w:hAnsi="Arial" w:cs="Arial"/>
        </w:rPr>
        <w:t>474.43</w:t>
      </w:r>
    </w:p>
    <w:p w14:paraId="4CAAEEE2" w14:textId="52708190" w:rsidR="004B1BCB" w:rsidRDefault="004B1BCB" w:rsidP="009C1AC4">
      <w:pPr>
        <w:spacing w:line="480" w:lineRule="auto"/>
        <w:rPr>
          <w:rFonts w:ascii="Arial" w:hAnsi="Arial"/>
        </w:rPr>
      </w:pPr>
      <w:r>
        <w:rPr>
          <w:rFonts w:ascii="Arial" w:hAnsi="Arial"/>
          <w:noProof/>
        </w:rPr>
        <w:drawing>
          <wp:inline distT="0" distB="0" distL="0" distR="0" wp14:anchorId="75CD4A5F" wp14:editId="189CCCFB">
            <wp:extent cx="2404745" cy="770255"/>
            <wp:effectExtent l="0" t="0" r="8255"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404745" cy="770255"/>
                    </a:xfrm>
                    <a:prstGeom prst="rect">
                      <a:avLst/>
                    </a:prstGeom>
                    <a:noFill/>
                    <a:ln>
                      <a:noFill/>
                    </a:ln>
                  </pic:spPr>
                </pic:pic>
              </a:graphicData>
            </a:graphic>
          </wp:inline>
        </w:drawing>
      </w:r>
    </w:p>
    <w:p w14:paraId="080247CA" w14:textId="77777777" w:rsidR="00897418" w:rsidRPr="005249DB" w:rsidRDefault="00897418" w:rsidP="009C1AC4">
      <w:pPr>
        <w:spacing w:line="480" w:lineRule="auto"/>
        <w:rPr>
          <w:rFonts w:ascii="Arial" w:hAnsi="Arial"/>
        </w:rPr>
      </w:pPr>
    </w:p>
    <w:p w14:paraId="549B2612" w14:textId="77777777" w:rsidR="004B1BCB" w:rsidRPr="004404C9" w:rsidRDefault="004B1BCB" w:rsidP="009C1AC4">
      <w:pPr>
        <w:rPr>
          <w:rFonts w:ascii="Arial" w:hAnsi="Arial" w:cs="Arial"/>
          <w:b/>
          <w:i/>
          <w:szCs w:val="20"/>
        </w:rPr>
      </w:pPr>
      <w:r w:rsidRPr="006A150C">
        <w:rPr>
          <w:rFonts w:ascii="Arial" w:hAnsi="Arial" w:cs="Arial"/>
          <w:b/>
          <w:i/>
          <w:szCs w:val="20"/>
        </w:rPr>
        <w:t>Synthesis of 1-(4-((1,2,3,4-tetrahydroquinolin-8-yl)oxy)phenyl)-3-(4-</w:t>
      </w:r>
      <w:r w:rsidRPr="004404C9">
        <w:rPr>
          <w:rFonts w:ascii="Arial" w:hAnsi="Arial" w:cs="Arial"/>
          <w:b/>
          <w:i/>
          <w:szCs w:val="20"/>
        </w:rPr>
        <w:t xml:space="preserve">(trifluoromethoxy)phenyl)urea </w:t>
      </w:r>
      <w:r w:rsidRPr="004404C9">
        <w:rPr>
          <w:rFonts w:ascii="Arial" w:hAnsi="Arial"/>
          <w:b/>
        </w:rPr>
        <w:t>(EJ1-82, Scheme 4)</w:t>
      </w:r>
    </w:p>
    <w:p w14:paraId="5F1075CD" w14:textId="77777777" w:rsidR="004B1BCB" w:rsidRDefault="004B1BCB" w:rsidP="009C1AC4">
      <w:pPr>
        <w:spacing w:line="480" w:lineRule="auto"/>
        <w:rPr>
          <w:rFonts w:ascii="Arial" w:hAnsi="Arial" w:cs="Arial"/>
          <w:szCs w:val="20"/>
        </w:rPr>
      </w:pPr>
      <w:r w:rsidRPr="006A150C">
        <w:rPr>
          <w:rFonts w:ascii="Arial" w:hAnsi="Arial" w:cs="Arial"/>
          <w:szCs w:val="20"/>
        </w:rPr>
        <w:t xml:space="preserve">1-(4-((5-chloroquinolin-8-yl)oxy)phenyl)-3-(4-(trifluoromethoxy)phenyl)urea (15 mg, 0.0335 mmol) was placed in a round bottom flask. Ethyl Acetate (4mL) and methanol (1mL) was added to the flask. Palladium hydroxide on charcoal (31.65mg, 31.6mmol) was added to the solution and a balloon filled with hydrogen gas was fitted to the flask. The solution was stirred at room temperature for 17 hours. The palladium hydroxide was filtered out using celite and the celite was washed with extra ethyl acetate and methanol. The solution mixture was a light pink color. The </w:t>
      </w:r>
      <w:r>
        <w:rPr>
          <w:rFonts w:ascii="Arial" w:hAnsi="Arial" w:cs="Arial"/>
          <w:szCs w:val="20"/>
        </w:rPr>
        <w:t>solvent was evaporated</w:t>
      </w:r>
      <w:r w:rsidRPr="006A150C">
        <w:rPr>
          <w:rFonts w:ascii="Arial" w:hAnsi="Arial" w:cs="Arial"/>
          <w:szCs w:val="20"/>
        </w:rPr>
        <w:t xml:space="preserve"> to give dark brown oil. A minimal amount of dicholoromethane was added to the mixture and the desired product was purified by using a TLC preparatory plate. With one run in 40:1 DCM:Methanol the mixture was separated. The desired product was scraped off the TLC Prep plate and was eluted from the silica gel to provide (</w:t>
      </w:r>
      <w:r w:rsidRPr="006A150C">
        <w:rPr>
          <w:rFonts w:ascii="Arial" w:hAnsi="Arial" w:cs="Arial"/>
          <w:b/>
          <w:i/>
          <w:szCs w:val="20"/>
        </w:rPr>
        <w:t>EJ1-82</w:t>
      </w:r>
      <w:r w:rsidRPr="006A150C">
        <w:rPr>
          <w:rFonts w:ascii="Arial" w:hAnsi="Arial" w:cs="Arial"/>
          <w:szCs w:val="20"/>
        </w:rPr>
        <w:t>) 1-(4-((1,2,3,4-tetrahydroquinolin-8-yl)oxy)phenyl)-3-(4-(trifluoromethoxy)phenyl)urea (3.25mg, 0.0073mmol, 22%) as a light pink powder.</w:t>
      </w:r>
      <w:r>
        <w:rPr>
          <w:rFonts w:ascii="Arial" w:hAnsi="Arial" w:cs="Arial"/>
          <w:szCs w:val="20"/>
        </w:rPr>
        <w:t xml:space="preserve"> </w:t>
      </w:r>
      <w:r w:rsidRPr="00583462">
        <w:rPr>
          <w:rFonts w:ascii="Arial" w:hAnsi="Arial"/>
          <w:vertAlign w:val="superscript"/>
        </w:rPr>
        <w:t>1</w:t>
      </w:r>
      <w:r w:rsidRPr="00583462">
        <w:rPr>
          <w:rFonts w:ascii="Arial" w:hAnsi="Arial"/>
        </w:rPr>
        <w:t>H NMR (400 MHz, CDCl</w:t>
      </w:r>
      <w:r w:rsidRPr="00583462">
        <w:rPr>
          <w:rFonts w:ascii="Arial" w:hAnsi="Arial"/>
          <w:vertAlign w:val="subscript"/>
        </w:rPr>
        <w:t>3</w:t>
      </w:r>
      <w:r w:rsidRPr="00583462">
        <w:rPr>
          <w:rFonts w:ascii="Arial" w:hAnsi="Arial"/>
        </w:rPr>
        <w:t xml:space="preserve">) δ 7.43 – 7.35 (m, 2H), 7.32 – 7.23 (m, 5H), 7.17 (d, </w:t>
      </w:r>
      <w:r w:rsidRPr="00583462">
        <w:rPr>
          <w:rFonts w:ascii="Arial" w:hAnsi="Arial"/>
          <w:i/>
          <w:iCs/>
        </w:rPr>
        <w:t>J</w:t>
      </w:r>
      <w:r w:rsidRPr="00583462">
        <w:rPr>
          <w:rFonts w:ascii="Arial" w:hAnsi="Arial"/>
        </w:rPr>
        <w:t xml:space="preserve"> = 8.4 Hz, 2H), 7.02 – 6.95 (m, 2H), 6.83 (d, </w:t>
      </w:r>
      <w:r w:rsidRPr="00583462">
        <w:rPr>
          <w:rFonts w:ascii="Arial" w:hAnsi="Arial"/>
          <w:i/>
          <w:iCs/>
        </w:rPr>
        <w:t>J</w:t>
      </w:r>
      <w:r w:rsidRPr="00583462">
        <w:rPr>
          <w:rFonts w:ascii="Arial" w:hAnsi="Arial"/>
        </w:rPr>
        <w:t xml:space="preserve"> = 7.4 Hz, 1H), 6.73 (d, </w:t>
      </w:r>
      <w:r w:rsidRPr="00583462">
        <w:rPr>
          <w:rFonts w:ascii="Arial" w:hAnsi="Arial"/>
          <w:i/>
          <w:iCs/>
        </w:rPr>
        <w:t>J</w:t>
      </w:r>
      <w:r w:rsidRPr="00583462">
        <w:rPr>
          <w:rFonts w:ascii="Arial" w:hAnsi="Arial"/>
        </w:rPr>
        <w:t xml:space="preserve"> = 26.2 Hz, 2H), 6.68 (s, 1H), 6.57 (dd, </w:t>
      </w:r>
      <w:r w:rsidRPr="00583462">
        <w:rPr>
          <w:rFonts w:ascii="Arial" w:hAnsi="Arial"/>
          <w:i/>
          <w:iCs/>
        </w:rPr>
        <w:t>J</w:t>
      </w:r>
      <w:r w:rsidRPr="00583462">
        <w:rPr>
          <w:rFonts w:ascii="Arial" w:hAnsi="Arial"/>
        </w:rPr>
        <w:t xml:space="preserve"> = 14.8, 7.1 Hz, 2H), 3.38 – 3.30 (m, 2H), 2.84 (t, </w:t>
      </w:r>
      <w:r w:rsidRPr="00583462">
        <w:rPr>
          <w:rFonts w:ascii="Arial" w:hAnsi="Arial"/>
          <w:i/>
          <w:iCs/>
        </w:rPr>
        <w:t>J</w:t>
      </w:r>
      <w:r w:rsidRPr="00583462">
        <w:rPr>
          <w:rFonts w:ascii="Arial" w:hAnsi="Arial"/>
        </w:rPr>
        <w:t xml:space="preserve"> = 6.4 Hz, 2H), 1.99 (dt, </w:t>
      </w:r>
      <w:r w:rsidRPr="00583462">
        <w:rPr>
          <w:rFonts w:ascii="Arial" w:hAnsi="Arial"/>
          <w:i/>
          <w:iCs/>
        </w:rPr>
        <w:t>J</w:t>
      </w:r>
      <w:r w:rsidRPr="00583462">
        <w:rPr>
          <w:rFonts w:ascii="Arial" w:hAnsi="Arial"/>
        </w:rPr>
        <w:t xml:space="preserve"> = 11.6, 6.4 Hz, 2H)</w:t>
      </w:r>
      <w:r>
        <w:rPr>
          <w:rFonts w:ascii="Arial" w:hAnsi="Arial"/>
        </w:rPr>
        <w:t xml:space="preserve">; </w:t>
      </w:r>
      <w:r w:rsidRPr="005121C1">
        <w:rPr>
          <w:rFonts w:ascii="Arial" w:hAnsi="Arial"/>
        </w:rPr>
        <w:t>MS (APCI+, M+1)</w:t>
      </w:r>
      <w:r>
        <w:rPr>
          <w:rFonts w:ascii="Arial" w:hAnsi="Arial"/>
        </w:rPr>
        <w:t xml:space="preserve"> </w:t>
      </w:r>
      <w:r>
        <w:rPr>
          <w:rFonts w:ascii="Arial" w:hAnsi="Arial" w:cs="Arial"/>
          <w:szCs w:val="20"/>
        </w:rPr>
        <w:t>444.13</w:t>
      </w:r>
    </w:p>
    <w:p w14:paraId="75744183" w14:textId="77777777" w:rsidR="00897418" w:rsidRDefault="00897418" w:rsidP="009C1AC4">
      <w:pPr>
        <w:spacing w:line="480" w:lineRule="auto"/>
        <w:rPr>
          <w:rFonts w:ascii="Arial" w:hAnsi="Arial"/>
        </w:rPr>
      </w:pPr>
    </w:p>
    <w:p w14:paraId="15841D94" w14:textId="00E351C7" w:rsidR="004B1BCB" w:rsidRPr="004404C9" w:rsidRDefault="004B1BCB" w:rsidP="009C1AC4">
      <w:pPr>
        <w:spacing w:line="480" w:lineRule="auto"/>
        <w:rPr>
          <w:rFonts w:ascii="Arial" w:hAnsi="Arial"/>
        </w:rPr>
      </w:pPr>
      <w:r>
        <w:rPr>
          <w:rFonts w:ascii="Arial" w:hAnsi="Arial"/>
          <w:noProof/>
        </w:rPr>
        <w:drawing>
          <wp:inline distT="0" distB="0" distL="0" distR="0" wp14:anchorId="5FAB27A1" wp14:editId="243E30D0">
            <wp:extent cx="2489200" cy="685800"/>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489200" cy="685800"/>
                    </a:xfrm>
                    <a:prstGeom prst="rect">
                      <a:avLst/>
                    </a:prstGeom>
                    <a:noFill/>
                    <a:ln>
                      <a:noFill/>
                    </a:ln>
                  </pic:spPr>
                </pic:pic>
              </a:graphicData>
            </a:graphic>
          </wp:inline>
        </w:drawing>
      </w:r>
    </w:p>
    <w:p w14:paraId="086F8405" w14:textId="77777777" w:rsidR="004B1BCB" w:rsidRPr="00130FA1" w:rsidRDefault="004B1BCB" w:rsidP="009C1AC4">
      <w:pPr>
        <w:spacing w:line="480" w:lineRule="auto"/>
        <w:rPr>
          <w:rFonts w:ascii="Arial" w:hAnsi="Arial" w:cs="Arial"/>
          <w:b/>
          <w:szCs w:val="20"/>
        </w:rPr>
      </w:pPr>
      <w:r w:rsidRPr="004404C9">
        <w:rPr>
          <w:rFonts w:ascii="Arial" w:hAnsi="Arial" w:cs="Arial"/>
          <w:b/>
          <w:szCs w:val="20"/>
        </w:rPr>
        <w:t>Synthesis of 1-(4-(benzo[</w:t>
      </w:r>
      <w:r w:rsidRPr="004404C9">
        <w:rPr>
          <w:rFonts w:ascii="Arial" w:hAnsi="Arial" w:cs="Arial"/>
          <w:b/>
          <w:iCs/>
          <w:szCs w:val="20"/>
        </w:rPr>
        <w:t>d</w:t>
      </w:r>
      <w:r w:rsidRPr="004404C9">
        <w:rPr>
          <w:rFonts w:ascii="Arial" w:hAnsi="Arial" w:cs="Arial"/>
          <w:b/>
          <w:szCs w:val="20"/>
        </w:rPr>
        <w:t>][1,3]dioxol-5-yloxy)phenyl)-3-(4-(trifluoromethoxy)</w:t>
      </w:r>
      <w:r>
        <w:rPr>
          <w:rFonts w:ascii="Arial" w:hAnsi="Arial" w:cs="Arial"/>
          <w:b/>
          <w:szCs w:val="20"/>
        </w:rPr>
        <w:t>-</w:t>
      </w:r>
      <w:r w:rsidRPr="004404C9">
        <w:rPr>
          <w:rFonts w:ascii="Arial" w:hAnsi="Arial" w:cs="Arial"/>
          <w:b/>
          <w:szCs w:val="20"/>
        </w:rPr>
        <w:t xml:space="preserve">phenyl)urea </w:t>
      </w:r>
      <w:r w:rsidRPr="004404C9">
        <w:rPr>
          <w:rFonts w:ascii="Arial" w:hAnsi="Arial"/>
          <w:b/>
        </w:rPr>
        <w:t>(</w:t>
      </w:r>
      <w:r w:rsidRPr="004404C9">
        <w:rPr>
          <w:rFonts w:ascii="Arial" w:hAnsi="Arial" w:cs="Arial"/>
          <w:b/>
          <w:szCs w:val="20"/>
        </w:rPr>
        <w:t>EJ2-03</w:t>
      </w:r>
      <w:r w:rsidRPr="004404C9">
        <w:rPr>
          <w:rFonts w:ascii="Arial" w:hAnsi="Arial"/>
          <w:b/>
        </w:rPr>
        <w:t>, Scheme 4)</w:t>
      </w:r>
    </w:p>
    <w:p w14:paraId="5F9F07F1" w14:textId="74081756" w:rsidR="004B1BCB" w:rsidRPr="00300B9F" w:rsidRDefault="004B1BCB" w:rsidP="009C1AC4">
      <w:pPr>
        <w:spacing w:line="480" w:lineRule="auto"/>
        <w:rPr>
          <w:rFonts w:ascii="Arial" w:hAnsi="Arial" w:cs="Arial"/>
          <w:szCs w:val="20"/>
        </w:rPr>
      </w:pPr>
      <w:r w:rsidRPr="00A748BD">
        <w:rPr>
          <w:rFonts w:ascii="Arial" w:hAnsi="Arial" w:cs="Arial"/>
          <w:szCs w:val="20"/>
        </w:rPr>
        <w:t>4-(benzo[</w:t>
      </w:r>
      <w:r w:rsidRPr="00A748BD">
        <w:rPr>
          <w:rFonts w:ascii="Arial" w:hAnsi="Arial" w:cs="Arial"/>
          <w:i/>
          <w:iCs/>
          <w:szCs w:val="20"/>
        </w:rPr>
        <w:t>d</w:t>
      </w:r>
      <w:r w:rsidRPr="00A748BD">
        <w:rPr>
          <w:rFonts w:ascii="Arial" w:hAnsi="Arial" w:cs="Arial"/>
          <w:szCs w:val="20"/>
        </w:rPr>
        <w:t xml:space="preserve">][1,3]dioxol-5-yloxy)aniline (50mg, 0.218mmol ) was </w:t>
      </w:r>
      <w:r>
        <w:rPr>
          <w:rFonts w:ascii="Arial" w:hAnsi="Arial" w:cs="Arial"/>
          <w:szCs w:val="20"/>
        </w:rPr>
        <w:t>dissolved in d</w:t>
      </w:r>
      <w:r w:rsidRPr="00A748BD">
        <w:rPr>
          <w:rFonts w:ascii="Arial" w:hAnsi="Arial" w:cs="Arial"/>
          <w:szCs w:val="20"/>
        </w:rPr>
        <w:t>ichloroethane (3mL). 1-isocyanato-4-(trifluoromethoxy)benzene (40uL,</w:t>
      </w:r>
      <w:r>
        <w:rPr>
          <w:rFonts w:ascii="Arial" w:hAnsi="Arial" w:cs="Arial"/>
          <w:szCs w:val="20"/>
        </w:rPr>
        <w:t xml:space="preserve"> 0.28mmol, </w:t>
      </w:r>
      <w:r w:rsidRPr="00A748BD">
        <w:rPr>
          <w:rFonts w:ascii="Arial" w:hAnsi="Arial" w:cs="Arial"/>
          <w:szCs w:val="20"/>
        </w:rPr>
        <w:t xml:space="preserve"> 1.2eq) was then added to the solution. The solution was stirred at 70 </w:t>
      </w:r>
      <w:r w:rsidRPr="00A748BD">
        <w:rPr>
          <w:rFonts w:ascii="Arial" w:eastAsia="Times New Roman" w:hAnsi="Arial" w:cs="Arial"/>
          <w:szCs w:val="20"/>
          <w:shd w:val="clear" w:color="auto" w:fill="FFFFFF"/>
        </w:rPr>
        <w:t>°</w:t>
      </w:r>
      <w:r w:rsidRPr="00A748BD">
        <w:rPr>
          <w:rFonts w:ascii="Arial" w:hAnsi="Arial" w:cs="Arial"/>
          <w:szCs w:val="20"/>
        </w:rPr>
        <w:t xml:space="preserve">C for 17 hours. After 17 hours, the solution was a medium yellow color. </w:t>
      </w:r>
      <w:r>
        <w:rPr>
          <w:rFonts w:ascii="Arial" w:hAnsi="Arial" w:cs="Arial"/>
          <w:szCs w:val="20"/>
        </w:rPr>
        <w:t>The solvent was evaporated</w:t>
      </w:r>
      <w:r w:rsidRPr="00A748BD">
        <w:rPr>
          <w:rFonts w:ascii="Arial" w:hAnsi="Arial" w:cs="Arial"/>
          <w:szCs w:val="20"/>
        </w:rPr>
        <w:t>. A minimal amount of dichloromethane was added to the mixture, and was purified by using a TLC pr</w:t>
      </w:r>
      <w:r>
        <w:rPr>
          <w:rFonts w:ascii="Arial" w:hAnsi="Arial" w:cs="Arial"/>
          <w:szCs w:val="20"/>
        </w:rPr>
        <w:t>eparatory plate w</w:t>
      </w:r>
      <w:r w:rsidRPr="00A748BD">
        <w:rPr>
          <w:rFonts w:ascii="Arial" w:hAnsi="Arial" w:cs="Arial"/>
          <w:szCs w:val="20"/>
        </w:rPr>
        <w:t>ith one run in 5:2 Hexanes:EtOAc,</w:t>
      </w:r>
      <w:r>
        <w:rPr>
          <w:rFonts w:ascii="Arial" w:hAnsi="Arial" w:cs="Arial"/>
          <w:szCs w:val="20"/>
        </w:rPr>
        <w:t xml:space="preserve"> to provide</w:t>
      </w:r>
      <w:r w:rsidRPr="00A748BD">
        <w:rPr>
          <w:rFonts w:ascii="Arial" w:hAnsi="Arial" w:cs="Arial"/>
          <w:szCs w:val="20"/>
        </w:rPr>
        <w:t xml:space="preserve"> the desired product (</w:t>
      </w:r>
      <w:r w:rsidRPr="00A748BD">
        <w:rPr>
          <w:rFonts w:ascii="Arial" w:hAnsi="Arial" w:cs="Arial"/>
          <w:b/>
          <w:i/>
          <w:szCs w:val="20"/>
        </w:rPr>
        <w:t>EJ2-03</w:t>
      </w:r>
      <w:r w:rsidRPr="00A748BD">
        <w:rPr>
          <w:rFonts w:ascii="Arial" w:hAnsi="Arial" w:cs="Arial"/>
          <w:szCs w:val="20"/>
        </w:rPr>
        <w:t>) 1-(41-(4-(benzo[</w:t>
      </w:r>
      <w:r w:rsidRPr="00A748BD">
        <w:rPr>
          <w:rFonts w:ascii="Arial" w:hAnsi="Arial" w:cs="Arial"/>
          <w:i/>
          <w:iCs/>
          <w:szCs w:val="20"/>
        </w:rPr>
        <w:t>d</w:t>
      </w:r>
      <w:r w:rsidRPr="00A748BD">
        <w:rPr>
          <w:rFonts w:ascii="Arial" w:hAnsi="Arial" w:cs="Arial"/>
          <w:szCs w:val="20"/>
        </w:rPr>
        <w:t>][1,3]dioxol-5-yloxy)phenyl)-3-(4-(trifluoromethoxy)phenyl)urea</w:t>
      </w:r>
      <w:r>
        <w:rPr>
          <w:rFonts w:ascii="Arial" w:hAnsi="Arial" w:cs="Arial"/>
          <w:szCs w:val="20"/>
        </w:rPr>
        <w:t xml:space="preserve"> </w:t>
      </w:r>
      <w:r w:rsidRPr="00A748BD">
        <w:rPr>
          <w:rFonts w:ascii="Arial" w:hAnsi="Arial" w:cs="Arial"/>
          <w:szCs w:val="20"/>
        </w:rPr>
        <w:t xml:space="preserve">(22.1 mg, 0.0511 mmol, 23%) as a light yellow oil. </w:t>
      </w:r>
      <w:r w:rsidRPr="00A748BD">
        <w:rPr>
          <w:rFonts w:ascii="Arial" w:hAnsi="Arial" w:cs="Arial"/>
          <w:szCs w:val="20"/>
          <w:vertAlign w:val="superscript"/>
        </w:rPr>
        <w:t>1</w:t>
      </w:r>
      <w:r w:rsidRPr="00A748BD">
        <w:rPr>
          <w:rFonts w:ascii="Arial" w:hAnsi="Arial" w:cs="Arial"/>
          <w:szCs w:val="20"/>
        </w:rPr>
        <w:t>H-NMR(CDCl3,</w:t>
      </w:r>
      <w:r>
        <w:rPr>
          <w:rFonts w:ascii="Arial" w:hAnsi="Arial" w:cs="Arial"/>
          <w:szCs w:val="20"/>
        </w:rPr>
        <w:t xml:space="preserve"> </w:t>
      </w:r>
      <w:r w:rsidRPr="00A748BD">
        <w:rPr>
          <w:rFonts w:ascii="Arial" w:hAnsi="Arial" w:cs="Arial"/>
          <w:szCs w:val="20"/>
        </w:rPr>
        <w:t>400MHz,</w:t>
      </w:r>
      <w:r>
        <w:rPr>
          <w:rFonts w:ascii="Arial" w:hAnsi="Arial" w:cs="Arial"/>
          <w:szCs w:val="20"/>
        </w:rPr>
        <w:t xml:space="preserve"> </w:t>
      </w:r>
      <w:r w:rsidRPr="00A748BD">
        <w:rPr>
          <w:rFonts w:ascii="Arial" w:hAnsi="Arial" w:cs="Arial"/>
          <w:szCs w:val="20"/>
        </w:rPr>
        <w:t>ppm) δ 7.55-7.52 (t, 1H), δ 7.48-7.45 (d, 2H), δ 7.44-7.42 (d, 4H), δ 7.38-7.36 (d, 1H), δ 7.22-7.18 (m, 6H), δ 7.16-7.13 (d, 1H), δ 6.97-6.</w:t>
      </w:r>
      <w:r>
        <w:rPr>
          <w:rFonts w:ascii="Arial" w:hAnsi="Arial" w:cs="Arial"/>
          <w:szCs w:val="20"/>
        </w:rPr>
        <w:t xml:space="preserve">95 (m, 1H), δ 6.05-5.99 (d, 2H); </w:t>
      </w:r>
      <w:r w:rsidRPr="005121C1">
        <w:rPr>
          <w:rFonts w:ascii="Arial" w:hAnsi="Arial"/>
        </w:rPr>
        <w:t>MS (APCI+, M+1)</w:t>
      </w:r>
      <w:r>
        <w:rPr>
          <w:rFonts w:ascii="Arial" w:hAnsi="Arial"/>
        </w:rPr>
        <w:t xml:space="preserve"> </w:t>
      </w:r>
      <w:r w:rsidRPr="00A748BD">
        <w:rPr>
          <w:rFonts w:ascii="Arial" w:hAnsi="Arial" w:cs="Arial"/>
          <w:szCs w:val="20"/>
        </w:rPr>
        <w:t>433</w:t>
      </w:r>
      <w:r>
        <w:rPr>
          <w:rFonts w:ascii="Arial" w:hAnsi="Arial" w:cs="Arial"/>
          <w:szCs w:val="20"/>
        </w:rPr>
        <w:t>.</w:t>
      </w:r>
    </w:p>
    <w:p w14:paraId="7300848F" w14:textId="54C59424" w:rsidR="004B1BCB" w:rsidRDefault="004B1BCB" w:rsidP="009C1AC4">
      <w:pPr>
        <w:spacing w:line="480" w:lineRule="auto"/>
        <w:rPr>
          <w:rFonts w:ascii="Arial" w:hAnsi="Arial"/>
        </w:rPr>
      </w:pPr>
      <w:r>
        <w:rPr>
          <w:rFonts w:ascii="Arial" w:hAnsi="Arial"/>
          <w:noProof/>
        </w:rPr>
        <w:drawing>
          <wp:inline distT="0" distB="0" distL="0" distR="0" wp14:anchorId="441C34EA" wp14:editId="21E47768">
            <wp:extent cx="3056255" cy="846455"/>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3056255" cy="846455"/>
                    </a:xfrm>
                    <a:prstGeom prst="rect">
                      <a:avLst/>
                    </a:prstGeom>
                    <a:noFill/>
                    <a:ln>
                      <a:noFill/>
                    </a:ln>
                  </pic:spPr>
                </pic:pic>
              </a:graphicData>
            </a:graphic>
          </wp:inline>
        </w:drawing>
      </w:r>
    </w:p>
    <w:p w14:paraId="75EA643F" w14:textId="77777777" w:rsidR="004B1BCB" w:rsidRPr="00130FA1" w:rsidRDefault="004B1BCB" w:rsidP="009C1AC4">
      <w:pPr>
        <w:spacing w:line="480" w:lineRule="auto"/>
        <w:rPr>
          <w:rFonts w:ascii="Arial" w:hAnsi="Arial" w:cs="Arial"/>
          <w:b/>
          <w:i/>
          <w:szCs w:val="20"/>
        </w:rPr>
      </w:pPr>
      <w:r w:rsidRPr="00370CA1">
        <w:rPr>
          <w:rFonts w:ascii="Arial" w:hAnsi="Arial" w:cs="Arial"/>
          <w:b/>
          <w:i/>
          <w:szCs w:val="20"/>
        </w:rPr>
        <w:t>Synthesis of 1-(4-(4-(adamantan-1-yl)phenoxy)phenyl)-3-(4-</w:t>
      </w:r>
      <w:r w:rsidRPr="004404C9">
        <w:rPr>
          <w:rFonts w:ascii="Arial" w:hAnsi="Arial" w:cs="Arial"/>
          <w:b/>
          <w:i/>
          <w:szCs w:val="20"/>
        </w:rPr>
        <w:t xml:space="preserve">(trifluoromethoxy)phenyl)urea </w:t>
      </w:r>
      <w:r w:rsidRPr="004404C9">
        <w:rPr>
          <w:rFonts w:ascii="Arial" w:hAnsi="Arial"/>
          <w:b/>
        </w:rPr>
        <w:t>(</w:t>
      </w:r>
      <w:r w:rsidRPr="004404C9">
        <w:rPr>
          <w:rFonts w:ascii="Arial" w:hAnsi="Arial" w:cs="Arial"/>
          <w:b/>
          <w:i/>
          <w:szCs w:val="20"/>
        </w:rPr>
        <w:t>EJ1-91</w:t>
      </w:r>
      <w:r w:rsidRPr="004404C9">
        <w:rPr>
          <w:rFonts w:ascii="Arial" w:hAnsi="Arial"/>
          <w:b/>
        </w:rPr>
        <w:t>, Scheme 4)</w:t>
      </w:r>
    </w:p>
    <w:p w14:paraId="3C14C04B" w14:textId="77777777" w:rsidR="004B1BCB" w:rsidRPr="00370CA1" w:rsidRDefault="004B1BCB" w:rsidP="009C1AC4">
      <w:pPr>
        <w:spacing w:line="480" w:lineRule="auto"/>
        <w:rPr>
          <w:rFonts w:ascii="Arial" w:hAnsi="Arial" w:cs="Arial"/>
          <w:szCs w:val="20"/>
        </w:rPr>
      </w:pPr>
      <w:r w:rsidRPr="00370CA1">
        <w:rPr>
          <w:rFonts w:ascii="Arial" w:hAnsi="Arial" w:cs="Arial"/>
          <w:szCs w:val="20"/>
        </w:rPr>
        <w:t>4-(4-((3</w:t>
      </w:r>
      <w:r w:rsidRPr="00370CA1">
        <w:rPr>
          <w:rFonts w:ascii="Arial" w:hAnsi="Arial" w:cs="Arial"/>
          <w:i/>
          <w:iCs/>
          <w:szCs w:val="20"/>
        </w:rPr>
        <w:t>r</w:t>
      </w:r>
      <w:r w:rsidRPr="00370CA1">
        <w:rPr>
          <w:rFonts w:ascii="Arial" w:hAnsi="Arial" w:cs="Arial"/>
          <w:szCs w:val="20"/>
        </w:rPr>
        <w:t>,5</w:t>
      </w:r>
      <w:r w:rsidRPr="00370CA1">
        <w:rPr>
          <w:rFonts w:ascii="Arial" w:hAnsi="Arial" w:cs="Arial"/>
          <w:i/>
          <w:iCs/>
          <w:szCs w:val="20"/>
        </w:rPr>
        <w:t>r</w:t>
      </w:r>
      <w:r w:rsidRPr="00370CA1">
        <w:rPr>
          <w:rFonts w:ascii="Arial" w:hAnsi="Arial" w:cs="Arial"/>
          <w:szCs w:val="20"/>
        </w:rPr>
        <w:t>,7</w:t>
      </w:r>
      <w:r w:rsidRPr="00370CA1">
        <w:rPr>
          <w:rFonts w:ascii="Arial" w:hAnsi="Arial" w:cs="Arial"/>
          <w:i/>
          <w:iCs/>
          <w:szCs w:val="20"/>
        </w:rPr>
        <w:t>r</w:t>
      </w:r>
      <w:r w:rsidRPr="00370CA1">
        <w:rPr>
          <w:rFonts w:ascii="Arial" w:hAnsi="Arial" w:cs="Arial"/>
          <w:szCs w:val="20"/>
        </w:rPr>
        <w:t xml:space="preserve">)-adamantan-1-yl)phenoxy)aniline (55mg, 0.172mmol ) </w:t>
      </w:r>
      <w:r w:rsidRPr="00297CBF">
        <w:rPr>
          <w:rFonts w:ascii="Arial" w:hAnsi="Arial" w:cs="Arial"/>
          <w:szCs w:val="20"/>
        </w:rPr>
        <w:t xml:space="preserve">was </w:t>
      </w:r>
      <w:r>
        <w:rPr>
          <w:rFonts w:ascii="Arial" w:hAnsi="Arial" w:cs="Arial"/>
          <w:szCs w:val="20"/>
        </w:rPr>
        <w:t>dissolved</w:t>
      </w:r>
      <w:r w:rsidRPr="00800B06">
        <w:rPr>
          <w:rFonts w:ascii="Arial" w:hAnsi="Arial" w:cs="Arial"/>
          <w:szCs w:val="20"/>
        </w:rPr>
        <w:t xml:space="preserve"> in </w:t>
      </w:r>
      <w:r>
        <w:rPr>
          <w:rFonts w:ascii="Arial" w:hAnsi="Arial" w:cs="Arial"/>
          <w:szCs w:val="20"/>
        </w:rPr>
        <w:t>d</w:t>
      </w:r>
      <w:r w:rsidRPr="00800B06">
        <w:rPr>
          <w:rFonts w:ascii="Arial" w:hAnsi="Arial" w:cs="Arial"/>
          <w:szCs w:val="20"/>
        </w:rPr>
        <w:t>ichloroethane</w:t>
      </w:r>
      <w:r w:rsidRPr="00DC2202">
        <w:rPr>
          <w:rFonts w:ascii="Arial" w:hAnsi="Arial" w:cs="Arial"/>
          <w:szCs w:val="20"/>
        </w:rPr>
        <w:t xml:space="preserve"> </w:t>
      </w:r>
      <w:r w:rsidRPr="00370CA1">
        <w:rPr>
          <w:rFonts w:ascii="Arial" w:hAnsi="Arial" w:cs="Arial"/>
          <w:szCs w:val="20"/>
        </w:rPr>
        <w:t xml:space="preserve">(3mL). 1-isocyanato-4-(trifluoromethoxy)benzene (40uL, 1.5eq) was then added to the solution. The solution was stirred at 70 </w:t>
      </w:r>
      <w:r w:rsidRPr="00370CA1">
        <w:rPr>
          <w:rFonts w:ascii="Arial" w:eastAsia="Times New Roman" w:hAnsi="Arial" w:cs="Arial"/>
          <w:szCs w:val="20"/>
          <w:shd w:val="clear" w:color="auto" w:fill="FFFFFF"/>
        </w:rPr>
        <w:t>°</w:t>
      </w:r>
      <w:r w:rsidRPr="00370CA1">
        <w:rPr>
          <w:rFonts w:ascii="Arial" w:hAnsi="Arial" w:cs="Arial"/>
          <w:szCs w:val="20"/>
        </w:rPr>
        <w:t xml:space="preserve">C for 17 hours. </w:t>
      </w:r>
    </w:p>
    <w:p w14:paraId="0321DD62" w14:textId="51EDEA56" w:rsidR="004B1BCB" w:rsidRPr="007302EB" w:rsidRDefault="004B1BCB" w:rsidP="009C1AC4">
      <w:pPr>
        <w:spacing w:line="480" w:lineRule="auto"/>
        <w:rPr>
          <w:rFonts w:ascii="Arial" w:hAnsi="Arial" w:cs="Arial"/>
          <w:szCs w:val="20"/>
        </w:rPr>
      </w:pPr>
      <w:r w:rsidRPr="00297CBF">
        <w:rPr>
          <w:rFonts w:ascii="Arial" w:hAnsi="Arial" w:cs="Arial"/>
          <w:szCs w:val="20"/>
        </w:rPr>
        <w:t xml:space="preserve">The solvent was evaporated under </w:t>
      </w:r>
      <w:r w:rsidR="00897418">
        <w:rPr>
          <w:rFonts w:ascii="Arial" w:hAnsi="Arial" w:cs="Arial"/>
          <w:szCs w:val="20"/>
        </w:rPr>
        <w:t>vacuum</w:t>
      </w:r>
      <w:r w:rsidRPr="00370CA1">
        <w:rPr>
          <w:rFonts w:ascii="Arial" w:hAnsi="Arial" w:cs="Arial"/>
          <w:szCs w:val="20"/>
        </w:rPr>
        <w:t xml:space="preserve">. A minimal amount of dichloromethane was added to the mixture, and was purified by </w:t>
      </w:r>
      <w:r>
        <w:rPr>
          <w:rFonts w:ascii="Arial" w:hAnsi="Arial" w:cs="Arial"/>
          <w:szCs w:val="20"/>
        </w:rPr>
        <w:t>using a TLC preparatory plate w</w:t>
      </w:r>
      <w:r w:rsidRPr="00370CA1">
        <w:rPr>
          <w:rFonts w:ascii="Arial" w:hAnsi="Arial" w:cs="Arial"/>
          <w:szCs w:val="20"/>
        </w:rPr>
        <w:t xml:space="preserve">ith one run in 5:2 Hexanes:EtOac </w:t>
      </w:r>
      <w:r w:rsidRPr="00297CBF">
        <w:rPr>
          <w:rFonts w:ascii="Arial" w:hAnsi="Arial" w:cs="Arial"/>
          <w:szCs w:val="20"/>
        </w:rPr>
        <w:t>to provide the desired product</w:t>
      </w:r>
      <w:r w:rsidRPr="00370CA1">
        <w:rPr>
          <w:rFonts w:ascii="Arial" w:hAnsi="Arial" w:cs="Arial"/>
          <w:szCs w:val="20"/>
        </w:rPr>
        <w:t xml:space="preserve"> (</w:t>
      </w:r>
      <w:r w:rsidRPr="00370CA1">
        <w:rPr>
          <w:rFonts w:ascii="Arial" w:hAnsi="Arial" w:cs="Arial"/>
          <w:b/>
          <w:i/>
          <w:szCs w:val="20"/>
        </w:rPr>
        <w:t>EJ1-91</w:t>
      </w:r>
      <w:r w:rsidRPr="00370CA1">
        <w:rPr>
          <w:rFonts w:ascii="Arial" w:hAnsi="Arial" w:cs="Arial"/>
          <w:szCs w:val="20"/>
        </w:rPr>
        <w:t xml:space="preserve">) 1-(4-(4-(adamantan-1-yl)phenoxy)phenyl)-3-(4-(trifluoromethoxy)phenyl)urea (23.4mg, 0.0448mmol, 26%) as pale yellow powder. </w:t>
      </w:r>
      <w:r w:rsidRPr="007302EB">
        <w:rPr>
          <w:rFonts w:ascii="Arial" w:hAnsi="Arial"/>
          <w:vertAlign w:val="superscript"/>
        </w:rPr>
        <w:t>1</w:t>
      </w:r>
      <w:r w:rsidRPr="007302EB">
        <w:rPr>
          <w:rFonts w:ascii="Arial" w:hAnsi="Arial"/>
        </w:rPr>
        <w:t>H NMR (400 MHz, CDCl</w:t>
      </w:r>
      <w:r w:rsidRPr="007302EB">
        <w:rPr>
          <w:rFonts w:ascii="Arial" w:hAnsi="Arial"/>
          <w:vertAlign w:val="subscript"/>
        </w:rPr>
        <w:t>3</w:t>
      </w:r>
      <w:r w:rsidRPr="007302EB">
        <w:rPr>
          <w:rFonts w:ascii="Arial" w:hAnsi="Arial"/>
        </w:rPr>
        <w:t xml:space="preserve">) δ 7.44 (d, </w:t>
      </w:r>
      <w:r w:rsidRPr="007302EB">
        <w:rPr>
          <w:rFonts w:ascii="Arial" w:hAnsi="Arial"/>
          <w:i/>
          <w:iCs/>
        </w:rPr>
        <w:t>J</w:t>
      </w:r>
      <w:r w:rsidRPr="007302EB">
        <w:rPr>
          <w:rFonts w:ascii="Arial" w:hAnsi="Arial"/>
        </w:rPr>
        <w:t xml:space="preserve"> = 8.7 Hz, 7H), 7.29 (s, 2H), 7.20 (d, </w:t>
      </w:r>
      <w:r w:rsidRPr="007302EB">
        <w:rPr>
          <w:rFonts w:ascii="Arial" w:hAnsi="Arial"/>
          <w:i/>
          <w:iCs/>
        </w:rPr>
        <w:t>J</w:t>
      </w:r>
      <w:r w:rsidRPr="007302EB">
        <w:rPr>
          <w:rFonts w:ascii="Arial" w:hAnsi="Arial"/>
        </w:rPr>
        <w:t xml:space="preserve"> = 8.8 Hz, 9H), 2.13 (s, 3H), 1.94 (s, 6H), 1.81 (d, </w:t>
      </w:r>
      <w:r w:rsidRPr="007302EB">
        <w:rPr>
          <w:rFonts w:ascii="Arial" w:hAnsi="Arial"/>
          <w:i/>
          <w:iCs/>
        </w:rPr>
        <w:t>J</w:t>
      </w:r>
      <w:r w:rsidRPr="007302EB">
        <w:rPr>
          <w:rFonts w:ascii="Arial" w:hAnsi="Arial"/>
        </w:rPr>
        <w:t xml:space="preserve"> = 8.3 Hz, 6H)</w:t>
      </w:r>
      <w:r>
        <w:rPr>
          <w:rFonts w:ascii="Arial" w:hAnsi="Arial" w:cs="Arial"/>
          <w:szCs w:val="20"/>
        </w:rPr>
        <w:t xml:space="preserve">; </w:t>
      </w:r>
      <w:r w:rsidRPr="00DC2202">
        <w:rPr>
          <w:rFonts w:ascii="Arial" w:hAnsi="Arial"/>
        </w:rPr>
        <w:t>MS (APCI+, M+1)</w:t>
      </w:r>
      <w:r>
        <w:rPr>
          <w:rFonts w:ascii="Arial" w:hAnsi="Arial" w:cs="Arial"/>
          <w:szCs w:val="20"/>
        </w:rPr>
        <w:t xml:space="preserve"> 523.</w:t>
      </w:r>
    </w:p>
    <w:p w14:paraId="4536ADCD" w14:textId="5ADDD0E8" w:rsidR="004B1BCB" w:rsidRDefault="004B1BCB" w:rsidP="009C1AC4">
      <w:pPr>
        <w:spacing w:line="480" w:lineRule="auto"/>
        <w:rPr>
          <w:rFonts w:ascii="Arial" w:hAnsi="Arial"/>
        </w:rPr>
      </w:pPr>
      <w:r>
        <w:rPr>
          <w:rFonts w:ascii="Arial" w:hAnsi="Arial"/>
          <w:noProof/>
        </w:rPr>
        <w:drawing>
          <wp:inline distT="0" distB="0" distL="0" distR="0" wp14:anchorId="0926BE4B" wp14:editId="61AA3C72">
            <wp:extent cx="2362200" cy="829945"/>
            <wp:effectExtent l="0" t="0" r="0" b="825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2362200" cy="829945"/>
                    </a:xfrm>
                    <a:prstGeom prst="rect">
                      <a:avLst/>
                    </a:prstGeom>
                    <a:noFill/>
                    <a:ln>
                      <a:noFill/>
                    </a:ln>
                  </pic:spPr>
                </pic:pic>
              </a:graphicData>
            </a:graphic>
          </wp:inline>
        </w:drawing>
      </w:r>
    </w:p>
    <w:p w14:paraId="5DB669F7" w14:textId="77777777" w:rsidR="004B1BCB" w:rsidRPr="00AC2ABD" w:rsidRDefault="004B1BCB" w:rsidP="009C1AC4">
      <w:pPr>
        <w:spacing w:line="480" w:lineRule="auto"/>
        <w:rPr>
          <w:rFonts w:ascii="Arial" w:hAnsi="Arial" w:cs="Arial"/>
          <w:b/>
          <w:i/>
          <w:szCs w:val="20"/>
        </w:rPr>
      </w:pPr>
      <w:r w:rsidRPr="004E1935">
        <w:rPr>
          <w:rFonts w:ascii="Arial" w:hAnsi="Arial" w:cs="Arial"/>
          <w:b/>
          <w:i/>
          <w:szCs w:val="20"/>
        </w:rPr>
        <w:t>Synthesis of 1-(4-(2-(adamantan-1-yl)ethoxy)phenyl)-3-(4-</w:t>
      </w:r>
      <w:r w:rsidRPr="00AC2ABD">
        <w:rPr>
          <w:rFonts w:ascii="Arial" w:hAnsi="Arial" w:cs="Arial"/>
          <w:b/>
          <w:i/>
          <w:szCs w:val="20"/>
        </w:rPr>
        <w:t>(trifluoromethoxy)</w:t>
      </w:r>
      <w:r>
        <w:rPr>
          <w:rFonts w:ascii="Arial" w:hAnsi="Arial" w:cs="Arial"/>
          <w:b/>
          <w:i/>
          <w:szCs w:val="20"/>
        </w:rPr>
        <w:t>-</w:t>
      </w:r>
      <w:r w:rsidRPr="00AC2ABD">
        <w:rPr>
          <w:rFonts w:ascii="Arial" w:hAnsi="Arial" w:cs="Arial"/>
          <w:b/>
          <w:i/>
          <w:szCs w:val="20"/>
        </w:rPr>
        <w:t xml:space="preserve">phenyl)urea </w:t>
      </w:r>
      <w:r w:rsidRPr="00AC2ABD">
        <w:rPr>
          <w:rFonts w:ascii="Arial" w:hAnsi="Arial"/>
          <w:b/>
        </w:rPr>
        <w:t>(</w:t>
      </w:r>
      <w:r w:rsidRPr="00AC2ABD">
        <w:rPr>
          <w:rFonts w:ascii="Arial" w:hAnsi="Arial" w:cs="Arial"/>
          <w:b/>
          <w:i/>
          <w:szCs w:val="20"/>
        </w:rPr>
        <w:t>EJ2-07</w:t>
      </w:r>
      <w:r w:rsidRPr="00AC2ABD">
        <w:rPr>
          <w:rFonts w:ascii="Arial" w:hAnsi="Arial"/>
          <w:b/>
        </w:rPr>
        <w:t>, Scheme 4)</w:t>
      </w:r>
    </w:p>
    <w:p w14:paraId="3A0C0711" w14:textId="557F14DE" w:rsidR="004B1BCB" w:rsidRPr="004E1935" w:rsidRDefault="004B1BCB" w:rsidP="009C1AC4">
      <w:pPr>
        <w:spacing w:line="480" w:lineRule="auto"/>
        <w:rPr>
          <w:rFonts w:ascii="Arial" w:hAnsi="Arial" w:cs="Arial"/>
          <w:szCs w:val="20"/>
        </w:rPr>
      </w:pPr>
      <w:r w:rsidRPr="004E1935">
        <w:rPr>
          <w:rFonts w:ascii="Arial" w:hAnsi="Arial" w:cs="Arial"/>
          <w:szCs w:val="20"/>
        </w:rPr>
        <w:t>4-(2-((3</w:t>
      </w:r>
      <w:r w:rsidRPr="004E1935">
        <w:rPr>
          <w:rFonts w:ascii="Arial" w:hAnsi="Arial" w:cs="Arial"/>
          <w:i/>
          <w:iCs/>
          <w:szCs w:val="20"/>
        </w:rPr>
        <w:t>r</w:t>
      </w:r>
      <w:r w:rsidRPr="004E1935">
        <w:rPr>
          <w:rFonts w:ascii="Arial" w:hAnsi="Arial" w:cs="Arial"/>
          <w:szCs w:val="20"/>
        </w:rPr>
        <w:t>,5</w:t>
      </w:r>
      <w:r w:rsidRPr="004E1935">
        <w:rPr>
          <w:rFonts w:ascii="Arial" w:hAnsi="Arial" w:cs="Arial"/>
          <w:i/>
          <w:iCs/>
          <w:szCs w:val="20"/>
        </w:rPr>
        <w:t>r</w:t>
      </w:r>
      <w:r w:rsidRPr="004E1935">
        <w:rPr>
          <w:rFonts w:ascii="Arial" w:hAnsi="Arial" w:cs="Arial"/>
          <w:szCs w:val="20"/>
        </w:rPr>
        <w:t>,7</w:t>
      </w:r>
      <w:r w:rsidRPr="004E1935">
        <w:rPr>
          <w:rFonts w:ascii="Arial" w:hAnsi="Arial" w:cs="Arial"/>
          <w:i/>
          <w:iCs/>
          <w:szCs w:val="20"/>
        </w:rPr>
        <w:t>r</w:t>
      </w:r>
      <w:r w:rsidRPr="004E1935">
        <w:rPr>
          <w:rFonts w:ascii="Arial" w:hAnsi="Arial" w:cs="Arial"/>
          <w:szCs w:val="20"/>
        </w:rPr>
        <w:t xml:space="preserve">)-adamantan-1-yl)ethoxy)aniline (35mg, 0.129mmol ) </w:t>
      </w:r>
      <w:r w:rsidRPr="00297CBF">
        <w:rPr>
          <w:rFonts w:ascii="Arial" w:hAnsi="Arial" w:cs="Arial"/>
          <w:szCs w:val="20"/>
        </w:rPr>
        <w:t xml:space="preserve">was </w:t>
      </w:r>
      <w:r>
        <w:rPr>
          <w:rFonts w:ascii="Arial" w:hAnsi="Arial" w:cs="Arial"/>
          <w:szCs w:val="20"/>
        </w:rPr>
        <w:t>dissolved</w:t>
      </w:r>
      <w:r w:rsidRPr="00800B06">
        <w:rPr>
          <w:rFonts w:ascii="Arial" w:hAnsi="Arial" w:cs="Arial"/>
          <w:szCs w:val="20"/>
        </w:rPr>
        <w:t xml:space="preserve"> in </w:t>
      </w:r>
      <w:r>
        <w:rPr>
          <w:rFonts w:ascii="Arial" w:hAnsi="Arial" w:cs="Arial"/>
          <w:szCs w:val="20"/>
        </w:rPr>
        <w:t>d</w:t>
      </w:r>
      <w:r w:rsidRPr="00800B06">
        <w:rPr>
          <w:rFonts w:ascii="Arial" w:hAnsi="Arial" w:cs="Arial"/>
          <w:szCs w:val="20"/>
        </w:rPr>
        <w:t>ichloroethane</w:t>
      </w:r>
      <w:r w:rsidRPr="004E1935">
        <w:rPr>
          <w:rFonts w:ascii="Arial" w:hAnsi="Arial" w:cs="Arial"/>
          <w:szCs w:val="20"/>
        </w:rPr>
        <w:t xml:space="preserve"> (3mL). 1-isocyanato-4-(trifluoromethoxy)benzene (23uL,  1.2 eq) was then added to the solution. The solution was stirred at 70 </w:t>
      </w:r>
      <w:r w:rsidRPr="004E1935">
        <w:rPr>
          <w:rFonts w:ascii="Arial" w:eastAsia="Times New Roman" w:hAnsi="Arial" w:cs="Arial"/>
          <w:szCs w:val="20"/>
          <w:shd w:val="clear" w:color="auto" w:fill="FFFFFF"/>
        </w:rPr>
        <w:t>°</w:t>
      </w:r>
      <w:r w:rsidRPr="004E1935">
        <w:rPr>
          <w:rFonts w:ascii="Arial" w:hAnsi="Arial" w:cs="Arial"/>
          <w:szCs w:val="20"/>
        </w:rPr>
        <w:t xml:space="preserve">C for 17 hours. </w:t>
      </w:r>
      <w:r w:rsidRPr="00297CBF">
        <w:rPr>
          <w:rFonts w:ascii="Arial" w:hAnsi="Arial" w:cs="Arial"/>
          <w:szCs w:val="20"/>
        </w:rPr>
        <w:t xml:space="preserve">The solvent was evaporated under </w:t>
      </w:r>
      <w:r w:rsidR="00897418">
        <w:rPr>
          <w:rFonts w:ascii="Arial" w:hAnsi="Arial" w:cs="Arial"/>
          <w:szCs w:val="20"/>
        </w:rPr>
        <w:t>vacuum</w:t>
      </w:r>
      <w:r w:rsidRPr="004E1935">
        <w:rPr>
          <w:rFonts w:ascii="Arial" w:hAnsi="Arial" w:cs="Arial"/>
          <w:szCs w:val="20"/>
        </w:rPr>
        <w:t xml:space="preserve">. A minimal amount of dichloromethane was added to the mixture, and was purified by </w:t>
      </w:r>
      <w:r>
        <w:rPr>
          <w:rFonts w:ascii="Arial" w:hAnsi="Arial" w:cs="Arial"/>
          <w:szCs w:val="20"/>
        </w:rPr>
        <w:t>using a TLC preparatory plate w</w:t>
      </w:r>
      <w:r w:rsidRPr="004E1935">
        <w:rPr>
          <w:rFonts w:ascii="Arial" w:hAnsi="Arial" w:cs="Arial"/>
          <w:szCs w:val="20"/>
        </w:rPr>
        <w:t>ith one run in 5:2 Hexanes:EtO</w:t>
      </w:r>
      <w:r>
        <w:rPr>
          <w:rFonts w:ascii="Arial" w:hAnsi="Arial" w:cs="Arial"/>
          <w:szCs w:val="20"/>
        </w:rPr>
        <w:t>A</w:t>
      </w:r>
      <w:r w:rsidRPr="004E1935">
        <w:rPr>
          <w:rFonts w:ascii="Arial" w:hAnsi="Arial" w:cs="Arial"/>
          <w:szCs w:val="20"/>
        </w:rPr>
        <w:t xml:space="preserve">c </w:t>
      </w:r>
      <w:r w:rsidRPr="00297CBF">
        <w:rPr>
          <w:rFonts w:ascii="Arial" w:hAnsi="Arial" w:cs="Arial"/>
          <w:szCs w:val="20"/>
        </w:rPr>
        <w:t>to provide the desired product</w:t>
      </w:r>
      <w:r w:rsidRPr="00370CA1">
        <w:rPr>
          <w:rFonts w:ascii="Arial" w:hAnsi="Arial" w:cs="Arial"/>
          <w:szCs w:val="20"/>
        </w:rPr>
        <w:t xml:space="preserve"> </w:t>
      </w:r>
      <w:r w:rsidRPr="004E1935">
        <w:rPr>
          <w:rFonts w:ascii="Arial" w:hAnsi="Arial" w:cs="Arial"/>
          <w:szCs w:val="20"/>
        </w:rPr>
        <w:t>(</w:t>
      </w:r>
      <w:r w:rsidRPr="004E1935">
        <w:rPr>
          <w:rFonts w:ascii="Arial" w:hAnsi="Arial" w:cs="Arial"/>
          <w:b/>
          <w:i/>
          <w:szCs w:val="20"/>
        </w:rPr>
        <w:t>EJ2-07</w:t>
      </w:r>
      <w:r w:rsidRPr="004E1935">
        <w:rPr>
          <w:rFonts w:ascii="Arial" w:hAnsi="Arial" w:cs="Arial"/>
          <w:szCs w:val="20"/>
        </w:rPr>
        <w:t xml:space="preserve">) 1-(4-(2-(adamantan-1-yl)ethoxy)phenyl)-3-(4-(trifluoromethoxy)phenyl)urea (47.6mg, 0.100mmol, 78%) as dark brown oil. </w:t>
      </w:r>
      <w:r w:rsidRPr="004E1935">
        <w:rPr>
          <w:rFonts w:ascii="Arial" w:hAnsi="Arial" w:cs="Arial"/>
          <w:szCs w:val="20"/>
          <w:vertAlign w:val="superscript"/>
        </w:rPr>
        <w:t>1</w:t>
      </w:r>
      <w:r w:rsidRPr="004E1935">
        <w:rPr>
          <w:rFonts w:ascii="Arial" w:hAnsi="Arial" w:cs="Arial"/>
          <w:szCs w:val="20"/>
        </w:rPr>
        <w:t>H-NMR(CDCl3,400MHz,ppm) δ 7.54-7.42 (m, 5H), δ 7.24-7.18 (m, 4H), δ 1.76-1.60 (m, 13H), δ 1.58-1.57 (d, 3H)</w:t>
      </w:r>
      <w:r>
        <w:rPr>
          <w:rFonts w:ascii="Arial" w:hAnsi="Arial" w:cs="Arial"/>
          <w:szCs w:val="20"/>
        </w:rPr>
        <w:t xml:space="preserve">; </w:t>
      </w:r>
      <w:r w:rsidRPr="00DC2202">
        <w:rPr>
          <w:rFonts w:ascii="Arial" w:hAnsi="Arial"/>
        </w:rPr>
        <w:t>MS (APCI+, M+1)</w:t>
      </w:r>
      <w:r>
        <w:rPr>
          <w:rFonts w:ascii="Arial" w:hAnsi="Arial" w:cs="Arial"/>
          <w:szCs w:val="20"/>
        </w:rPr>
        <w:t xml:space="preserve"> 475</w:t>
      </w:r>
    </w:p>
    <w:p w14:paraId="7A77E4F3" w14:textId="77777777" w:rsidR="004B1BCB" w:rsidRDefault="004B1BCB" w:rsidP="009C1AC4">
      <w:pPr>
        <w:spacing w:line="480" w:lineRule="auto"/>
        <w:rPr>
          <w:rFonts w:ascii="Arial" w:hAnsi="Arial" w:cs="Arial"/>
          <w:szCs w:val="20"/>
        </w:rPr>
      </w:pPr>
    </w:p>
    <w:p w14:paraId="64972CF2" w14:textId="1FD902BA" w:rsidR="004B1BCB" w:rsidRDefault="004B1BCB" w:rsidP="009C1AC4">
      <w:pPr>
        <w:spacing w:line="480" w:lineRule="auto"/>
        <w:rPr>
          <w:rFonts w:ascii="Arial" w:hAnsi="Arial" w:cs="Arial"/>
          <w:szCs w:val="20"/>
        </w:rPr>
      </w:pPr>
      <w:r>
        <w:rPr>
          <w:rFonts w:ascii="Arial" w:hAnsi="Arial" w:cs="Arial"/>
          <w:noProof/>
          <w:szCs w:val="20"/>
        </w:rPr>
        <w:drawing>
          <wp:inline distT="0" distB="0" distL="0" distR="0" wp14:anchorId="2E5EE916" wp14:editId="17C947ED">
            <wp:extent cx="5935345" cy="6180455"/>
            <wp:effectExtent l="0" t="0" r="8255"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935345" cy="6180455"/>
                    </a:xfrm>
                    <a:prstGeom prst="rect">
                      <a:avLst/>
                    </a:prstGeom>
                    <a:noFill/>
                    <a:ln>
                      <a:noFill/>
                    </a:ln>
                  </pic:spPr>
                </pic:pic>
              </a:graphicData>
            </a:graphic>
          </wp:inline>
        </w:drawing>
      </w:r>
    </w:p>
    <w:p w14:paraId="16A424B2" w14:textId="77777777" w:rsidR="004B1BCB" w:rsidRDefault="004B1BCB" w:rsidP="009C1AC4">
      <w:pPr>
        <w:spacing w:line="480" w:lineRule="auto"/>
        <w:rPr>
          <w:rFonts w:ascii="Arial" w:hAnsi="Arial" w:cs="Arial"/>
          <w:szCs w:val="20"/>
        </w:rPr>
      </w:pPr>
    </w:p>
    <w:p w14:paraId="32207FE8" w14:textId="46C87310" w:rsidR="004B1BCB" w:rsidRDefault="004B1BCB" w:rsidP="009C1AC4">
      <w:pPr>
        <w:spacing w:line="480" w:lineRule="auto"/>
        <w:rPr>
          <w:rFonts w:ascii="Arial" w:hAnsi="Arial" w:cs="Arial"/>
          <w:szCs w:val="20"/>
        </w:rPr>
      </w:pPr>
      <w:r>
        <w:rPr>
          <w:rFonts w:ascii="Arial" w:hAnsi="Arial" w:cs="Arial"/>
          <w:noProof/>
          <w:szCs w:val="20"/>
        </w:rPr>
        <w:drawing>
          <wp:inline distT="0" distB="0" distL="0" distR="0" wp14:anchorId="0A20C06B" wp14:editId="562AE60D">
            <wp:extent cx="2489200" cy="99060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2489200" cy="990600"/>
                    </a:xfrm>
                    <a:prstGeom prst="rect">
                      <a:avLst/>
                    </a:prstGeom>
                    <a:noFill/>
                    <a:ln>
                      <a:noFill/>
                    </a:ln>
                  </pic:spPr>
                </pic:pic>
              </a:graphicData>
            </a:graphic>
          </wp:inline>
        </w:drawing>
      </w:r>
    </w:p>
    <w:p w14:paraId="23D7A673" w14:textId="77777777" w:rsidR="004B1BCB" w:rsidRPr="00137501" w:rsidRDefault="004B1BCB" w:rsidP="009C1AC4">
      <w:pPr>
        <w:spacing w:line="480" w:lineRule="auto"/>
        <w:rPr>
          <w:rFonts w:ascii="Arial" w:hAnsi="Arial" w:cs="Arial"/>
          <w:szCs w:val="20"/>
        </w:rPr>
      </w:pPr>
    </w:p>
    <w:p w14:paraId="231941FA" w14:textId="77777777" w:rsidR="004B1BCB" w:rsidRPr="005249DB" w:rsidRDefault="004B1BCB" w:rsidP="009C1AC4">
      <w:pPr>
        <w:spacing w:line="480" w:lineRule="auto"/>
        <w:rPr>
          <w:rFonts w:ascii="Arial" w:hAnsi="Arial"/>
        </w:rPr>
      </w:pPr>
    </w:p>
    <w:p w14:paraId="1B04D024" w14:textId="77777777" w:rsidR="004B1BCB" w:rsidRPr="006B1E89" w:rsidRDefault="004B1BCB" w:rsidP="009C1AC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i/>
          <w:szCs w:val="20"/>
        </w:rPr>
      </w:pPr>
      <w:r w:rsidRPr="006B1E89">
        <w:rPr>
          <w:rFonts w:ascii="Arial" w:hAnsi="Arial" w:cs="Arial"/>
          <w:b/>
          <w:i/>
          <w:szCs w:val="20"/>
        </w:rPr>
        <w:t>Synthesis of 1-(4-chloro-3-(trifluoromethyl)phenyl)-3-(4-((5-chloroquinolin-8-yl)oxy)phenyl)urea</w:t>
      </w:r>
      <w:r>
        <w:rPr>
          <w:rFonts w:ascii="Arial" w:hAnsi="Arial" w:cs="Arial"/>
          <w:i/>
          <w:szCs w:val="20"/>
        </w:rPr>
        <w:t xml:space="preserve"> </w:t>
      </w:r>
      <w:r w:rsidRPr="006B1E89">
        <w:rPr>
          <w:rFonts w:ascii="Arial" w:hAnsi="Arial"/>
          <w:b/>
        </w:rPr>
        <w:t>(EJ1-69, Scheme 5)</w:t>
      </w:r>
    </w:p>
    <w:p w14:paraId="22B1B106" w14:textId="18D7D4F2" w:rsidR="004B1BCB" w:rsidRPr="00583462" w:rsidRDefault="004B1BCB" w:rsidP="009C1AC4">
      <w:pPr>
        <w:spacing w:line="480" w:lineRule="auto"/>
        <w:rPr>
          <w:rFonts w:ascii="Arial" w:hAnsi="Arial" w:cs="Arial"/>
          <w:szCs w:val="20"/>
        </w:rPr>
      </w:pPr>
      <w:r w:rsidRPr="00137501">
        <w:rPr>
          <w:rFonts w:ascii="Arial" w:hAnsi="Arial" w:cs="Arial"/>
          <w:szCs w:val="20"/>
        </w:rPr>
        <w:t>4-((5-chloroquinolin-8-yl)oxy)aniline (26.57 mg, 0.098mmol ) was placed in a vial. Dichloroethane (3mL) was added to the vial. 1-chloro-4-isocyanato-2-(trifluoromethyl)</w:t>
      </w:r>
      <w:r>
        <w:rPr>
          <w:rFonts w:ascii="Arial" w:hAnsi="Arial" w:cs="Arial"/>
          <w:szCs w:val="20"/>
        </w:rPr>
        <w:t>-</w:t>
      </w:r>
      <w:r w:rsidRPr="00137501">
        <w:rPr>
          <w:rFonts w:ascii="Arial" w:hAnsi="Arial" w:cs="Arial"/>
          <w:szCs w:val="20"/>
        </w:rPr>
        <w:t>benzene ( 32.7 mg, 1.5eq) was then added to the solution. The solution was stirred at 70</w:t>
      </w:r>
      <w:r w:rsidR="00113062">
        <w:rPr>
          <w:rFonts w:ascii="Arial" w:hAnsi="Arial" w:cs="Arial"/>
          <w:szCs w:val="20"/>
        </w:rPr>
        <w:t xml:space="preserve"> </w:t>
      </w:r>
      <w:r w:rsidRPr="00137501">
        <w:rPr>
          <w:rFonts w:ascii="Arial" w:eastAsia="Times New Roman" w:hAnsi="Arial" w:cs="Arial"/>
          <w:szCs w:val="20"/>
          <w:shd w:val="clear" w:color="auto" w:fill="FFFFFF"/>
        </w:rPr>
        <w:t>°</w:t>
      </w:r>
      <w:r w:rsidRPr="00137501">
        <w:rPr>
          <w:rFonts w:ascii="Arial" w:hAnsi="Arial" w:cs="Arial"/>
          <w:szCs w:val="20"/>
        </w:rPr>
        <w:t xml:space="preserve">C for 17 hours. After 17 hours, the solution produced a light pink precipitate. </w:t>
      </w:r>
      <w:r>
        <w:rPr>
          <w:rFonts w:ascii="Arial" w:hAnsi="Arial" w:cs="Arial"/>
          <w:szCs w:val="20"/>
        </w:rPr>
        <w:t xml:space="preserve">The solvent was evaporated under </w:t>
      </w:r>
      <w:r w:rsidR="00897418">
        <w:rPr>
          <w:rFonts w:ascii="Arial" w:hAnsi="Arial" w:cs="Arial"/>
          <w:szCs w:val="20"/>
        </w:rPr>
        <w:t>vacuum</w:t>
      </w:r>
      <w:r w:rsidRPr="00137501">
        <w:rPr>
          <w:rFonts w:ascii="Arial" w:hAnsi="Arial" w:cs="Arial"/>
          <w:szCs w:val="20"/>
        </w:rPr>
        <w:t xml:space="preserve">. A minimal amount of dichloromethane was added to the mixture, and was purified by </w:t>
      </w:r>
      <w:r>
        <w:rPr>
          <w:rFonts w:ascii="Arial" w:hAnsi="Arial" w:cs="Arial"/>
          <w:szCs w:val="20"/>
        </w:rPr>
        <w:t>using a TLC preparatory plate with one run in 40:1 DCM:MeOH to provide</w:t>
      </w:r>
      <w:r w:rsidRPr="00137501">
        <w:rPr>
          <w:rFonts w:ascii="Arial" w:hAnsi="Arial" w:cs="Arial"/>
          <w:szCs w:val="20"/>
        </w:rPr>
        <w:t xml:space="preserve"> </w:t>
      </w:r>
      <w:r>
        <w:rPr>
          <w:rFonts w:ascii="Arial" w:hAnsi="Arial" w:cs="Arial"/>
          <w:szCs w:val="20"/>
        </w:rPr>
        <w:t>the</w:t>
      </w:r>
      <w:r w:rsidRPr="00137501">
        <w:rPr>
          <w:rFonts w:ascii="Arial" w:hAnsi="Arial" w:cs="Arial"/>
          <w:szCs w:val="20"/>
        </w:rPr>
        <w:t xml:space="preserve"> desired product </w:t>
      </w:r>
      <w:r w:rsidRPr="006A150C">
        <w:rPr>
          <w:rFonts w:ascii="Arial" w:hAnsi="Arial" w:cs="Arial"/>
          <w:szCs w:val="20"/>
        </w:rPr>
        <w:t>(</w:t>
      </w:r>
      <w:r w:rsidRPr="006A150C">
        <w:rPr>
          <w:rFonts w:ascii="Arial" w:hAnsi="Arial"/>
          <w:b/>
        </w:rPr>
        <w:t>EJ1-69</w:t>
      </w:r>
      <w:r w:rsidRPr="006A150C">
        <w:rPr>
          <w:rFonts w:ascii="Arial" w:hAnsi="Arial" w:cs="Arial"/>
          <w:szCs w:val="20"/>
        </w:rPr>
        <w:t>)</w:t>
      </w:r>
      <w:r>
        <w:rPr>
          <w:rFonts w:ascii="Arial" w:hAnsi="Arial" w:cs="Arial"/>
          <w:szCs w:val="20"/>
        </w:rPr>
        <w:t xml:space="preserve"> 1-(4-chloro-3 </w:t>
      </w:r>
      <w:r w:rsidRPr="00137501">
        <w:rPr>
          <w:rFonts w:ascii="Arial" w:hAnsi="Arial" w:cs="Arial"/>
          <w:szCs w:val="20"/>
        </w:rPr>
        <w:t xml:space="preserve">(trifluoromethyl)phenyl)-3-(4-((5-chloroquinolin-8-yl)oxy)phenyl)urea (14.8mg, 0.030mmol, 31%) as light yellow powder. </w:t>
      </w:r>
      <w:r w:rsidRPr="00137501">
        <w:rPr>
          <w:rFonts w:ascii="Arial" w:hAnsi="Arial" w:cs="Arial"/>
          <w:szCs w:val="20"/>
          <w:vertAlign w:val="superscript"/>
        </w:rPr>
        <w:t>1</w:t>
      </w:r>
      <w:r w:rsidRPr="00137501">
        <w:rPr>
          <w:rFonts w:ascii="Arial" w:hAnsi="Arial" w:cs="Arial"/>
          <w:szCs w:val="20"/>
        </w:rPr>
        <w:t xml:space="preserve">H-NMR(DMSO,400MHz,ppm) δ 9.02 (s, 1H), δ  9.01-9.00 (t, 1H),  δ 8.94 (s, 1H), δ 8.63-8.60 (q, 1H), δ 8.65-8.24 (d, 1H), δ 7.81-7.81 (d, 2H), δ  7.68-7.65 (m, 2H), δ 7.48-7.47 (d, 4H),  δ 7.19-7.14 (d, 1H), δ 7.02-7.01 (d, 2H); </w:t>
      </w:r>
      <w:r w:rsidRPr="005121C1">
        <w:rPr>
          <w:rFonts w:ascii="Arial" w:hAnsi="Arial"/>
        </w:rPr>
        <w:t>MS (APCI+, M+1)</w:t>
      </w:r>
      <w:r>
        <w:rPr>
          <w:rFonts w:ascii="Arial" w:hAnsi="Arial"/>
        </w:rPr>
        <w:t xml:space="preserve"> </w:t>
      </w:r>
      <w:r>
        <w:rPr>
          <w:rFonts w:ascii="Arial" w:hAnsi="Arial" w:cs="Arial"/>
          <w:szCs w:val="20"/>
        </w:rPr>
        <w:t>492.2.</w:t>
      </w:r>
    </w:p>
    <w:p w14:paraId="03EF1D67" w14:textId="77777777" w:rsidR="004B1BCB" w:rsidRPr="006A150C" w:rsidRDefault="004B1BCB" w:rsidP="009C1AC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rPr>
          <w:rFonts w:ascii="Arial" w:hAnsi="Arial" w:cs="Arial"/>
          <w:szCs w:val="20"/>
        </w:rPr>
      </w:pPr>
    </w:p>
    <w:p w14:paraId="0747B0C5" w14:textId="5507C36B" w:rsidR="004B1BCB" w:rsidRPr="0087655D" w:rsidRDefault="004B1BCB" w:rsidP="009C1AC4">
      <w:pPr>
        <w:spacing w:line="480" w:lineRule="auto"/>
        <w:rPr>
          <w:rFonts w:ascii="Arial" w:hAnsi="Arial"/>
        </w:rPr>
      </w:pPr>
      <w:r>
        <w:rPr>
          <w:rFonts w:ascii="Arial" w:hAnsi="Arial"/>
          <w:noProof/>
        </w:rPr>
        <w:drawing>
          <wp:inline distT="0" distB="0" distL="0" distR="0" wp14:anchorId="25829107" wp14:editId="5FDA4EA4">
            <wp:extent cx="2438400" cy="812800"/>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2438400" cy="812800"/>
                    </a:xfrm>
                    <a:prstGeom prst="rect">
                      <a:avLst/>
                    </a:prstGeom>
                    <a:noFill/>
                    <a:ln>
                      <a:noFill/>
                    </a:ln>
                  </pic:spPr>
                </pic:pic>
              </a:graphicData>
            </a:graphic>
          </wp:inline>
        </w:drawing>
      </w:r>
    </w:p>
    <w:p w14:paraId="64551975" w14:textId="77777777" w:rsidR="004B1BCB" w:rsidRPr="0087655D" w:rsidRDefault="004B1BCB" w:rsidP="009C1AC4">
      <w:pPr>
        <w:spacing w:line="480" w:lineRule="auto"/>
        <w:rPr>
          <w:rFonts w:ascii="Arial" w:hAnsi="Arial" w:cs="Arial"/>
          <w:b/>
          <w:i/>
          <w:szCs w:val="20"/>
        </w:rPr>
      </w:pPr>
      <w:r w:rsidRPr="0087655D">
        <w:rPr>
          <w:rFonts w:ascii="Arial" w:hAnsi="Arial" w:cs="Arial"/>
          <w:b/>
          <w:i/>
          <w:szCs w:val="20"/>
        </w:rPr>
        <w:t>Synthesis of 1-(4-(benzo[</w:t>
      </w:r>
      <w:r w:rsidRPr="0087655D">
        <w:rPr>
          <w:rFonts w:ascii="Arial" w:hAnsi="Arial" w:cs="Arial"/>
          <w:b/>
          <w:i/>
          <w:iCs/>
          <w:szCs w:val="20"/>
        </w:rPr>
        <w:t>d</w:t>
      </w:r>
      <w:r w:rsidRPr="0087655D">
        <w:rPr>
          <w:rFonts w:ascii="Arial" w:hAnsi="Arial" w:cs="Arial"/>
          <w:b/>
          <w:i/>
          <w:szCs w:val="20"/>
        </w:rPr>
        <w:t>][1,3]dioxol-5-yloxy)phenyl)-3-(4-chloro-3-(trifluoromethyl)phenyl)urea</w:t>
      </w:r>
      <w:r>
        <w:rPr>
          <w:rFonts w:ascii="Arial" w:hAnsi="Arial" w:cs="Arial"/>
          <w:b/>
          <w:i/>
          <w:szCs w:val="20"/>
        </w:rPr>
        <w:t xml:space="preserve"> </w:t>
      </w:r>
      <w:r w:rsidRPr="006B1E89">
        <w:rPr>
          <w:rFonts w:ascii="Arial" w:hAnsi="Arial"/>
          <w:b/>
        </w:rPr>
        <w:t>(</w:t>
      </w:r>
      <w:r w:rsidRPr="006B1E89">
        <w:rPr>
          <w:rFonts w:ascii="Arial" w:hAnsi="Arial" w:cs="Arial"/>
          <w:b/>
          <w:i/>
          <w:szCs w:val="20"/>
        </w:rPr>
        <w:t>EJ2-01</w:t>
      </w:r>
      <w:r w:rsidRPr="006B1E89">
        <w:rPr>
          <w:rFonts w:ascii="Arial" w:hAnsi="Arial"/>
          <w:b/>
        </w:rPr>
        <w:t>, Scheme 5)</w:t>
      </w:r>
    </w:p>
    <w:p w14:paraId="2FBE7792" w14:textId="7DF66AAE" w:rsidR="004B1BCB" w:rsidRPr="00D175AB" w:rsidRDefault="004B1BCB" w:rsidP="009C1AC4">
      <w:pPr>
        <w:spacing w:line="480" w:lineRule="auto"/>
        <w:rPr>
          <w:rFonts w:ascii="Arial" w:hAnsi="Arial" w:cs="Arial"/>
          <w:szCs w:val="20"/>
        </w:rPr>
      </w:pPr>
      <w:r w:rsidRPr="0087655D">
        <w:rPr>
          <w:rFonts w:ascii="Arial" w:hAnsi="Arial" w:cs="Arial"/>
          <w:szCs w:val="20"/>
        </w:rPr>
        <w:t>4-(benzo[</w:t>
      </w:r>
      <w:r w:rsidRPr="0087655D">
        <w:rPr>
          <w:rFonts w:ascii="Arial" w:hAnsi="Arial" w:cs="Arial"/>
          <w:i/>
          <w:iCs/>
          <w:szCs w:val="20"/>
        </w:rPr>
        <w:t>d</w:t>
      </w:r>
      <w:r w:rsidRPr="0087655D">
        <w:rPr>
          <w:rFonts w:ascii="Arial" w:hAnsi="Arial" w:cs="Arial"/>
          <w:szCs w:val="20"/>
        </w:rPr>
        <w:t xml:space="preserve">][1,3]dioxol-5-yloxy)aniline (50mg, 0.218mmol ) was placed in a vial. Dichloroethane (3mL) was added to the vial. 1-chloro-4-isocyanato-2-(trifluoromethyl)benzene (58.03mg, 1.2 eq) was then added to the solution. The solution was stirred at 70 </w:t>
      </w:r>
      <w:r w:rsidRPr="0087655D">
        <w:rPr>
          <w:rFonts w:ascii="Arial" w:eastAsia="Times New Roman" w:hAnsi="Arial" w:cs="Arial"/>
          <w:szCs w:val="20"/>
          <w:shd w:val="clear" w:color="auto" w:fill="FFFFFF"/>
        </w:rPr>
        <w:t>°</w:t>
      </w:r>
      <w:r w:rsidRPr="0087655D">
        <w:rPr>
          <w:rFonts w:ascii="Arial" w:hAnsi="Arial" w:cs="Arial"/>
          <w:szCs w:val="20"/>
        </w:rPr>
        <w:t xml:space="preserve">C for 17 hours. After 17 hours, the solution was a medium yellow color. The </w:t>
      </w:r>
      <w:r>
        <w:rPr>
          <w:rFonts w:ascii="Arial" w:hAnsi="Arial" w:cs="Arial"/>
          <w:szCs w:val="20"/>
        </w:rPr>
        <w:t xml:space="preserve">solvent was evaporated under </w:t>
      </w:r>
      <w:r w:rsidR="00897418" w:rsidRPr="00297CBF">
        <w:rPr>
          <w:rFonts w:ascii="Arial" w:hAnsi="Arial" w:cs="Arial"/>
          <w:szCs w:val="20"/>
        </w:rPr>
        <w:t>vacuum</w:t>
      </w:r>
      <w:r w:rsidRPr="0087655D">
        <w:rPr>
          <w:rFonts w:ascii="Arial" w:hAnsi="Arial" w:cs="Arial"/>
          <w:szCs w:val="20"/>
        </w:rPr>
        <w:t xml:space="preserve">. A minimal amount of dichloromethane was added to the mixture, and was purified by using </w:t>
      </w:r>
      <w:r>
        <w:rPr>
          <w:rFonts w:ascii="Arial" w:hAnsi="Arial" w:cs="Arial"/>
          <w:szCs w:val="20"/>
        </w:rPr>
        <w:t>a TLC preparatory plate w</w:t>
      </w:r>
      <w:r w:rsidRPr="0087655D">
        <w:rPr>
          <w:rFonts w:ascii="Arial" w:hAnsi="Arial" w:cs="Arial"/>
          <w:szCs w:val="20"/>
        </w:rPr>
        <w:t xml:space="preserve">ith one run in 5:2 Hexanes:EtOAc, </w:t>
      </w:r>
      <w:r>
        <w:rPr>
          <w:rFonts w:ascii="Arial" w:hAnsi="Arial" w:cs="Arial"/>
          <w:szCs w:val="20"/>
        </w:rPr>
        <w:t xml:space="preserve">to provide the </w:t>
      </w:r>
      <w:r w:rsidRPr="0087655D">
        <w:rPr>
          <w:rFonts w:ascii="Arial" w:hAnsi="Arial" w:cs="Arial"/>
          <w:szCs w:val="20"/>
        </w:rPr>
        <w:t>desired product (</w:t>
      </w:r>
      <w:r w:rsidRPr="0087655D">
        <w:rPr>
          <w:rFonts w:ascii="Arial" w:hAnsi="Arial" w:cs="Arial"/>
          <w:b/>
          <w:i/>
          <w:szCs w:val="20"/>
        </w:rPr>
        <w:t>EJ2-01</w:t>
      </w:r>
      <w:r w:rsidRPr="0087655D">
        <w:rPr>
          <w:rFonts w:ascii="Arial" w:hAnsi="Arial" w:cs="Arial"/>
          <w:szCs w:val="20"/>
        </w:rPr>
        <w:t>) 1-(4-(benzo[</w:t>
      </w:r>
      <w:r w:rsidRPr="0087655D">
        <w:rPr>
          <w:rFonts w:ascii="Arial" w:hAnsi="Arial" w:cs="Arial"/>
          <w:i/>
          <w:iCs/>
          <w:szCs w:val="20"/>
        </w:rPr>
        <w:t>d</w:t>
      </w:r>
      <w:r w:rsidRPr="0087655D">
        <w:rPr>
          <w:rFonts w:ascii="Arial" w:hAnsi="Arial" w:cs="Arial"/>
          <w:szCs w:val="20"/>
        </w:rPr>
        <w:t xml:space="preserve">][1,3]dioxol-5-yloxy)phenyl)-3-(4-chloro-3-(trifluoromethyl)phenyl)urea (19.6mg, 0.0435 mmol, 20%) as dark yellow oil. </w:t>
      </w:r>
    </w:p>
    <w:p w14:paraId="38FDDC41" w14:textId="77777777" w:rsidR="004B1BCB" w:rsidRPr="006A150C" w:rsidRDefault="004B1BCB" w:rsidP="009C1AC4">
      <w:pPr>
        <w:spacing w:line="480" w:lineRule="auto"/>
        <w:rPr>
          <w:rFonts w:ascii="Arial" w:hAnsi="Arial" w:cs="Arial"/>
          <w:b/>
          <w:i/>
          <w:szCs w:val="20"/>
        </w:rPr>
      </w:pPr>
      <w:r w:rsidRPr="0087655D">
        <w:rPr>
          <w:rFonts w:ascii="Arial" w:hAnsi="Arial" w:cs="Arial"/>
          <w:szCs w:val="20"/>
          <w:vertAlign w:val="superscript"/>
        </w:rPr>
        <w:t>1</w:t>
      </w:r>
      <w:r w:rsidRPr="0087655D">
        <w:rPr>
          <w:rFonts w:ascii="Arial" w:hAnsi="Arial" w:cs="Arial"/>
          <w:szCs w:val="20"/>
        </w:rPr>
        <w:t>H-NMR(CDCl3,400MHz,ppm) δ 7.88-7.81 (d, 1H), δ 7.84-7.83 (t, 2H), δ 7.63-7.61 (m, 2H), δ 7.59-7.51 (q, 1H), δ 7.49-7.47 (d, 2H), δ 7.38-7.36 (m, 1H), δ 7.27-7.25 (m, 2H), δ 6.98-6.96 (m, 1H), δ 6.79-6.77 (d, 1H), δ 6.58-6.57 (d, 1H), δ 6.51-6.49 (q, 1H), δ 6.05 (s, 1H), δ 6.00 (s, 1H)</w:t>
      </w:r>
      <w:r>
        <w:rPr>
          <w:rFonts w:ascii="Arial" w:hAnsi="Arial" w:cs="Arial"/>
          <w:szCs w:val="20"/>
        </w:rPr>
        <w:t xml:space="preserve">; </w:t>
      </w:r>
      <w:r w:rsidRPr="005121C1">
        <w:rPr>
          <w:rFonts w:ascii="Arial" w:hAnsi="Arial"/>
        </w:rPr>
        <w:t>MS (APCI+, M+1)</w:t>
      </w:r>
      <w:r>
        <w:rPr>
          <w:rFonts w:ascii="Arial" w:hAnsi="Arial"/>
        </w:rPr>
        <w:t xml:space="preserve"> </w:t>
      </w:r>
      <w:r>
        <w:rPr>
          <w:rFonts w:ascii="Arial" w:hAnsi="Arial" w:cs="Arial"/>
          <w:szCs w:val="20"/>
        </w:rPr>
        <w:t>452.10</w:t>
      </w:r>
    </w:p>
    <w:p w14:paraId="7DF776A3" w14:textId="77777777" w:rsidR="004B1BCB" w:rsidRDefault="004B1BCB" w:rsidP="009C1AC4">
      <w:pPr>
        <w:spacing w:line="480" w:lineRule="auto"/>
        <w:rPr>
          <w:rFonts w:ascii="Arial" w:hAnsi="Arial"/>
        </w:rPr>
      </w:pPr>
    </w:p>
    <w:p w14:paraId="198F40EE" w14:textId="77777777" w:rsidR="004B1BCB" w:rsidRDefault="004B1BCB" w:rsidP="009C1AC4">
      <w:pPr>
        <w:spacing w:line="480" w:lineRule="auto"/>
        <w:rPr>
          <w:rFonts w:ascii="Arial" w:hAnsi="Arial" w:cs="Arial"/>
          <w:szCs w:val="20"/>
        </w:rPr>
      </w:pPr>
    </w:p>
    <w:p w14:paraId="27BAABBA" w14:textId="6851F0F6" w:rsidR="004B1BCB" w:rsidRDefault="004B1BCB" w:rsidP="009C1AC4">
      <w:pPr>
        <w:spacing w:line="480" w:lineRule="auto"/>
        <w:rPr>
          <w:rFonts w:ascii="Arial" w:hAnsi="Arial" w:cs="Arial"/>
          <w:szCs w:val="20"/>
        </w:rPr>
      </w:pPr>
      <w:r>
        <w:rPr>
          <w:rFonts w:ascii="Arial" w:hAnsi="Arial" w:cs="Arial"/>
          <w:noProof/>
          <w:szCs w:val="20"/>
        </w:rPr>
        <w:drawing>
          <wp:inline distT="0" distB="0" distL="0" distR="0" wp14:anchorId="1D029050" wp14:editId="7115B1C6">
            <wp:extent cx="2125345" cy="990600"/>
            <wp:effectExtent l="0" t="0" r="8255"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2125345" cy="990600"/>
                    </a:xfrm>
                    <a:prstGeom prst="rect">
                      <a:avLst/>
                    </a:prstGeom>
                    <a:noFill/>
                    <a:ln>
                      <a:noFill/>
                    </a:ln>
                  </pic:spPr>
                </pic:pic>
              </a:graphicData>
            </a:graphic>
          </wp:inline>
        </w:drawing>
      </w:r>
    </w:p>
    <w:p w14:paraId="3F5ABA10" w14:textId="77777777" w:rsidR="004B1BCB" w:rsidRPr="00297CBF" w:rsidRDefault="004B1BCB" w:rsidP="009C1AC4">
      <w:pPr>
        <w:spacing w:line="480" w:lineRule="auto"/>
        <w:rPr>
          <w:rFonts w:ascii="Arial" w:hAnsi="Arial"/>
        </w:rPr>
      </w:pPr>
    </w:p>
    <w:p w14:paraId="16A0DA32" w14:textId="77777777" w:rsidR="004B1BCB" w:rsidRPr="00297CBF" w:rsidRDefault="004B1BCB" w:rsidP="009C1AC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rPr>
          <w:rFonts w:ascii="Arial" w:hAnsi="Arial" w:cs="Arial"/>
          <w:b/>
          <w:i/>
          <w:szCs w:val="20"/>
        </w:rPr>
      </w:pPr>
      <w:r w:rsidRPr="00297CBF">
        <w:rPr>
          <w:rFonts w:ascii="Arial" w:hAnsi="Arial" w:cs="Arial"/>
          <w:b/>
          <w:i/>
          <w:szCs w:val="20"/>
        </w:rPr>
        <w:t>Synthesis of 1-(4-(adamantan-1-ylmethoxy)phenyl)-3-(4-chloro-3-(trifluoromethyl)phenyl)</w:t>
      </w:r>
      <w:r w:rsidRPr="006B1E89">
        <w:rPr>
          <w:rFonts w:ascii="Arial" w:hAnsi="Arial" w:cs="Arial"/>
          <w:b/>
          <w:i/>
          <w:szCs w:val="20"/>
        </w:rPr>
        <w:t xml:space="preserve">urea </w:t>
      </w:r>
      <w:r w:rsidRPr="006B1E89">
        <w:rPr>
          <w:rFonts w:ascii="Arial" w:hAnsi="Arial"/>
          <w:b/>
        </w:rPr>
        <w:t>(</w:t>
      </w:r>
      <w:r w:rsidRPr="006B1E89">
        <w:rPr>
          <w:rFonts w:ascii="Arial" w:hAnsi="Arial" w:cs="Arial"/>
          <w:b/>
          <w:i/>
          <w:szCs w:val="20"/>
        </w:rPr>
        <w:t>EJ1-70</w:t>
      </w:r>
      <w:r w:rsidRPr="006B1E89">
        <w:rPr>
          <w:rFonts w:ascii="Arial" w:hAnsi="Arial"/>
          <w:b/>
        </w:rPr>
        <w:t>, Scheme 5)</w:t>
      </w:r>
    </w:p>
    <w:p w14:paraId="33DF7699" w14:textId="2ADF37A8" w:rsidR="004B1BCB" w:rsidRPr="00297CBF" w:rsidRDefault="004B1BCB" w:rsidP="009C1AC4">
      <w:pPr>
        <w:spacing w:line="480" w:lineRule="auto"/>
        <w:rPr>
          <w:rFonts w:ascii="Arial" w:hAnsi="Arial" w:cs="Arial"/>
          <w:szCs w:val="20"/>
        </w:rPr>
      </w:pPr>
      <w:r w:rsidRPr="00297CBF">
        <w:rPr>
          <w:rFonts w:ascii="Arial" w:hAnsi="Arial" w:cs="Arial"/>
          <w:szCs w:val="20"/>
        </w:rPr>
        <w:t>4-(((3</w:t>
      </w:r>
      <w:r w:rsidRPr="00297CBF">
        <w:rPr>
          <w:rFonts w:ascii="Arial" w:hAnsi="Arial" w:cs="Arial"/>
          <w:i/>
          <w:iCs/>
          <w:szCs w:val="20"/>
        </w:rPr>
        <w:t>r</w:t>
      </w:r>
      <w:r w:rsidRPr="00297CBF">
        <w:rPr>
          <w:rFonts w:ascii="Arial" w:hAnsi="Arial" w:cs="Arial"/>
          <w:szCs w:val="20"/>
        </w:rPr>
        <w:t>,5</w:t>
      </w:r>
      <w:r w:rsidRPr="00297CBF">
        <w:rPr>
          <w:rFonts w:ascii="Arial" w:hAnsi="Arial" w:cs="Arial"/>
          <w:i/>
          <w:iCs/>
          <w:szCs w:val="20"/>
        </w:rPr>
        <w:t>r</w:t>
      </w:r>
      <w:r w:rsidRPr="00297CBF">
        <w:rPr>
          <w:rFonts w:ascii="Arial" w:hAnsi="Arial" w:cs="Arial"/>
          <w:szCs w:val="20"/>
        </w:rPr>
        <w:t>,7</w:t>
      </w:r>
      <w:r w:rsidRPr="00297CBF">
        <w:rPr>
          <w:rFonts w:ascii="Arial" w:hAnsi="Arial" w:cs="Arial"/>
          <w:i/>
          <w:iCs/>
          <w:szCs w:val="20"/>
        </w:rPr>
        <w:t>r</w:t>
      </w:r>
      <w:r w:rsidRPr="00297CBF">
        <w:rPr>
          <w:rFonts w:ascii="Arial" w:hAnsi="Arial" w:cs="Arial"/>
          <w:szCs w:val="20"/>
        </w:rPr>
        <w:t xml:space="preserve">)-adamantan-1-yl)methoxy)aniline (7mg, 0.027mmol ) was </w:t>
      </w:r>
      <w:r>
        <w:rPr>
          <w:rFonts w:ascii="Arial" w:hAnsi="Arial" w:cs="Arial"/>
          <w:szCs w:val="20"/>
        </w:rPr>
        <w:t>dissolved</w:t>
      </w:r>
      <w:r w:rsidRPr="00800B06">
        <w:rPr>
          <w:rFonts w:ascii="Arial" w:hAnsi="Arial" w:cs="Arial"/>
          <w:szCs w:val="20"/>
        </w:rPr>
        <w:t xml:space="preserve"> in </w:t>
      </w:r>
      <w:r>
        <w:rPr>
          <w:rFonts w:ascii="Arial" w:hAnsi="Arial" w:cs="Arial"/>
          <w:szCs w:val="20"/>
        </w:rPr>
        <w:t>d</w:t>
      </w:r>
      <w:r w:rsidRPr="00800B06">
        <w:rPr>
          <w:rFonts w:ascii="Arial" w:hAnsi="Arial" w:cs="Arial"/>
          <w:szCs w:val="20"/>
        </w:rPr>
        <w:t>ichloroethane</w:t>
      </w:r>
      <w:r>
        <w:rPr>
          <w:rFonts w:ascii="Arial" w:hAnsi="Arial" w:cs="Arial"/>
          <w:szCs w:val="20"/>
        </w:rPr>
        <w:t xml:space="preserve"> (3mL)</w:t>
      </w:r>
      <w:r w:rsidRPr="00297CBF">
        <w:rPr>
          <w:rFonts w:ascii="Arial" w:hAnsi="Arial" w:cs="Arial"/>
          <w:szCs w:val="20"/>
        </w:rPr>
        <w:t>. 1-chloro-4-isocyanato-2-(trifluoromethyl)benzene (9.05mg, 0.041mmol) was then added to the solution. The solution was stirred at 70</w:t>
      </w:r>
      <w:r w:rsidRPr="00297CBF">
        <w:rPr>
          <w:rFonts w:ascii="Arial" w:eastAsia="Times New Roman" w:hAnsi="Arial" w:cs="Arial"/>
          <w:szCs w:val="20"/>
          <w:shd w:val="clear" w:color="auto" w:fill="FFFFFF"/>
        </w:rPr>
        <w:t>°</w:t>
      </w:r>
      <w:r w:rsidRPr="00297CBF">
        <w:rPr>
          <w:rFonts w:ascii="Arial" w:hAnsi="Arial" w:cs="Arial"/>
          <w:szCs w:val="20"/>
        </w:rPr>
        <w:t xml:space="preserve">C for 17 hours. The solvent was evaporated under </w:t>
      </w:r>
      <w:r w:rsidR="00897418">
        <w:rPr>
          <w:rFonts w:ascii="Arial" w:hAnsi="Arial" w:cs="Arial"/>
          <w:szCs w:val="20"/>
        </w:rPr>
        <w:t>vacuum</w:t>
      </w:r>
      <w:r w:rsidRPr="00297CBF">
        <w:rPr>
          <w:rFonts w:ascii="Arial" w:hAnsi="Arial" w:cs="Arial"/>
          <w:szCs w:val="20"/>
        </w:rPr>
        <w:t xml:space="preserve">. A minimal amount of dichloromethane was added to the mixture, and was purified by </w:t>
      </w:r>
      <w:r>
        <w:rPr>
          <w:rFonts w:ascii="Arial" w:hAnsi="Arial" w:cs="Arial"/>
          <w:szCs w:val="20"/>
        </w:rPr>
        <w:t>using a TLC preparatory plate w</w:t>
      </w:r>
      <w:r w:rsidRPr="00297CBF">
        <w:rPr>
          <w:rFonts w:ascii="Arial" w:hAnsi="Arial" w:cs="Arial"/>
          <w:szCs w:val="20"/>
        </w:rPr>
        <w:t>ith one run in1:1 Hexanes:EtOAc to provide the desired product (</w:t>
      </w:r>
      <w:r w:rsidRPr="00297CBF">
        <w:rPr>
          <w:rFonts w:ascii="Arial" w:hAnsi="Arial" w:cs="Arial"/>
          <w:b/>
          <w:i/>
          <w:szCs w:val="20"/>
        </w:rPr>
        <w:t>EJ1-70</w:t>
      </w:r>
      <w:r w:rsidRPr="00297CBF">
        <w:rPr>
          <w:rFonts w:ascii="Arial" w:hAnsi="Arial" w:cs="Arial"/>
          <w:szCs w:val="20"/>
        </w:rPr>
        <w:t>) 1-(4-(adamantan-1-ylmethoxy)phenyl)-3-(4-chloro-3-(trifluoromethyl)phenyl)urea</w:t>
      </w:r>
      <w:r>
        <w:rPr>
          <w:rFonts w:ascii="Arial" w:hAnsi="Arial" w:cs="Arial"/>
          <w:szCs w:val="20"/>
        </w:rPr>
        <w:t xml:space="preserve"> </w:t>
      </w:r>
      <w:r w:rsidRPr="00297CBF">
        <w:rPr>
          <w:rFonts w:ascii="Arial" w:hAnsi="Arial" w:cs="Arial"/>
          <w:szCs w:val="20"/>
        </w:rPr>
        <w:t xml:space="preserve">(5mg, 0.010mmol, 38%) as yellow powder. </w:t>
      </w:r>
      <w:r w:rsidRPr="00297CBF">
        <w:rPr>
          <w:rFonts w:ascii="Arial" w:hAnsi="Arial" w:cs="Arial"/>
          <w:szCs w:val="20"/>
          <w:vertAlign w:val="superscript"/>
        </w:rPr>
        <w:t>1</w:t>
      </w:r>
      <w:r w:rsidRPr="00297CBF">
        <w:rPr>
          <w:rFonts w:ascii="Arial" w:hAnsi="Arial" w:cs="Arial"/>
          <w:szCs w:val="20"/>
        </w:rPr>
        <w:t>H-NMR</w:t>
      </w:r>
      <w:r>
        <w:rPr>
          <w:rFonts w:ascii="Arial" w:hAnsi="Arial" w:cs="Arial"/>
          <w:szCs w:val="20"/>
        </w:rPr>
        <w:t xml:space="preserve"> </w:t>
      </w:r>
      <w:r w:rsidRPr="00297CBF">
        <w:rPr>
          <w:rFonts w:ascii="Arial" w:hAnsi="Arial" w:cs="Arial"/>
          <w:szCs w:val="20"/>
        </w:rPr>
        <w:t>(CDCl3,</w:t>
      </w:r>
      <w:r>
        <w:rPr>
          <w:rFonts w:ascii="Arial" w:hAnsi="Arial" w:cs="Arial"/>
          <w:szCs w:val="20"/>
        </w:rPr>
        <w:t xml:space="preserve"> </w:t>
      </w:r>
      <w:r w:rsidRPr="00297CBF">
        <w:rPr>
          <w:rFonts w:ascii="Arial" w:hAnsi="Arial" w:cs="Arial"/>
          <w:szCs w:val="20"/>
        </w:rPr>
        <w:t>400MHz,</w:t>
      </w:r>
      <w:r>
        <w:rPr>
          <w:rFonts w:ascii="Arial" w:hAnsi="Arial" w:cs="Arial"/>
          <w:szCs w:val="20"/>
        </w:rPr>
        <w:t xml:space="preserve"> </w:t>
      </w:r>
      <w:r w:rsidRPr="00297CBF">
        <w:rPr>
          <w:rFonts w:ascii="Arial" w:hAnsi="Arial" w:cs="Arial"/>
          <w:szCs w:val="20"/>
        </w:rPr>
        <w:t xml:space="preserve">ppm) δ7.87-7.85 (m, 2H), δ7.49-7.47 (d, 1H), δ7.10-7.18 (d, 2H),  δ6.90-6.83 (d, 2H), δ6.73 (s, 1H), δ6.44 (s, 1H), δ3.52 (s, 2H), δ2.21-2.10 (m, 3H), δ1.88-1.65 (m, 12H); </w:t>
      </w:r>
      <w:r w:rsidRPr="00297CBF">
        <w:rPr>
          <w:rFonts w:ascii="Arial" w:hAnsi="Arial"/>
        </w:rPr>
        <w:t>MS (APCI+, M+1)</w:t>
      </w:r>
      <w:r>
        <w:rPr>
          <w:rFonts w:ascii="Arial" w:hAnsi="Arial"/>
        </w:rPr>
        <w:t xml:space="preserve"> 479</w:t>
      </w:r>
    </w:p>
    <w:p w14:paraId="1ED59B88" w14:textId="77777777" w:rsidR="004B1BCB" w:rsidRPr="00765D95" w:rsidRDefault="004B1BCB" w:rsidP="009C1AC4">
      <w:pPr>
        <w:spacing w:line="480" w:lineRule="auto"/>
        <w:rPr>
          <w:rFonts w:ascii="Arial" w:hAnsi="Arial" w:cs="Arial"/>
          <w:szCs w:val="20"/>
        </w:rPr>
      </w:pPr>
    </w:p>
    <w:p w14:paraId="71F9911A" w14:textId="6FEFD887" w:rsidR="004B1BCB" w:rsidRPr="005249DB" w:rsidRDefault="004B1BCB" w:rsidP="009C1AC4">
      <w:pPr>
        <w:spacing w:line="480" w:lineRule="auto"/>
        <w:rPr>
          <w:rFonts w:ascii="Arial" w:hAnsi="Arial"/>
        </w:rPr>
      </w:pPr>
      <w:r>
        <w:rPr>
          <w:rFonts w:ascii="Arial" w:hAnsi="Arial"/>
          <w:noProof/>
        </w:rPr>
        <w:drawing>
          <wp:inline distT="0" distB="0" distL="0" distR="0" wp14:anchorId="06670D94" wp14:editId="51432A6F">
            <wp:extent cx="2667000" cy="787400"/>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667000" cy="787400"/>
                    </a:xfrm>
                    <a:prstGeom prst="rect">
                      <a:avLst/>
                    </a:prstGeom>
                    <a:noFill/>
                    <a:ln>
                      <a:noFill/>
                    </a:ln>
                  </pic:spPr>
                </pic:pic>
              </a:graphicData>
            </a:graphic>
          </wp:inline>
        </w:drawing>
      </w:r>
    </w:p>
    <w:p w14:paraId="0E407BF3" w14:textId="77777777" w:rsidR="004B1BCB" w:rsidRPr="00DC2202" w:rsidRDefault="004B1BCB" w:rsidP="009C1AC4">
      <w:pPr>
        <w:spacing w:line="480" w:lineRule="auto"/>
        <w:rPr>
          <w:rFonts w:ascii="Arial" w:hAnsi="Arial" w:cs="Arial"/>
          <w:b/>
          <w:i/>
          <w:szCs w:val="20"/>
        </w:rPr>
      </w:pPr>
      <w:r w:rsidRPr="00DC2202">
        <w:rPr>
          <w:rFonts w:ascii="Arial" w:hAnsi="Arial" w:cs="Arial"/>
          <w:b/>
          <w:i/>
          <w:szCs w:val="20"/>
        </w:rPr>
        <w:t>Synthesis of 1-(4-(4-(adamantan-1-yl)phenoxy)phenyl)-3-(4-chloro-3-(trifluoromethyl)phenyl)</w:t>
      </w:r>
      <w:r w:rsidRPr="00575618">
        <w:rPr>
          <w:rFonts w:ascii="Arial" w:hAnsi="Arial" w:cs="Arial"/>
          <w:b/>
          <w:i/>
          <w:szCs w:val="20"/>
        </w:rPr>
        <w:t xml:space="preserve">urea </w:t>
      </w:r>
      <w:r w:rsidRPr="00575618">
        <w:rPr>
          <w:rFonts w:ascii="Arial" w:hAnsi="Arial"/>
          <w:b/>
        </w:rPr>
        <w:t>(</w:t>
      </w:r>
      <w:r w:rsidRPr="00575618">
        <w:rPr>
          <w:rFonts w:ascii="Arial" w:hAnsi="Arial" w:cs="Arial"/>
          <w:b/>
          <w:i/>
          <w:szCs w:val="20"/>
        </w:rPr>
        <w:t>EJ1-89</w:t>
      </w:r>
      <w:r w:rsidRPr="00575618">
        <w:rPr>
          <w:rFonts w:ascii="Arial" w:hAnsi="Arial"/>
          <w:b/>
        </w:rPr>
        <w:t>, Scheme 5)</w:t>
      </w:r>
    </w:p>
    <w:p w14:paraId="554EEA56" w14:textId="0D585493" w:rsidR="004B1BCB" w:rsidRPr="00DC2202" w:rsidRDefault="004B1BCB" w:rsidP="009C1AC4">
      <w:pPr>
        <w:spacing w:line="480" w:lineRule="auto"/>
        <w:rPr>
          <w:rFonts w:ascii="Arial" w:hAnsi="Arial" w:cs="Arial"/>
          <w:szCs w:val="20"/>
        </w:rPr>
      </w:pPr>
      <w:r w:rsidRPr="00DC2202">
        <w:rPr>
          <w:rFonts w:ascii="Arial" w:hAnsi="Arial" w:cs="Arial"/>
          <w:szCs w:val="20"/>
        </w:rPr>
        <w:t>4-(4-((3</w:t>
      </w:r>
      <w:r w:rsidRPr="00DC2202">
        <w:rPr>
          <w:rFonts w:ascii="Arial" w:hAnsi="Arial" w:cs="Arial"/>
          <w:i/>
          <w:iCs/>
          <w:szCs w:val="20"/>
        </w:rPr>
        <w:t>r</w:t>
      </w:r>
      <w:r w:rsidRPr="00DC2202">
        <w:rPr>
          <w:rFonts w:ascii="Arial" w:hAnsi="Arial" w:cs="Arial"/>
          <w:szCs w:val="20"/>
        </w:rPr>
        <w:t>,5</w:t>
      </w:r>
      <w:r w:rsidRPr="00DC2202">
        <w:rPr>
          <w:rFonts w:ascii="Arial" w:hAnsi="Arial" w:cs="Arial"/>
          <w:i/>
          <w:iCs/>
          <w:szCs w:val="20"/>
        </w:rPr>
        <w:t>r</w:t>
      </w:r>
      <w:r w:rsidRPr="00DC2202">
        <w:rPr>
          <w:rFonts w:ascii="Arial" w:hAnsi="Arial" w:cs="Arial"/>
          <w:szCs w:val="20"/>
        </w:rPr>
        <w:t>,7</w:t>
      </w:r>
      <w:r w:rsidRPr="00DC2202">
        <w:rPr>
          <w:rFonts w:ascii="Arial" w:hAnsi="Arial" w:cs="Arial"/>
          <w:i/>
          <w:iCs/>
          <w:szCs w:val="20"/>
        </w:rPr>
        <w:t>r</w:t>
      </w:r>
      <w:r w:rsidRPr="00DC2202">
        <w:rPr>
          <w:rFonts w:ascii="Arial" w:hAnsi="Arial" w:cs="Arial"/>
          <w:szCs w:val="20"/>
        </w:rPr>
        <w:t xml:space="preserve">)-adamantan-1-yl)phenoxy)aniline (55mg, 0.172mmol ) </w:t>
      </w:r>
      <w:r w:rsidRPr="00297CBF">
        <w:rPr>
          <w:rFonts w:ascii="Arial" w:hAnsi="Arial" w:cs="Arial"/>
          <w:szCs w:val="20"/>
        </w:rPr>
        <w:t xml:space="preserve">was </w:t>
      </w:r>
      <w:r>
        <w:rPr>
          <w:rFonts w:ascii="Arial" w:hAnsi="Arial" w:cs="Arial"/>
          <w:szCs w:val="20"/>
        </w:rPr>
        <w:t>dissolved</w:t>
      </w:r>
      <w:r w:rsidRPr="00800B06">
        <w:rPr>
          <w:rFonts w:ascii="Arial" w:hAnsi="Arial" w:cs="Arial"/>
          <w:szCs w:val="20"/>
        </w:rPr>
        <w:t xml:space="preserve"> in </w:t>
      </w:r>
      <w:r>
        <w:rPr>
          <w:rFonts w:ascii="Arial" w:hAnsi="Arial" w:cs="Arial"/>
          <w:szCs w:val="20"/>
        </w:rPr>
        <w:t>d</w:t>
      </w:r>
      <w:r w:rsidRPr="00800B06">
        <w:rPr>
          <w:rFonts w:ascii="Arial" w:hAnsi="Arial" w:cs="Arial"/>
          <w:szCs w:val="20"/>
        </w:rPr>
        <w:t>ichloroethane</w:t>
      </w:r>
      <w:r w:rsidRPr="00DC2202">
        <w:rPr>
          <w:rFonts w:ascii="Arial" w:hAnsi="Arial" w:cs="Arial"/>
          <w:szCs w:val="20"/>
        </w:rPr>
        <w:t xml:space="preserve"> (3mL). 1-chloro-4-isocyanato-2-(trifluoromethyl)benzene (57.28mg, 1.5eq) was then added to the solution. The solution was stirred at 70 </w:t>
      </w:r>
      <w:r w:rsidRPr="00DC2202">
        <w:rPr>
          <w:rFonts w:ascii="Arial" w:eastAsia="Times New Roman" w:hAnsi="Arial" w:cs="Arial"/>
          <w:szCs w:val="20"/>
          <w:shd w:val="clear" w:color="auto" w:fill="FFFFFF"/>
        </w:rPr>
        <w:t>°</w:t>
      </w:r>
      <w:r w:rsidRPr="00DC2202">
        <w:rPr>
          <w:rFonts w:ascii="Arial" w:hAnsi="Arial" w:cs="Arial"/>
          <w:szCs w:val="20"/>
        </w:rPr>
        <w:t>C for 17 hours</w:t>
      </w:r>
      <w:r w:rsidR="00897418">
        <w:rPr>
          <w:rFonts w:ascii="Arial" w:hAnsi="Arial" w:cs="Arial"/>
          <w:szCs w:val="20"/>
        </w:rPr>
        <w:t xml:space="preserve">.  </w:t>
      </w:r>
      <w:r w:rsidRPr="00297CBF">
        <w:rPr>
          <w:rFonts w:ascii="Arial" w:hAnsi="Arial" w:cs="Arial"/>
          <w:szCs w:val="20"/>
        </w:rPr>
        <w:t xml:space="preserve">The solvent was evaporated under </w:t>
      </w:r>
      <w:r w:rsidR="00897418" w:rsidRPr="00297CBF">
        <w:rPr>
          <w:rFonts w:ascii="Arial" w:hAnsi="Arial" w:cs="Arial"/>
          <w:szCs w:val="20"/>
        </w:rPr>
        <w:t>vacuum</w:t>
      </w:r>
      <w:r w:rsidRPr="00DC2202">
        <w:rPr>
          <w:rFonts w:ascii="Arial" w:hAnsi="Arial" w:cs="Arial"/>
          <w:szCs w:val="20"/>
        </w:rPr>
        <w:t xml:space="preserve">. A minimal amount of dichloromethane was added to the mixture, and was purified by </w:t>
      </w:r>
      <w:r>
        <w:rPr>
          <w:rFonts w:ascii="Arial" w:hAnsi="Arial" w:cs="Arial"/>
          <w:szCs w:val="20"/>
        </w:rPr>
        <w:t>using a TLC preparatory plate w</w:t>
      </w:r>
      <w:r w:rsidRPr="00DC2202">
        <w:rPr>
          <w:rFonts w:ascii="Arial" w:hAnsi="Arial" w:cs="Arial"/>
          <w:szCs w:val="20"/>
        </w:rPr>
        <w:t>i</w:t>
      </w:r>
      <w:r>
        <w:rPr>
          <w:rFonts w:ascii="Arial" w:hAnsi="Arial" w:cs="Arial"/>
          <w:szCs w:val="20"/>
        </w:rPr>
        <w:t xml:space="preserve">th one run in 5:2 Hexanes:EtOAc </w:t>
      </w:r>
      <w:r w:rsidRPr="00297CBF">
        <w:rPr>
          <w:rFonts w:ascii="Arial" w:hAnsi="Arial" w:cs="Arial"/>
          <w:szCs w:val="20"/>
        </w:rPr>
        <w:t>to provide the desired product</w:t>
      </w:r>
      <w:r w:rsidRPr="00DC2202">
        <w:rPr>
          <w:rFonts w:ascii="Arial" w:hAnsi="Arial" w:cs="Arial"/>
          <w:szCs w:val="20"/>
        </w:rPr>
        <w:t xml:space="preserve"> (</w:t>
      </w:r>
      <w:r w:rsidRPr="00DC2202">
        <w:rPr>
          <w:rFonts w:ascii="Arial" w:hAnsi="Arial" w:cs="Arial"/>
          <w:b/>
          <w:i/>
          <w:szCs w:val="20"/>
        </w:rPr>
        <w:t>EJ1-89</w:t>
      </w:r>
      <w:r w:rsidRPr="00DC2202">
        <w:rPr>
          <w:rFonts w:ascii="Arial" w:hAnsi="Arial" w:cs="Arial"/>
          <w:b/>
          <w:szCs w:val="20"/>
        </w:rPr>
        <w:t xml:space="preserve">) </w:t>
      </w:r>
      <w:r w:rsidRPr="00DC2202">
        <w:rPr>
          <w:rFonts w:ascii="Arial" w:hAnsi="Arial" w:cs="Arial"/>
          <w:szCs w:val="20"/>
        </w:rPr>
        <w:t>1-(4-(4-(adamantan-1-yl)phenoxy)phenyl)-3-(4-chloro-3-(trifluoromethyl)phenyl)urea (21.1mg, 0.039mmol, 23%) as a pale yellow powder.</w:t>
      </w:r>
      <w:r w:rsidRPr="00DC2202">
        <w:rPr>
          <w:rFonts w:ascii="Arial" w:hAnsi="Arial" w:cs="Arial"/>
          <w:szCs w:val="20"/>
          <w:vertAlign w:val="superscript"/>
        </w:rPr>
        <w:t>1</w:t>
      </w:r>
      <w:r w:rsidRPr="00DC2202">
        <w:rPr>
          <w:rFonts w:ascii="Arial" w:hAnsi="Arial" w:cs="Arial"/>
          <w:szCs w:val="20"/>
        </w:rPr>
        <w:t>H-NMR(CDCl3,400MHz,ppm) δ 7.61-7.60 (d, 1H), δ 7.48 (s, 1H), δ7.44-7.41 (m, 1H), δ 7.34-7.31 (m, 3H), δ 7.21-7.19 (m, 3H), δ 6.96-6.94 (m, 4H), δ 2.12-2 (s, 3H), δ 1.92-1.91 (d, 6H), δ 1.84-1.75 (m, 6H)</w:t>
      </w:r>
      <w:r>
        <w:rPr>
          <w:rFonts w:ascii="Arial" w:hAnsi="Arial" w:cs="Arial"/>
          <w:szCs w:val="20"/>
        </w:rPr>
        <w:t xml:space="preserve">; </w:t>
      </w:r>
      <w:r w:rsidRPr="00DC2202">
        <w:rPr>
          <w:rFonts w:ascii="Arial" w:hAnsi="Arial"/>
        </w:rPr>
        <w:t xml:space="preserve">MS (APCI+, M+1) </w:t>
      </w:r>
      <w:r w:rsidRPr="00DC2202">
        <w:rPr>
          <w:rFonts w:ascii="Arial" w:hAnsi="Arial" w:cs="Arial"/>
          <w:szCs w:val="20"/>
        </w:rPr>
        <w:t>541</w:t>
      </w:r>
    </w:p>
    <w:p w14:paraId="4F80DB67" w14:textId="77777777" w:rsidR="004B1BCB" w:rsidRDefault="004B1BCB" w:rsidP="009C1AC4">
      <w:pPr>
        <w:spacing w:line="480" w:lineRule="auto"/>
        <w:rPr>
          <w:rFonts w:ascii="Arial" w:hAnsi="Arial"/>
        </w:rPr>
      </w:pPr>
    </w:p>
    <w:p w14:paraId="01B4F837" w14:textId="4518AAFF" w:rsidR="004B1BCB" w:rsidRDefault="004B1BCB" w:rsidP="009C1AC4">
      <w:pPr>
        <w:spacing w:line="480" w:lineRule="auto"/>
        <w:rPr>
          <w:rFonts w:ascii="Arial" w:hAnsi="Arial"/>
        </w:rPr>
      </w:pPr>
      <w:r>
        <w:rPr>
          <w:rFonts w:ascii="Arial" w:hAnsi="Arial"/>
          <w:noProof/>
        </w:rPr>
        <w:drawing>
          <wp:inline distT="0" distB="0" distL="0" distR="0" wp14:anchorId="3A80A94D" wp14:editId="35CAEDFC">
            <wp:extent cx="2599055" cy="812800"/>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599055" cy="812800"/>
                    </a:xfrm>
                    <a:prstGeom prst="rect">
                      <a:avLst/>
                    </a:prstGeom>
                    <a:noFill/>
                    <a:ln>
                      <a:noFill/>
                    </a:ln>
                  </pic:spPr>
                </pic:pic>
              </a:graphicData>
            </a:graphic>
          </wp:inline>
        </w:drawing>
      </w:r>
    </w:p>
    <w:p w14:paraId="16A305A3" w14:textId="77777777" w:rsidR="004B1BCB" w:rsidRPr="00D175AB" w:rsidRDefault="004B1BCB" w:rsidP="009C1AC4">
      <w:pPr>
        <w:spacing w:line="480" w:lineRule="auto"/>
        <w:rPr>
          <w:rFonts w:ascii="Arial" w:hAnsi="Arial"/>
        </w:rPr>
      </w:pPr>
    </w:p>
    <w:p w14:paraId="071C05C7" w14:textId="77777777" w:rsidR="004B1BCB" w:rsidRPr="009F6456" w:rsidRDefault="004B1BCB" w:rsidP="009C1AC4">
      <w:pPr>
        <w:spacing w:line="480" w:lineRule="auto"/>
        <w:rPr>
          <w:rFonts w:ascii="Arial" w:hAnsi="Arial" w:cs="Arial"/>
          <w:b/>
          <w:i/>
          <w:szCs w:val="20"/>
        </w:rPr>
      </w:pPr>
      <w:r w:rsidRPr="00D175AB">
        <w:rPr>
          <w:rFonts w:ascii="Arial" w:hAnsi="Arial" w:cs="Arial"/>
          <w:b/>
          <w:i/>
          <w:szCs w:val="20"/>
        </w:rPr>
        <w:t>Synthesis of 1-(4-(benzo[</w:t>
      </w:r>
      <w:r w:rsidRPr="00D175AB">
        <w:rPr>
          <w:rFonts w:ascii="Arial" w:hAnsi="Arial" w:cs="Arial"/>
          <w:b/>
          <w:i/>
          <w:iCs/>
          <w:szCs w:val="20"/>
        </w:rPr>
        <w:t>d</w:t>
      </w:r>
      <w:r w:rsidRPr="00D175AB">
        <w:rPr>
          <w:rFonts w:ascii="Arial" w:hAnsi="Arial" w:cs="Arial"/>
          <w:b/>
          <w:i/>
          <w:szCs w:val="20"/>
        </w:rPr>
        <w:t>][1,3]dioxol-5-yloxy)phenyl)-3-(3,5-bis(trifluoromethyl)phenyl)urea</w:t>
      </w:r>
      <w:r w:rsidRPr="009F6456">
        <w:rPr>
          <w:rFonts w:ascii="Arial" w:hAnsi="Arial" w:cs="Arial"/>
          <w:b/>
          <w:i/>
          <w:szCs w:val="20"/>
        </w:rPr>
        <w:t xml:space="preserve"> </w:t>
      </w:r>
      <w:r w:rsidRPr="009F6456">
        <w:rPr>
          <w:rFonts w:ascii="Arial" w:hAnsi="Arial"/>
          <w:b/>
        </w:rPr>
        <w:t>(</w:t>
      </w:r>
      <w:r w:rsidRPr="009F6456">
        <w:rPr>
          <w:rFonts w:ascii="Arial" w:hAnsi="Arial" w:cs="Arial"/>
          <w:b/>
          <w:i/>
          <w:szCs w:val="20"/>
        </w:rPr>
        <w:t>EJ2-02</w:t>
      </w:r>
      <w:r w:rsidRPr="009F6456">
        <w:rPr>
          <w:rFonts w:ascii="Arial" w:hAnsi="Arial"/>
          <w:b/>
        </w:rPr>
        <w:t>, Scheme 5)</w:t>
      </w:r>
    </w:p>
    <w:p w14:paraId="496D50D7" w14:textId="4C6C4069" w:rsidR="004B1BCB" w:rsidRDefault="004B1BCB" w:rsidP="009C1AC4">
      <w:pPr>
        <w:spacing w:line="480" w:lineRule="auto"/>
        <w:rPr>
          <w:rFonts w:ascii="Arial" w:hAnsi="Arial" w:cs="Arial"/>
          <w:szCs w:val="20"/>
        </w:rPr>
      </w:pPr>
      <w:r w:rsidRPr="00D175AB">
        <w:rPr>
          <w:rFonts w:ascii="Arial" w:hAnsi="Arial" w:cs="Arial"/>
          <w:szCs w:val="20"/>
        </w:rPr>
        <w:t>4-(benzo[</w:t>
      </w:r>
      <w:r w:rsidRPr="00D175AB">
        <w:rPr>
          <w:rFonts w:ascii="Arial" w:hAnsi="Arial" w:cs="Arial"/>
          <w:i/>
          <w:iCs/>
          <w:szCs w:val="20"/>
        </w:rPr>
        <w:t>d</w:t>
      </w:r>
      <w:r w:rsidRPr="00D175AB">
        <w:rPr>
          <w:rFonts w:ascii="Arial" w:hAnsi="Arial" w:cs="Arial"/>
          <w:szCs w:val="20"/>
        </w:rPr>
        <w:t xml:space="preserve">][1,3]dioxol-5-yloxy)aniline (50mg, 0.218mmol ) was </w:t>
      </w:r>
      <w:r>
        <w:rPr>
          <w:rFonts w:ascii="Arial" w:hAnsi="Arial" w:cs="Arial"/>
          <w:szCs w:val="20"/>
        </w:rPr>
        <w:t xml:space="preserve">dissolved </w:t>
      </w:r>
      <w:r w:rsidRPr="00D175AB">
        <w:rPr>
          <w:rFonts w:ascii="Arial" w:hAnsi="Arial" w:cs="Arial"/>
          <w:szCs w:val="20"/>
        </w:rPr>
        <w:t xml:space="preserve">in </w:t>
      </w:r>
      <w:r>
        <w:rPr>
          <w:rFonts w:ascii="Arial" w:hAnsi="Arial" w:cs="Arial"/>
          <w:szCs w:val="20"/>
        </w:rPr>
        <w:t>d</w:t>
      </w:r>
      <w:r w:rsidRPr="00D175AB">
        <w:rPr>
          <w:rFonts w:ascii="Arial" w:hAnsi="Arial" w:cs="Arial"/>
          <w:szCs w:val="20"/>
        </w:rPr>
        <w:t xml:space="preserve">ichloroethane (3mL). 1-isocyanato-3,5-bis(trifluoromethyl)benzene (45uL, </w:t>
      </w:r>
      <w:r>
        <w:rPr>
          <w:rFonts w:ascii="Arial" w:hAnsi="Arial" w:cs="Arial"/>
          <w:szCs w:val="20"/>
        </w:rPr>
        <w:t xml:space="preserve">0.30 mmol, </w:t>
      </w:r>
      <w:r w:rsidRPr="00D175AB">
        <w:rPr>
          <w:rFonts w:ascii="Arial" w:hAnsi="Arial" w:cs="Arial"/>
          <w:szCs w:val="20"/>
        </w:rPr>
        <w:t xml:space="preserve">1.2eq) was then added to the solution. The solution was stirred at 70 </w:t>
      </w:r>
      <w:r w:rsidRPr="00D175AB">
        <w:rPr>
          <w:rFonts w:ascii="Arial" w:eastAsia="Times New Roman" w:hAnsi="Arial" w:cs="Arial"/>
          <w:szCs w:val="20"/>
          <w:shd w:val="clear" w:color="auto" w:fill="FFFFFF"/>
        </w:rPr>
        <w:t>°</w:t>
      </w:r>
      <w:r w:rsidRPr="00D175AB">
        <w:rPr>
          <w:rFonts w:ascii="Arial" w:hAnsi="Arial" w:cs="Arial"/>
          <w:szCs w:val="20"/>
        </w:rPr>
        <w:t xml:space="preserve">C for 17 hours. After 17 hours, the solution was a medium yellow color. The </w:t>
      </w:r>
      <w:r>
        <w:rPr>
          <w:rFonts w:ascii="Arial" w:hAnsi="Arial" w:cs="Arial"/>
          <w:szCs w:val="20"/>
        </w:rPr>
        <w:t xml:space="preserve">solvent was evaporated under </w:t>
      </w:r>
      <w:r w:rsidR="00897418">
        <w:rPr>
          <w:rFonts w:ascii="Arial" w:hAnsi="Arial" w:cs="Arial"/>
          <w:szCs w:val="20"/>
        </w:rPr>
        <w:t>vacuum</w:t>
      </w:r>
      <w:r w:rsidRPr="00D175AB">
        <w:rPr>
          <w:rFonts w:ascii="Arial" w:hAnsi="Arial" w:cs="Arial"/>
          <w:szCs w:val="20"/>
        </w:rPr>
        <w:t xml:space="preserve">. A minimal amount of dichloromethane was added to the mixture, and was purified by </w:t>
      </w:r>
      <w:r>
        <w:rPr>
          <w:rFonts w:ascii="Arial" w:hAnsi="Arial" w:cs="Arial"/>
          <w:szCs w:val="20"/>
        </w:rPr>
        <w:t>using a TLC preparatory plate w</w:t>
      </w:r>
      <w:r w:rsidRPr="00D175AB">
        <w:rPr>
          <w:rFonts w:ascii="Arial" w:hAnsi="Arial" w:cs="Arial"/>
          <w:szCs w:val="20"/>
        </w:rPr>
        <w:t xml:space="preserve">ith one run in 5:2 Hexanes:EtOAc, </w:t>
      </w:r>
      <w:r>
        <w:rPr>
          <w:rFonts w:ascii="Arial" w:hAnsi="Arial" w:cs="Arial"/>
          <w:szCs w:val="20"/>
        </w:rPr>
        <w:t xml:space="preserve">to provide </w:t>
      </w:r>
      <w:r w:rsidRPr="00D175AB">
        <w:rPr>
          <w:rFonts w:ascii="Arial" w:hAnsi="Arial" w:cs="Arial"/>
          <w:szCs w:val="20"/>
        </w:rPr>
        <w:t>the desired product (</w:t>
      </w:r>
      <w:r w:rsidRPr="00D175AB">
        <w:rPr>
          <w:rFonts w:ascii="Arial" w:hAnsi="Arial" w:cs="Arial"/>
          <w:b/>
          <w:i/>
          <w:szCs w:val="20"/>
        </w:rPr>
        <w:t>EJ2-02</w:t>
      </w:r>
      <w:r w:rsidRPr="00D175AB">
        <w:rPr>
          <w:rFonts w:ascii="Arial" w:hAnsi="Arial" w:cs="Arial"/>
          <w:szCs w:val="20"/>
        </w:rPr>
        <w:t>) 1-(4-(benzo[</w:t>
      </w:r>
      <w:r w:rsidRPr="00D175AB">
        <w:rPr>
          <w:rFonts w:ascii="Arial" w:hAnsi="Arial" w:cs="Arial"/>
          <w:i/>
          <w:iCs/>
          <w:szCs w:val="20"/>
        </w:rPr>
        <w:t>d</w:t>
      </w:r>
      <w:r w:rsidRPr="00D175AB">
        <w:rPr>
          <w:rFonts w:ascii="Arial" w:hAnsi="Arial" w:cs="Arial"/>
          <w:szCs w:val="20"/>
        </w:rPr>
        <w:t xml:space="preserve">][1,3]dioxol-5-yloxy)phenyl)-3-(3,5-bis(trifluoromethyl)phenyl)urea (17.9 mg, 0.037mmol, 17%) as a light yellow oil. </w:t>
      </w:r>
      <w:r w:rsidRPr="00D175AB">
        <w:rPr>
          <w:rFonts w:ascii="Arial" w:hAnsi="Arial" w:cs="Arial"/>
          <w:szCs w:val="20"/>
          <w:vertAlign w:val="superscript"/>
        </w:rPr>
        <w:t>1</w:t>
      </w:r>
      <w:r w:rsidRPr="00D175AB">
        <w:rPr>
          <w:rFonts w:ascii="Arial" w:hAnsi="Arial" w:cs="Arial"/>
          <w:szCs w:val="20"/>
        </w:rPr>
        <w:t>H-NMR(CDCl3,400MHz,ppm) δ 7.98 (m, 5H), δ 7.68 (m, 2H), δ 7.42-7.39 (d, 2H), δ 7.22-7.19 (d, 2H), δ 6.82-6.79 (m, 1H), δ 6.73-6.52 (m, 2H), δ 6.07 (s, 2H)</w:t>
      </w:r>
      <w:r>
        <w:rPr>
          <w:rFonts w:ascii="Arial" w:hAnsi="Arial" w:cs="Arial"/>
          <w:szCs w:val="20"/>
        </w:rPr>
        <w:t xml:space="preserve">; </w:t>
      </w:r>
      <w:r w:rsidRPr="005121C1">
        <w:rPr>
          <w:rFonts w:ascii="Arial" w:hAnsi="Arial"/>
        </w:rPr>
        <w:t>MS (APCI+, M+1)</w:t>
      </w:r>
      <w:r>
        <w:rPr>
          <w:rFonts w:ascii="Arial" w:hAnsi="Arial"/>
        </w:rPr>
        <w:t xml:space="preserve"> </w:t>
      </w:r>
      <w:r w:rsidRPr="00D175AB">
        <w:rPr>
          <w:rFonts w:ascii="Arial" w:hAnsi="Arial" w:cs="Arial"/>
          <w:szCs w:val="20"/>
        </w:rPr>
        <w:t>485</w:t>
      </w:r>
      <w:r>
        <w:rPr>
          <w:rFonts w:ascii="Arial" w:hAnsi="Arial" w:cs="Arial"/>
          <w:szCs w:val="20"/>
        </w:rPr>
        <w:t>.</w:t>
      </w:r>
    </w:p>
    <w:p w14:paraId="01C32ED6" w14:textId="77777777" w:rsidR="004B1BCB" w:rsidRDefault="004B1BCB" w:rsidP="009C1AC4">
      <w:pPr>
        <w:spacing w:line="480" w:lineRule="auto"/>
        <w:rPr>
          <w:rFonts w:ascii="Arial" w:hAnsi="Arial"/>
        </w:rPr>
      </w:pPr>
    </w:p>
    <w:p w14:paraId="37E87C58" w14:textId="47864CB4" w:rsidR="004B1BCB" w:rsidRPr="005249DB" w:rsidRDefault="004B1BCB" w:rsidP="009C1AC4">
      <w:pPr>
        <w:spacing w:line="480" w:lineRule="auto"/>
        <w:rPr>
          <w:rFonts w:ascii="Arial" w:hAnsi="Arial"/>
        </w:rPr>
      </w:pPr>
      <w:r>
        <w:rPr>
          <w:rFonts w:ascii="Arial" w:hAnsi="Arial"/>
          <w:noProof/>
        </w:rPr>
        <w:drawing>
          <wp:inline distT="0" distB="0" distL="0" distR="0" wp14:anchorId="74EBD433" wp14:editId="4DD6E119">
            <wp:extent cx="2108200" cy="965200"/>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2108200" cy="965200"/>
                    </a:xfrm>
                    <a:prstGeom prst="rect">
                      <a:avLst/>
                    </a:prstGeom>
                    <a:noFill/>
                    <a:ln>
                      <a:noFill/>
                    </a:ln>
                  </pic:spPr>
                </pic:pic>
              </a:graphicData>
            </a:graphic>
          </wp:inline>
        </w:drawing>
      </w:r>
    </w:p>
    <w:p w14:paraId="6CF70313" w14:textId="77777777" w:rsidR="004B1BCB" w:rsidRPr="009F6456" w:rsidRDefault="004B1BCB" w:rsidP="009C1AC4">
      <w:pPr>
        <w:spacing w:line="480" w:lineRule="auto"/>
        <w:rPr>
          <w:rFonts w:ascii="Arial" w:hAnsi="Arial" w:cs="Arial"/>
          <w:b/>
          <w:i/>
          <w:szCs w:val="20"/>
        </w:rPr>
      </w:pPr>
      <w:r w:rsidRPr="009F6456">
        <w:rPr>
          <w:rFonts w:ascii="Arial" w:hAnsi="Arial" w:cs="Arial"/>
          <w:b/>
          <w:i/>
          <w:szCs w:val="20"/>
        </w:rPr>
        <w:t xml:space="preserve">Synthesis of 1-(4-(adamantan-1-ylmethoxy)phenyl)-3-(3,5-bis(trifluoromethyl)phenyl)urea </w:t>
      </w:r>
      <w:r w:rsidRPr="009F6456">
        <w:rPr>
          <w:rFonts w:ascii="Arial" w:hAnsi="Arial"/>
          <w:b/>
        </w:rPr>
        <w:t>(</w:t>
      </w:r>
      <w:r w:rsidRPr="009F6456">
        <w:rPr>
          <w:rFonts w:ascii="Arial" w:hAnsi="Arial" w:cs="Arial"/>
          <w:b/>
          <w:i/>
          <w:szCs w:val="20"/>
        </w:rPr>
        <w:t>EJ1-71</w:t>
      </w:r>
      <w:r w:rsidRPr="009F6456">
        <w:rPr>
          <w:rFonts w:ascii="Arial" w:hAnsi="Arial"/>
          <w:b/>
        </w:rPr>
        <w:t>, Scheme 5)</w:t>
      </w:r>
    </w:p>
    <w:p w14:paraId="720E8F1B" w14:textId="239F980C" w:rsidR="004B1BCB" w:rsidRPr="00897418" w:rsidRDefault="004B1BCB" w:rsidP="009C1AC4">
      <w:pPr>
        <w:spacing w:line="480" w:lineRule="auto"/>
        <w:rPr>
          <w:rFonts w:ascii="Arial" w:hAnsi="Arial" w:cs="Arial"/>
          <w:szCs w:val="20"/>
        </w:rPr>
      </w:pPr>
      <w:r w:rsidRPr="00765D95">
        <w:rPr>
          <w:rFonts w:ascii="Arial" w:hAnsi="Arial" w:cs="Arial"/>
          <w:szCs w:val="20"/>
        </w:rPr>
        <w:t>4-(((3</w:t>
      </w:r>
      <w:r w:rsidRPr="00765D95">
        <w:rPr>
          <w:rFonts w:ascii="Arial" w:hAnsi="Arial" w:cs="Arial"/>
          <w:i/>
          <w:iCs/>
          <w:szCs w:val="20"/>
        </w:rPr>
        <w:t>r</w:t>
      </w:r>
      <w:r w:rsidRPr="00765D95">
        <w:rPr>
          <w:rFonts w:ascii="Arial" w:hAnsi="Arial" w:cs="Arial"/>
          <w:szCs w:val="20"/>
        </w:rPr>
        <w:t>,5</w:t>
      </w:r>
      <w:r w:rsidRPr="00765D95">
        <w:rPr>
          <w:rFonts w:ascii="Arial" w:hAnsi="Arial" w:cs="Arial"/>
          <w:i/>
          <w:iCs/>
          <w:szCs w:val="20"/>
        </w:rPr>
        <w:t>r</w:t>
      </w:r>
      <w:r w:rsidRPr="00765D95">
        <w:rPr>
          <w:rFonts w:ascii="Arial" w:hAnsi="Arial" w:cs="Arial"/>
          <w:szCs w:val="20"/>
        </w:rPr>
        <w:t>,7</w:t>
      </w:r>
      <w:r w:rsidRPr="00765D95">
        <w:rPr>
          <w:rFonts w:ascii="Arial" w:hAnsi="Arial" w:cs="Arial"/>
          <w:i/>
          <w:iCs/>
          <w:szCs w:val="20"/>
        </w:rPr>
        <w:t>r</w:t>
      </w:r>
      <w:r w:rsidRPr="00765D95">
        <w:rPr>
          <w:rFonts w:ascii="Arial" w:hAnsi="Arial" w:cs="Arial"/>
          <w:szCs w:val="20"/>
        </w:rPr>
        <w:t xml:space="preserve">)-adamantan-1-yl)methoxy)aniline (7mg, 0.027mmol ) was </w:t>
      </w:r>
      <w:r w:rsidRPr="00297CBF">
        <w:rPr>
          <w:rFonts w:ascii="Arial" w:hAnsi="Arial" w:cs="Arial"/>
          <w:szCs w:val="20"/>
        </w:rPr>
        <w:t xml:space="preserve">was </w:t>
      </w:r>
      <w:r>
        <w:rPr>
          <w:rFonts w:ascii="Arial" w:hAnsi="Arial" w:cs="Arial"/>
          <w:szCs w:val="20"/>
        </w:rPr>
        <w:t>dissolved</w:t>
      </w:r>
      <w:r w:rsidRPr="00800B06">
        <w:rPr>
          <w:rFonts w:ascii="Arial" w:hAnsi="Arial" w:cs="Arial"/>
          <w:szCs w:val="20"/>
        </w:rPr>
        <w:t xml:space="preserve"> in </w:t>
      </w:r>
      <w:r>
        <w:rPr>
          <w:rFonts w:ascii="Arial" w:hAnsi="Arial" w:cs="Arial"/>
          <w:szCs w:val="20"/>
        </w:rPr>
        <w:t>d</w:t>
      </w:r>
      <w:r w:rsidRPr="00800B06">
        <w:rPr>
          <w:rFonts w:ascii="Arial" w:hAnsi="Arial" w:cs="Arial"/>
          <w:szCs w:val="20"/>
        </w:rPr>
        <w:t>ichloroethane</w:t>
      </w:r>
      <w:r w:rsidRPr="00765D95">
        <w:rPr>
          <w:rFonts w:ascii="Arial" w:hAnsi="Arial" w:cs="Arial"/>
          <w:szCs w:val="20"/>
        </w:rPr>
        <w:t xml:space="preserve"> (3mL). 1-isocyanato-3,5-bis(trifluoromethyl)benzene (5.9uL, 1.5eq) was then added to the solution. The solution was stirred at 70</w:t>
      </w:r>
      <w:r w:rsidRPr="00765D95">
        <w:rPr>
          <w:rFonts w:ascii="Arial" w:eastAsia="Times New Roman" w:hAnsi="Arial" w:cs="Arial"/>
          <w:szCs w:val="20"/>
          <w:shd w:val="clear" w:color="auto" w:fill="FFFFFF"/>
        </w:rPr>
        <w:t>°</w:t>
      </w:r>
      <w:r w:rsidR="00897418">
        <w:rPr>
          <w:rFonts w:ascii="Arial" w:hAnsi="Arial" w:cs="Arial"/>
          <w:szCs w:val="20"/>
        </w:rPr>
        <w:t xml:space="preserve">C for 17 hours.  </w:t>
      </w:r>
      <w:r w:rsidRPr="00297CBF">
        <w:rPr>
          <w:rFonts w:ascii="Arial" w:hAnsi="Arial" w:cs="Arial"/>
          <w:szCs w:val="20"/>
        </w:rPr>
        <w:t xml:space="preserve">The solvent was evaporated under </w:t>
      </w:r>
      <w:r w:rsidR="00897418" w:rsidRPr="00297CBF">
        <w:rPr>
          <w:rFonts w:ascii="Arial" w:hAnsi="Arial" w:cs="Arial"/>
          <w:szCs w:val="20"/>
        </w:rPr>
        <w:t>vacuum</w:t>
      </w:r>
      <w:r w:rsidRPr="00765D95">
        <w:rPr>
          <w:rFonts w:ascii="Arial" w:hAnsi="Arial" w:cs="Arial"/>
          <w:szCs w:val="20"/>
        </w:rPr>
        <w:t xml:space="preserve">. A minimal amount of dichloromethane was added to the mixture, and was purified by using a TLC preparatory plate. With one run in 1:1 Hexanes:EtOAc </w:t>
      </w:r>
      <w:r w:rsidRPr="00297CBF">
        <w:rPr>
          <w:rFonts w:ascii="Arial" w:hAnsi="Arial" w:cs="Arial"/>
          <w:szCs w:val="20"/>
        </w:rPr>
        <w:t xml:space="preserve">to provide the desired product </w:t>
      </w:r>
      <w:r w:rsidRPr="00765D95">
        <w:rPr>
          <w:rFonts w:ascii="Arial" w:hAnsi="Arial" w:cs="Arial"/>
          <w:szCs w:val="20"/>
        </w:rPr>
        <w:t>(</w:t>
      </w:r>
      <w:r w:rsidRPr="00765D95">
        <w:rPr>
          <w:rFonts w:ascii="Arial" w:hAnsi="Arial" w:cs="Arial"/>
          <w:b/>
          <w:i/>
          <w:szCs w:val="20"/>
        </w:rPr>
        <w:t>EJ1-71</w:t>
      </w:r>
      <w:r w:rsidRPr="00765D95">
        <w:rPr>
          <w:rFonts w:ascii="Arial" w:hAnsi="Arial" w:cs="Arial"/>
          <w:szCs w:val="20"/>
        </w:rPr>
        <w:t xml:space="preserve">) 1-(4-(adamantan-1-ylmethoxy)phenyl)-3-(3,5-bis(trifluoromethyl)phenyl)urea (4.3mg, 0.008mmol, 31%) as light yellow powder. </w:t>
      </w:r>
      <w:r w:rsidRPr="00765D95">
        <w:rPr>
          <w:rFonts w:ascii="Arial" w:hAnsi="Arial" w:cs="Arial"/>
          <w:szCs w:val="26"/>
        </w:rPr>
        <w:t xml:space="preserve">1H-NMR(CDCl3,400MHz,ppm) δ7.95-7.88 (d, 6H), δ7.58-7.55 (d, 2H),  δ6.99-6.45 (m, 2H), δ3.51 (s, 2H), δ1.82-1.72 (m, 14H); </w:t>
      </w:r>
      <w:r w:rsidRPr="00297CBF">
        <w:rPr>
          <w:rFonts w:ascii="Arial" w:hAnsi="Arial"/>
        </w:rPr>
        <w:t>MS (APCI+, M+1)</w:t>
      </w:r>
      <w:r>
        <w:rPr>
          <w:rFonts w:ascii="Arial" w:hAnsi="Arial"/>
        </w:rPr>
        <w:t xml:space="preserve"> </w:t>
      </w:r>
      <w:r>
        <w:rPr>
          <w:rFonts w:ascii="Arial" w:hAnsi="Arial" w:cs="Arial"/>
          <w:szCs w:val="26"/>
        </w:rPr>
        <w:t>513</w:t>
      </w:r>
      <w:r w:rsidRPr="00765D95">
        <w:rPr>
          <w:rFonts w:ascii="Arial" w:hAnsi="Arial" w:cs="Arial"/>
          <w:szCs w:val="26"/>
        </w:rPr>
        <w:t xml:space="preserve"> </w:t>
      </w:r>
    </w:p>
    <w:p w14:paraId="3394EA42" w14:textId="77777777" w:rsidR="004B1BCB" w:rsidRDefault="004B1BCB" w:rsidP="009C1AC4">
      <w:pPr>
        <w:spacing w:line="480" w:lineRule="auto"/>
        <w:rPr>
          <w:rFonts w:ascii="Arial" w:hAnsi="Arial" w:cs="Arial"/>
          <w:szCs w:val="26"/>
        </w:rPr>
      </w:pPr>
    </w:p>
    <w:p w14:paraId="72EBABBB" w14:textId="6AA1B25A" w:rsidR="004B1BCB" w:rsidRDefault="004B1BCB" w:rsidP="009C1AC4">
      <w:pPr>
        <w:spacing w:line="480" w:lineRule="auto"/>
        <w:rPr>
          <w:rFonts w:ascii="Arial" w:hAnsi="Arial"/>
        </w:rPr>
      </w:pPr>
      <w:r>
        <w:rPr>
          <w:rFonts w:ascii="Arial" w:hAnsi="Arial"/>
          <w:noProof/>
        </w:rPr>
        <w:drawing>
          <wp:inline distT="0" distB="0" distL="0" distR="0" wp14:anchorId="16389194" wp14:editId="14CF2A97">
            <wp:extent cx="2616200" cy="804545"/>
            <wp:effectExtent l="0" t="0" r="0" b="825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2616200" cy="804545"/>
                    </a:xfrm>
                    <a:prstGeom prst="rect">
                      <a:avLst/>
                    </a:prstGeom>
                    <a:noFill/>
                    <a:ln>
                      <a:noFill/>
                    </a:ln>
                  </pic:spPr>
                </pic:pic>
              </a:graphicData>
            </a:graphic>
          </wp:inline>
        </w:drawing>
      </w:r>
    </w:p>
    <w:p w14:paraId="5DC39A6C" w14:textId="7F4DC12F" w:rsidR="004B1BCB" w:rsidRPr="00897418" w:rsidRDefault="004B1BCB" w:rsidP="009C1AC4">
      <w:pPr>
        <w:spacing w:line="480" w:lineRule="auto"/>
        <w:rPr>
          <w:rFonts w:ascii="Arial" w:hAnsi="Arial" w:cs="Arial"/>
          <w:b/>
          <w:i/>
          <w:szCs w:val="20"/>
        </w:rPr>
      </w:pPr>
      <w:r w:rsidRPr="009F6456">
        <w:rPr>
          <w:rFonts w:ascii="Arial" w:hAnsi="Arial" w:cs="Arial"/>
          <w:b/>
          <w:i/>
          <w:szCs w:val="20"/>
        </w:rPr>
        <w:t xml:space="preserve">Synthesis of 1-(4-(4-(adamantan-1-yl)phenoxy)phenyl)-3-(3,5-bis(trifluoromethyl)phenyl)urea </w:t>
      </w:r>
      <w:r w:rsidRPr="009F6456">
        <w:rPr>
          <w:rFonts w:ascii="Arial" w:hAnsi="Arial"/>
          <w:b/>
        </w:rPr>
        <w:t>(</w:t>
      </w:r>
      <w:r w:rsidRPr="009F6456">
        <w:rPr>
          <w:rFonts w:ascii="Arial" w:hAnsi="Arial" w:cs="Arial"/>
          <w:b/>
          <w:i/>
          <w:szCs w:val="20"/>
        </w:rPr>
        <w:t>EJ1-90</w:t>
      </w:r>
      <w:r w:rsidRPr="009F6456">
        <w:rPr>
          <w:rFonts w:ascii="Arial" w:hAnsi="Arial"/>
          <w:b/>
        </w:rPr>
        <w:t xml:space="preserve">, Scheme </w:t>
      </w:r>
      <w:r>
        <w:rPr>
          <w:rFonts w:ascii="Arial" w:hAnsi="Arial"/>
          <w:b/>
        </w:rPr>
        <w:t>5</w:t>
      </w:r>
      <w:r w:rsidRPr="009F6456">
        <w:rPr>
          <w:rFonts w:ascii="Arial" w:hAnsi="Arial"/>
          <w:b/>
        </w:rPr>
        <w:t>)</w:t>
      </w:r>
    </w:p>
    <w:p w14:paraId="33C45C38" w14:textId="28CA989E" w:rsidR="004B1BCB" w:rsidRPr="009F6456" w:rsidRDefault="004B1BCB" w:rsidP="009C1AC4">
      <w:pPr>
        <w:spacing w:line="480" w:lineRule="auto"/>
        <w:rPr>
          <w:rFonts w:ascii="Arial" w:hAnsi="Arial" w:cs="Arial"/>
          <w:szCs w:val="20"/>
        </w:rPr>
      </w:pPr>
      <w:r w:rsidRPr="00667D0C">
        <w:rPr>
          <w:rFonts w:ascii="Arial" w:hAnsi="Arial" w:cs="Arial"/>
          <w:szCs w:val="20"/>
        </w:rPr>
        <w:t>4-(4-((3</w:t>
      </w:r>
      <w:r w:rsidRPr="00667D0C">
        <w:rPr>
          <w:rFonts w:ascii="Arial" w:hAnsi="Arial" w:cs="Arial"/>
          <w:i/>
          <w:iCs/>
          <w:szCs w:val="20"/>
        </w:rPr>
        <w:t>r</w:t>
      </w:r>
      <w:r w:rsidRPr="00667D0C">
        <w:rPr>
          <w:rFonts w:ascii="Arial" w:hAnsi="Arial" w:cs="Arial"/>
          <w:szCs w:val="20"/>
        </w:rPr>
        <w:t>,5</w:t>
      </w:r>
      <w:r w:rsidRPr="00667D0C">
        <w:rPr>
          <w:rFonts w:ascii="Arial" w:hAnsi="Arial" w:cs="Arial"/>
          <w:i/>
          <w:iCs/>
          <w:szCs w:val="20"/>
        </w:rPr>
        <w:t>r</w:t>
      </w:r>
      <w:r w:rsidRPr="00667D0C">
        <w:rPr>
          <w:rFonts w:ascii="Arial" w:hAnsi="Arial" w:cs="Arial"/>
          <w:szCs w:val="20"/>
        </w:rPr>
        <w:t>,7</w:t>
      </w:r>
      <w:r w:rsidRPr="00667D0C">
        <w:rPr>
          <w:rFonts w:ascii="Arial" w:hAnsi="Arial" w:cs="Arial"/>
          <w:i/>
          <w:iCs/>
          <w:szCs w:val="20"/>
        </w:rPr>
        <w:t>r</w:t>
      </w:r>
      <w:r w:rsidRPr="00667D0C">
        <w:rPr>
          <w:rFonts w:ascii="Arial" w:hAnsi="Arial" w:cs="Arial"/>
          <w:szCs w:val="20"/>
        </w:rPr>
        <w:t xml:space="preserve">)-adamantan-1-yl)phenoxy)aniline (55mg, 0.172mmol ) </w:t>
      </w:r>
      <w:r w:rsidRPr="00297CBF">
        <w:rPr>
          <w:rFonts w:ascii="Arial" w:hAnsi="Arial" w:cs="Arial"/>
          <w:szCs w:val="20"/>
        </w:rPr>
        <w:t xml:space="preserve">was </w:t>
      </w:r>
      <w:r>
        <w:rPr>
          <w:rFonts w:ascii="Arial" w:hAnsi="Arial" w:cs="Arial"/>
          <w:szCs w:val="20"/>
        </w:rPr>
        <w:t>dissolved</w:t>
      </w:r>
      <w:r w:rsidRPr="00800B06">
        <w:rPr>
          <w:rFonts w:ascii="Arial" w:hAnsi="Arial" w:cs="Arial"/>
          <w:szCs w:val="20"/>
        </w:rPr>
        <w:t xml:space="preserve"> in </w:t>
      </w:r>
      <w:r>
        <w:rPr>
          <w:rFonts w:ascii="Arial" w:hAnsi="Arial" w:cs="Arial"/>
          <w:szCs w:val="20"/>
        </w:rPr>
        <w:t>d</w:t>
      </w:r>
      <w:r w:rsidRPr="00800B06">
        <w:rPr>
          <w:rFonts w:ascii="Arial" w:hAnsi="Arial" w:cs="Arial"/>
          <w:szCs w:val="20"/>
        </w:rPr>
        <w:t>ichloroethane</w:t>
      </w:r>
      <w:r w:rsidRPr="00DC2202">
        <w:rPr>
          <w:rFonts w:ascii="Arial" w:hAnsi="Arial" w:cs="Arial"/>
          <w:szCs w:val="20"/>
        </w:rPr>
        <w:t xml:space="preserve"> </w:t>
      </w:r>
      <w:r w:rsidRPr="00667D0C">
        <w:rPr>
          <w:rFonts w:ascii="Arial" w:hAnsi="Arial" w:cs="Arial"/>
          <w:szCs w:val="20"/>
        </w:rPr>
        <w:t xml:space="preserve">(3mL). 1-isocyanato-3,5-bis(trifluoromethyl)benzene (45uL, 1.5eq was then added to the solution. The solution was stirred at 70 </w:t>
      </w:r>
      <w:r w:rsidRPr="00667D0C">
        <w:rPr>
          <w:rFonts w:ascii="Arial" w:eastAsia="Times New Roman" w:hAnsi="Arial" w:cs="Arial"/>
          <w:szCs w:val="20"/>
          <w:shd w:val="clear" w:color="auto" w:fill="FFFFFF"/>
        </w:rPr>
        <w:t>°</w:t>
      </w:r>
      <w:r w:rsidR="00897418">
        <w:rPr>
          <w:rFonts w:ascii="Arial" w:hAnsi="Arial" w:cs="Arial"/>
          <w:szCs w:val="20"/>
        </w:rPr>
        <w:t xml:space="preserve">C for 17 hours.  </w:t>
      </w:r>
      <w:r w:rsidRPr="00297CBF">
        <w:rPr>
          <w:rFonts w:ascii="Arial" w:hAnsi="Arial" w:cs="Arial"/>
          <w:szCs w:val="20"/>
        </w:rPr>
        <w:t xml:space="preserve">The solvent was evaporated under </w:t>
      </w:r>
      <w:r w:rsidR="00897418">
        <w:rPr>
          <w:rFonts w:ascii="Arial" w:hAnsi="Arial" w:cs="Arial"/>
          <w:szCs w:val="20"/>
        </w:rPr>
        <w:t>vacuum</w:t>
      </w:r>
      <w:r w:rsidRPr="00667D0C">
        <w:rPr>
          <w:rFonts w:ascii="Arial" w:hAnsi="Arial" w:cs="Arial"/>
          <w:szCs w:val="20"/>
        </w:rPr>
        <w:t xml:space="preserve">. A minimal amount of dichloromethane was added to the mixture, and was purified by </w:t>
      </w:r>
      <w:r>
        <w:rPr>
          <w:rFonts w:ascii="Arial" w:hAnsi="Arial" w:cs="Arial"/>
          <w:szCs w:val="20"/>
        </w:rPr>
        <w:t>using a TLC preparatory plate w</w:t>
      </w:r>
      <w:r w:rsidRPr="00667D0C">
        <w:rPr>
          <w:rFonts w:ascii="Arial" w:hAnsi="Arial" w:cs="Arial"/>
          <w:szCs w:val="20"/>
        </w:rPr>
        <w:t xml:space="preserve">ith one run in 5:2 Hexanes:EtOac </w:t>
      </w:r>
      <w:r w:rsidRPr="00297CBF">
        <w:rPr>
          <w:rFonts w:ascii="Arial" w:hAnsi="Arial" w:cs="Arial"/>
          <w:szCs w:val="20"/>
        </w:rPr>
        <w:t>to provide the desired product</w:t>
      </w:r>
      <w:r w:rsidRPr="00DC2202">
        <w:rPr>
          <w:rFonts w:ascii="Arial" w:hAnsi="Arial" w:cs="Arial"/>
          <w:szCs w:val="20"/>
        </w:rPr>
        <w:t xml:space="preserve"> </w:t>
      </w:r>
      <w:r w:rsidRPr="00667D0C">
        <w:rPr>
          <w:rFonts w:ascii="Arial" w:hAnsi="Arial" w:cs="Arial"/>
          <w:szCs w:val="20"/>
        </w:rPr>
        <w:t>(</w:t>
      </w:r>
      <w:r w:rsidRPr="00667D0C">
        <w:rPr>
          <w:rFonts w:ascii="Arial" w:hAnsi="Arial" w:cs="Arial"/>
          <w:b/>
          <w:i/>
          <w:szCs w:val="20"/>
        </w:rPr>
        <w:t>EJ1-90</w:t>
      </w:r>
      <w:r w:rsidRPr="00667D0C">
        <w:rPr>
          <w:rFonts w:ascii="Arial" w:hAnsi="Arial" w:cs="Arial"/>
          <w:b/>
          <w:szCs w:val="20"/>
        </w:rPr>
        <w:t xml:space="preserve">) </w:t>
      </w:r>
      <w:r w:rsidRPr="00667D0C">
        <w:rPr>
          <w:rFonts w:ascii="Arial" w:hAnsi="Arial" w:cs="Arial"/>
          <w:szCs w:val="20"/>
        </w:rPr>
        <w:t>1-(4-(4-(adamantan-1-yl)phenoxy)phenyl)-3-(3,5-bis(trifluoromethyl)phenyl)urea (14.6mg, 0.025mmol, 15%) as pale yellow powder.</w:t>
      </w:r>
      <w:r>
        <w:rPr>
          <w:rFonts w:ascii="Arial" w:hAnsi="Arial" w:cs="Arial"/>
          <w:szCs w:val="20"/>
        </w:rPr>
        <w:t xml:space="preserve"> </w:t>
      </w:r>
      <w:r w:rsidRPr="00667D0C">
        <w:rPr>
          <w:rFonts w:ascii="Arial" w:hAnsi="Arial" w:cs="Arial"/>
          <w:szCs w:val="20"/>
          <w:vertAlign w:val="superscript"/>
        </w:rPr>
        <w:t>1</w:t>
      </w:r>
      <w:r w:rsidRPr="00667D0C">
        <w:rPr>
          <w:rFonts w:ascii="Arial" w:hAnsi="Arial" w:cs="Arial"/>
          <w:szCs w:val="20"/>
        </w:rPr>
        <w:t>H-NMR(CDCl3,400MHz,ppm) δ 8.02-8.00 (d, 2H), δ 7.97 (s, 2H), δ 7.67-7.65 (d, 1H), δ 7.45-7.43 (m, 1H), δ 7.40-7.34 (m, 2H), δ 7.26-7.21 (m, 2H), δ 7.13-7.11 (m, 1H), δ 6.98-9.96 (m, 1H), δ 2.15-2.13 (m, 3H), δ 1.97-1.93 (m, 6H), δ 1.83-1.81 (m, 6H)</w:t>
      </w:r>
      <w:r>
        <w:rPr>
          <w:rFonts w:ascii="Arial" w:hAnsi="Arial" w:cs="Arial"/>
          <w:szCs w:val="20"/>
        </w:rPr>
        <w:t xml:space="preserve">; </w:t>
      </w:r>
      <w:r w:rsidRPr="00DC2202">
        <w:rPr>
          <w:rFonts w:ascii="Arial" w:hAnsi="Arial"/>
        </w:rPr>
        <w:t>MS (APCI+, M+1)</w:t>
      </w:r>
      <w:r>
        <w:rPr>
          <w:rFonts w:ascii="Arial" w:hAnsi="Arial" w:cs="Arial"/>
          <w:szCs w:val="20"/>
        </w:rPr>
        <w:t xml:space="preserve"> </w:t>
      </w:r>
      <w:r w:rsidRPr="00667D0C">
        <w:rPr>
          <w:rFonts w:ascii="Arial" w:hAnsi="Arial" w:cs="Arial"/>
          <w:szCs w:val="20"/>
        </w:rPr>
        <w:t xml:space="preserve">575, </w:t>
      </w:r>
    </w:p>
    <w:p w14:paraId="0F129AFA" w14:textId="0E5B0899" w:rsidR="004B1BCB" w:rsidRDefault="004B1BCB" w:rsidP="009C1AC4">
      <w:pPr>
        <w:spacing w:line="480" w:lineRule="auto"/>
        <w:rPr>
          <w:rFonts w:ascii="Arial" w:hAnsi="Arial"/>
        </w:rPr>
      </w:pPr>
      <w:r>
        <w:rPr>
          <w:rFonts w:ascii="Arial" w:hAnsi="Arial"/>
          <w:noProof/>
        </w:rPr>
        <w:drawing>
          <wp:inline distT="0" distB="0" distL="0" distR="0" wp14:anchorId="1335A7B8" wp14:editId="5FA66AC6">
            <wp:extent cx="2311400" cy="96520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311400" cy="965200"/>
                    </a:xfrm>
                    <a:prstGeom prst="rect">
                      <a:avLst/>
                    </a:prstGeom>
                    <a:noFill/>
                    <a:ln>
                      <a:noFill/>
                    </a:ln>
                  </pic:spPr>
                </pic:pic>
              </a:graphicData>
            </a:graphic>
          </wp:inline>
        </w:drawing>
      </w:r>
    </w:p>
    <w:p w14:paraId="655BE6F8" w14:textId="07D4A1D2" w:rsidR="004B1BCB" w:rsidRPr="00897418" w:rsidRDefault="004B1BCB" w:rsidP="009C1AC4">
      <w:pPr>
        <w:spacing w:line="480" w:lineRule="auto"/>
        <w:rPr>
          <w:rFonts w:ascii="Arial" w:hAnsi="Arial" w:cs="Arial"/>
          <w:b/>
          <w:i/>
          <w:szCs w:val="20"/>
        </w:rPr>
      </w:pPr>
      <w:r w:rsidRPr="00E562DF">
        <w:rPr>
          <w:rFonts w:ascii="Arial" w:hAnsi="Arial" w:cs="Arial"/>
          <w:b/>
          <w:i/>
          <w:szCs w:val="20"/>
        </w:rPr>
        <w:t>Synthesis of 1-(4-(2-(adamantan-1-yl)ethoxy)phenyl)-3-(4-(trifluoromethoxy)</w:t>
      </w:r>
      <w:r>
        <w:rPr>
          <w:rFonts w:ascii="Arial" w:hAnsi="Arial" w:cs="Arial"/>
          <w:b/>
          <w:i/>
          <w:szCs w:val="20"/>
        </w:rPr>
        <w:t>-</w:t>
      </w:r>
      <w:r w:rsidRPr="00E562DF">
        <w:rPr>
          <w:rFonts w:ascii="Arial" w:hAnsi="Arial" w:cs="Arial"/>
          <w:b/>
          <w:i/>
          <w:szCs w:val="20"/>
        </w:rPr>
        <w:t>phenyl)</w:t>
      </w:r>
      <w:r w:rsidRPr="009F6456">
        <w:rPr>
          <w:rFonts w:ascii="Arial" w:hAnsi="Arial" w:cs="Arial"/>
          <w:b/>
          <w:i/>
          <w:szCs w:val="20"/>
        </w:rPr>
        <w:t xml:space="preserve">urea </w:t>
      </w:r>
      <w:r w:rsidRPr="009F6456">
        <w:rPr>
          <w:rFonts w:ascii="Arial" w:hAnsi="Arial"/>
          <w:b/>
        </w:rPr>
        <w:t>(</w:t>
      </w:r>
      <w:r w:rsidRPr="009F6456">
        <w:rPr>
          <w:rFonts w:ascii="Arial" w:hAnsi="Arial" w:cs="Arial"/>
          <w:b/>
          <w:i/>
          <w:szCs w:val="20"/>
        </w:rPr>
        <w:t>EJ2-06</w:t>
      </w:r>
      <w:r w:rsidRPr="009F6456">
        <w:rPr>
          <w:rFonts w:ascii="Arial" w:hAnsi="Arial"/>
          <w:b/>
        </w:rPr>
        <w:t>, Scheme 5)</w:t>
      </w:r>
    </w:p>
    <w:p w14:paraId="74DF6029" w14:textId="28692A4D" w:rsidR="004B1BCB" w:rsidRPr="00E562DF" w:rsidRDefault="004B1BCB" w:rsidP="009C1AC4">
      <w:pPr>
        <w:spacing w:line="480" w:lineRule="auto"/>
        <w:rPr>
          <w:rFonts w:ascii="Arial" w:hAnsi="Arial" w:cs="Arial"/>
          <w:szCs w:val="20"/>
        </w:rPr>
      </w:pPr>
      <w:r w:rsidRPr="00E562DF">
        <w:rPr>
          <w:rFonts w:ascii="Arial" w:hAnsi="Arial" w:cs="Arial"/>
          <w:szCs w:val="20"/>
        </w:rPr>
        <w:t>4-(2-((3</w:t>
      </w:r>
      <w:r w:rsidRPr="00E562DF">
        <w:rPr>
          <w:rFonts w:ascii="Arial" w:hAnsi="Arial" w:cs="Arial"/>
          <w:i/>
          <w:iCs/>
          <w:szCs w:val="20"/>
        </w:rPr>
        <w:t>r</w:t>
      </w:r>
      <w:r w:rsidRPr="00E562DF">
        <w:rPr>
          <w:rFonts w:ascii="Arial" w:hAnsi="Arial" w:cs="Arial"/>
          <w:szCs w:val="20"/>
        </w:rPr>
        <w:t>,5</w:t>
      </w:r>
      <w:r w:rsidRPr="00E562DF">
        <w:rPr>
          <w:rFonts w:ascii="Arial" w:hAnsi="Arial" w:cs="Arial"/>
          <w:i/>
          <w:iCs/>
          <w:szCs w:val="20"/>
        </w:rPr>
        <w:t>r</w:t>
      </w:r>
      <w:r w:rsidRPr="00E562DF">
        <w:rPr>
          <w:rFonts w:ascii="Arial" w:hAnsi="Arial" w:cs="Arial"/>
          <w:szCs w:val="20"/>
        </w:rPr>
        <w:t>,7</w:t>
      </w:r>
      <w:r w:rsidRPr="00E562DF">
        <w:rPr>
          <w:rFonts w:ascii="Arial" w:hAnsi="Arial" w:cs="Arial"/>
          <w:i/>
          <w:iCs/>
          <w:szCs w:val="20"/>
        </w:rPr>
        <w:t>r</w:t>
      </w:r>
      <w:r w:rsidRPr="00E562DF">
        <w:rPr>
          <w:rFonts w:ascii="Arial" w:hAnsi="Arial" w:cs="Arial"/>
          <w:szCs w:val="20"/>
        </w:rPr>
        <w:t xml:space="preserve">)-adamantan-1-yl)ethoxy)aniline (35mg, 0.129mmol ) </w:t>
      </w:r>
      <w:r w:rsidRPr="00297CBF">
        <w:rPr>
          <w:rFonts w:ascii="Arial" w:hAnsi="Arial" w:cs="Arial"/>
          <w:szCs w:val="20"/>
        </w:rPr>
        <w:t xml:space="preserve">was </w:t>
      </w:r>
      <w:r>
        <w:rPr>
          <w:rFonts w:ascii="Arial" w:hAnsi="Arial" w:cs="Arial"/>
          <w:szCs w:val="20"/>
        </w:rPr>
        <w:t>dissolved</w:t>
      </w:r>
      <w:r w:rsidRPr="00800B06">
        <w:rPr>
          <w:rFonts w:ascii="Arial" w:hAnsi="Arial" w:cs="Arial"/>
          <w:szCs w:val="20"/>
        </w:rPr>
        <w:t xml:space="preserve"> in </w:t>
      </w:r>
      <w:r>
        <w:rPr>
          <w:rFonts w:ascii="Arial" w:hAnsi="Arial" w:cs="Arial"/>
          <w:szCs w:val="20"/>
        </w:rPr>
        <w:t>d</w:t>
      </w:r>
      <w:r w:rsidRPr="00800B06">
        <w:rPr>
          <w:rFonts w:ascii="Arial" w:hAnsi="Arial" w:cs="Arial"/>
          <w:szCs w:val="20"/>
        </w:rPr>
        <w:t>ichloroethane</w:t>
      </w:r>
      <w:r w:rsidRPr="00E562DF">
        <w:rPr>
          <w:rFonts w:ascii="Arial" w:hAnsi="Arial" w:cs="Arial"/>
          <w:szCs w:val="20"/>
        </w:rPr>
        <w:t xml:space="preserve"> (3mL). 1-isocyanato-3,5-bis(</w:t>
      </w:r>
      <w:r>
        <w:rPr>
          <w:rFonts w:ascii="Arial" w:hAnsi="Arial" w:cs="Arial"/>
          <w:szCs w:val="20"/>
        </w:rPr>
        <w:t xml:space="preserve">trifluoromethyl)benzene (27uL, </w:t>
      </w:r>
      <w:r w:rsidRPr="00E562DF">
        <w:rPr>
          <w:rFonts w:ascii="Arial" w:hAnsi="Arial" w:cs="Arial"/>
          <w:szCs w:val="20"/>
        </w:rPr>
        <w:t xml:space="preserve">1.2eq) was then added to the solution. The solution was stirred at 70 </w:t>
      </w:r>
      <w:r w:rsidRPr="00E562DF">
        <w:rPr>
          <w:rFonts w:ascii="Arial" w:eastAsia="Times New Roman" w:hAnsi="Arial" w:cs="Arial"/>
          <w:szCs w:val="20"/>
          <w:shd w:val="clear" w:color="auto" w:fill="FFFFFF"/>
        </w:rPr>
        <w:t>°</w:t>
      </w:r>
      <w:r w:rsidR="00D45FFD">
        <w:rPr>
          <w:rFonts w:ascii="Arial" w:hAnsi="Arial" w:cs="Arial"/>
          <w:szCs w:val="20"/>
        </w:rPr>
        <w:t xml:space="preserve">C for 17 hours.  </w:t>
      </w:r>
      <w:r w:rsidRPr="00297CBF">
        <w:rPr>
          <w:rFonts w:ascii="Arial" w:hAnsi="Arial" w:cs="Arial"/>
          <w:szCs w:val="20"/>
        </w:rPr>
        <w:t xml:space="preserve">The solvent was evaporated under </w:t>
      </w:r>
      <w:r w:rsidR="00D45FFD" w:rsidRPr="00297CBF">
        <w:rPr>
          <w:rFonts w:ascii="Arial" w:hAnsi="Arial" w:cs="Arial"/>
          <w:szCs w:val="20"/>
        </w:rPr>
        <w:t>vacuum</w:t>
      </w:r>
      <w:r w:rsidRPr="00E562DF">
        <w:rPr>
          <w:rFonts w:ascii="Arial" w:hAnsi="Arial" w:cs="Arial"/>
          <w:szCs w:val="20"/>
        </w:rPr>
        <w:t>. A minimal amount of dichloromethane was added to the mixture, and was purified by using a TLC preparator</w:t>
      </w:r>
      <w:r>
        <w:rPr>
          <w:rFonts w:ascii="Arial" w:hAnsi="Arial" w:cs="Arial"/>
          <w:szCs w:val="20"/>
        </w:rPr>
        <w:t>y plate with one run in 5:2 Hexanes:EtOA</w:t>
      </w:r>
      <w:r w:rsidRPr="00E562DF">
        <w:rPr>
          <w:rFonts w:ascii="Arial" w:hAnsi="Arial" w:cs="Arial"/>
          <w:szCs w:val="20"/>
        </w:rPr>
        <w:t xml:space="preserve">c </w:t>
      </w:r>
      <w:r w:rsidRPr="00297CBF">
        <w:rPr>
          <w:rFonts w:ascii="Arial" w:hAnsi="Arial" w:cs="Arial"/>
          <w:szCs w:val="20"/>
        </w:rPr>
        <w:t>to provide the desired product</w:t>
      </w:r>
      <w:r w:rsidRPr="00370CA1">
        <w:rPr>
          <w:rFonts w:ascii="Arial" w:hAnsi="Arial" w:cs="Arial"/>
          <w:szCs w:val="20"/>
        </w:rPr>
        <w:t xml:space="preserve"> </w:t>
      </w:r>
      <w:r w:rsidRPr="00E562DF">
        <w:rPr>
          <w:rFonts w:ascii="Arial" w:hAnsi="Arial" w:cs="Arial"/>
          <w:szCs w:val="20"/>
        </w:rPr>
        <w:t>(</w:t>
      </w:r>
      <w:r w:rsidRPr="00E562DF">
        <w:rPr>
          <w:rFonts w:ascii="Arial" w:hAnsi="Arial" w:cs="Arial"/>
          <w:b/>
          <w:i/>
          <w:szCs w:val="20"/>
        </w:rPr>
        <w:t>EJ2-06</w:t>
      </w:r>
      <w:r w:rsidRPr="00E562DF">
        <w:rPr>
          <w:rFonts w:ascii="Arial" w:hAnsi="Arial" w:cs="Arial"/>
          <w:szCs w:val="20"/>
        </w:rPr>
        <w:t xml:space="preserve">) 1-(4-(2-(adamantan-1-yl)ethoxy)phenyl)-3-(4-(trifluoromethoxy)phenyl)urea ( 50.0 mg,0.095 mmol, 74%) as light yellow powder. </w:t>
      </w:r>
      <w:r w:rsidRPr="00E562DF">
        <w:rPr>
          <w:rFonts w:ascii="Arial" w:hAnsi="Arial" w:cs="Arial"/>
          <w:szCs w:val="20"/>
          <w:vertAlign w:val="superscript"/>
        </w:rPr>
        <w:t>1</w:t>
      </w:r>
      <w:r w:rsidRPr="00E562DF">
        <w:rPr>
          <w:rFonts w:ascii="Arial" w:hAnsi="Arial" w:cs="Arial"/>
          <w:szCs w:val="20"/>
        </w:rPr>
        <w:t>H-NMR(CDCl3,400MHz,ppm) δ 7.924 (s, 5H), δ 7.90-7.89 (d, 2H), δ7.59 (s, 3H), δ 3.85 (s, 9H), δ 1.</w:t>
      </w:r>
      <w:r>
        <w:rPr>
          <w:rFonts w:ascii="Arial" w:hAnsi="Arial" w:cs="Arial"/>
          <w:szCs w:val="20"/>
        </w:rPr>
        <w:t xml:space="preserve">78-1.62 (m, 3H), δ 1.57 (s, 5H); </w:t>
      </w:r>
      <w:r w:rsidRPr="00DC2202">
        <w:rPr>
          <w:rFonts w:ascii="Arial" w:hAnsi="Arial"/>
        </w:rPr>
        <w:t>MS (APCI+, M+1)</w:t>
      </w:r>
      <w:r>
        <w:rPr>
          <w:rFonts w:ascii="Arial" w:hAnsi="Arial" w:cs="Arial"/>
          <w:szCs w:val="20"/>
        </w:rPr>
        <w:t xml:space="preserve"> 527.</w:t>
      </w:r>
    </w:p>
    <w:p w14:paraId="6983B520" w14:textId="77777777" w:rsidR="005D7142" w:rsidRPr="00EA43F4" w:rsidRDefault="005D7142" w:rsidP="009C1AC4">
      <w:pPr>
        <w:spacing w:line="480" w:lineRule="auto"/>
        <w:rPr>
          <w:rFonts w:ascii="Arial" w:hAnsi="Arial" w:cs="Arial"/>
          <w:color w:val="000000" w:themeColor="text1"/>
        </w:rPr>
      </w:pPr>
    </w:p>
    <w:p w14:paraId="7281CD02" w14:textId="091CB6CF" w:rsidR="005D7142" w:rsidRPr="00EA43F4" w:rsidRDefault="005D7142" w:rsidP="009C1AC4">
      <w:pPr>
        <w:spacing w:line="480" w:lineRule="auto"/>
        <w:rPr>
          <w:rFonts w:ascii="Arial" w:hAnsi="Arial" w:cs="Arial"/>
          <w:color w:val="000000" w:themeColor="text1"/>
        </w:rPr>
      </w:pPr>
    </w:p>
    <w:sectPr w:rsidR="005D7142" w:rsidRPr="00EA43F4" w:rsidSect="00B82FA0">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00B0206" w14:textId="77777777" w:rsidR="0072211F" w:rsidRDefault="0072211F" w:rsidP="00EA43F4">
      <w:r>
        <w:separator/>
      </w:r>
    </w:p>
  </w:endnote>
  <w:endnote w:type="continuationSeparator" w:id="0">
    <w:p w14:paraId="382B6E5B" w14:textId="77777777" w:rsidR="0072211F" w:rsidRDefault="0072211F" w:rsidP="00EA43F4">
      <w:r>
        <w:continuationSeparator/>
      </w:r>
    </w:p>
  </w:endnote>
  <w:endnote w:id="1">
    <w:p w14:paraId="13E2778F" w14:textId="77777777" w:rsidR="0072211F" w:rsidRPr="0099642D" w:rsidRDefault="0072211F" w:rsidP="004B1BCB">
      <w:pPr>
        <w:widowControl w:val="0"/>
        <w:autoSpaceDE w:val="0"/>
        <w:autoSpaceDN w:val="0"/>
        <w:adjustRightInd w:val="0"/>
        <w:rPr>
          <w:rFonts w:ascii="TimesNewRomanPSMT" w:hAnsi="TimesNewRomanPSMT" w:cs="TimesNewRomanPSMT"/>
        </w:rPr>
      </w:pPr>
      <w:r>
        <w:rPr>
          <w:rStyle w:val="EndnoteReference"/>
        </w:rPr>
        <w:endnoteRef/>
      </w:r>
      <w:r>
        <w:t xml:space="preserve"> </w:t>
      </w:r>
      <w:r>
        <w:rPr>
          <w:rFonts w:ascii="TimesNewRomanPSMT" w:hAnsi="TimesNewRomanPSMT" w:cs="TimesNewRomanPSMT"/>
        </w:rPr>
        <w:t xml:space="preserve">Bankston, D.; Dumas, J.; Natero, R.; Riedl, B.; Monahan, M.K.; Sibley, R. A scaleable synthesis of BAY 43-9006: A potent raf kinase inhibitor for the treatment of cancer. </w:t>
      </w:r>
      <w:r>
        <w:rPr>
          <w:rFonts w:ascii="TimesNewRomanPSMT" w:hAnsi="TimesNewRomanPSMT" w:cs="TimesNewRomanPSMT"/>
          <w:i/>
          <w:iCs/>
        </w:rPr>
        <w:t xml:space="preserve">Org. Proc. Res. Dev </w:t>
      </w:r>
      <w:r>
        <w:rPr>
          <w:rFonts w:ascii="TimesNewRomanPSMT" w:hAnsi="TimesNewRomanPSMT" w:cs="TimesNewRomanPSMT"/>
          <w:b/>
          <w:bCs/>
        </w:rPr>
        <w:t>2002</w:t>
      </w:r>
      <w:r>
        <w:rPr>
          <w:rFonts w:ascii="TimesNewRomanPSMT" w:hAnsi="TimesNewRomanPSMT" w:cs="TimesNewRomanPSMT"/>
        </w:rPr>
        <w:t xml:space="preserve">, </w:t>
      </w:r>
      <w:r>
        <w:rPr>
          <w:rFonts w:ascii="TimesNewRomanPSMT" w:hAnsi="TimesNewRomanPSMT" w:cs="TimesNewRomanPSMT"/>
          <w:i/>
          <w:iCs/>
        </w:rPr>
        <w:t>6</w:t>
      </w:r>
      <w:r>
        <w:rPr>
          <w:rFonts w:ascii="TimesNewRomanPSMT" w:hAnsi="TimesNewRomanPSMT" w:cs="TimesNewRomanPSMT"/>
        </w:rPr>
        <w:t>, 777</w:t>
      </w:r>
      <w:r>
        <w:rPr>
          <w:rFonts w:ascii="TimesNewRomanPSMT" w:hAnsi="TimesNewRomanPSMT" w:cs="TimesNewRomanPSMT"/>
        </w:rPr>
        <w:t>781.</w:t>
      </w:r>
    </w:p>
  </w:endnote>
  <w:endnote w:id="2">
    <w:p w14:paraId="721164BD" w14:textId="77777777" w:rsidR="0072211F" w:rsidRPr="004F183B" w:rsidRDefault="0072211F" w:rsidP="004B1BCB">
      <w:pPr>
        <w:rPr>
          <w:rFonts w:eastAsia="ＭＳ 明朝"/>
        </w:rPr>
      </w:pPr>
      <w:r>
        <w:rPr>
          <w:rStyle w:val="EndnoteReference"/>
        </w:rPr>
        <w:endnoteRef/>
      </w:r>
      <w:r>
        <w:t xml:space="preserve"> </w:t>
      </w:r>
      <w:r w:rsidRPr="004F183B">
        <w:rPr>
          <w:rFonts w:eastAsia="ＭＳ 明朝"/>
        </w:rPr>
        <w:t xml:space="preserve">Abdel-Magid, A. F.; Carson, K. G.; Harris, B. D.; Maryanoff, C. A.; Shah, R. D. </w:t>
      </w:r>
      <w:r w:rsidRPr="004F183B">
        <w:rPr>
          <w:rFonts w:eastAsia="ＭＳ 明朝"/>
          <w:i/>
          <w:iCs/>
          <w:szCs w:val="18"/>
        </w:rPr>
        <w:t xml:space="preserve">J. Org. Chem. </w:t>
      </w:r>
      <w:r w:rsidRPr="004F183B">
        <w:rPr>
          <w:rFonts w:eastAsia="ＭＳ 明朝"/>
          <w:b/>
          <w:bCs/>
          <w:szCs w:val="18"/>
        </w:rPr>
        <w:t xml:space="preserve">1996, </w:t>
      </w:r>
      <w:r w:rsidRPr="004F183B">
        <w:rPr>
          <w:rFonts w:eastAsia="ＭＳ 明朝"/>
          <w:i/>
          <w:iCs/>
          <w:szCs w:val="18"/>
        </w:rPr>
        <w:t xml:space="preserve">61, </w:t>
      </w:r>
      <w:r w:rsidRPr="004F183B">
        <w:rPr>
          <w:rFonts w:eastAsia="ＭＳ 明朝"/>
          <w:szCs w:val="18"/>
        </w:rPr>
        <w:t>3849-3862</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Times">
    <w:panose1 w:val="02000500000000000000"/>
    <w:charset w:val="00"/>
    <w:family w:val="auto"/>
    <w:pitch w:val="variable"/>
    <w:sig w:usb0="00000003" w:usb1="00000000" w:usb2="00000000" w:usb3="00000000" w:csb0="00000001" w:csb1="00000000"/>
  </w:font>
  <w:font w:name="Lucida Grande">
    <w:altName w:val="Arial"/>
    <w:panose1 w:val="020B0600040502020204"/>
    <w:charset w:val="00"/>
    <w:family w:val="auto"/>
    <w:pitch w:val="variable"/>
    <w:sig w:usb0="E1000AEF" w:usb1="5000A1FF" w:usb2="00000000" w:usb3="00000000" w:csb0="000001BF" w:csb1="00000000"/>
  </w:font>
  <w:font w:name="Verdana">
    <w:panose1 w:val="020B0604030504040204"/>
    <w:charset w:val="00"/>
    <w:family w:val="auto"/>
    <w:pitch w:val="variable"/>
    <w:sig w:usb0="A10006FF" w:usb1="4000205B" w:usb2="00000010" w:usb3="00000000" w:csb0="0000019F" w:csb1="00000000"/>
  </w:font>
  <w:font w:name="AdvPSHN-HI">
    <w:altName w:val="Cambria"/>
    <w:panose1 w:val="00000000000000000000"/>
    <w:charset w:val="4D"/>
    <w:family w:val="swiss"/>
    <w:notTrueType/>
    <w:pitch w:val="default"/>
    <w:sig w:usb0="00000003" w:usb1="00000000" w:usb2="00000000" w:usb3="00000000" w:csb0="00000001" w:csb1="00000000"/>
  </w:font>
  <w:font w:name="TimesNewRomanPSMT">
    <w:altName w:val="Times New Roman"/>
    <w:panose1 w:val="00000000000000000000"/>
    <w:charset w:val="4D"/>
    <w:family w:val="roman"/>
    <w:notTrueType/>
    <w:pitch w:val="default"/>
    <w:sig w:usb0="00000003" w:usb1="00000000" w:usb2="00000000" w:usb3="00000000" w:csb0="00000001" w:csb1="00000000"/>
  </w:font>
  <w:font w:name="Times-Roman">
    <w:altName w:val="Times"/>
    <w:panose1 w:val="00000000000000000000"/>
    <w:charset w:val="4D"/>
    <w:family w:val="roman"/>
    <w:notTrueType/>
    <w:pitch w:val="default"/>
    <w:sig w:usb0="00000003" w:usb1="00000000" w:usb2="00000000" w:usb3="00000000" w:csb0="00000001" w:csb1="00000000"/>
  </w:font>
  <w:font w:name="Times-Bold">
    <w:altName w:val="Times"/>
    <w:panose1 w:val="00000000000000000000"/>
    <w:charset w:val="4D"/>
    <w:family w:val="roman"/>
    <w:notTrueType/>
    <w:pitch w:val="default"/>
    <w:sig w:usb0="00000003" w:usb1="00000000" w:usb2="00000000" w:usb3="00000000" w:csb0="00000001" w:csb1="00000000"/>
  </w:font>
  <w:font w:name="AdvPSA183">
    <w:altName w:val="Cambria"/>
    <w:panose1 w:val="00000000000000000000"/>
    <w:charset w:val="4D"/>
    <w:family w:val="swiss"/>
    <w:notTrueType/>
    <w:pitch w:val="default"/>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Roman">
    <w:altName w:val="Cambria"/>
    <w:panose1 w:val="00000000000000000000"/>
    <w:charset w:val="4D"/>
    <w:family w:val="auto"/>
    <w:notTrueType/>
    <w:pitch w:val="default"/>
    <w:sig w:usb0="00000003" w:usb1="00000000" w:usb2="00000000" w:usb3="00000000" w:csb0="00000001" w:csb1="00000000"/>
  </w:font>
  <w:font w:name="ＭＳ ゴシック">
    <w:charset w:val="4E"/>
    <w:family w:val="auto"/>
    <w:pitch w:val="variable"/>
    <w:sig w:usb0="00000001" w:usb1="08070000" w:usb2="00000010" w:usb3="00000000" w:csb0="00020000"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27540BA" w14:textId="77777777" w:rsidR="0072211F" w:rsidRDefault="0072211F" w:rsidP="00EA43F4">
      <w:r>
        <w:separator/>
      </w:r>
    </w:p>
  </w:footnote>
  <w:footnote w:type="continuationSeparator" w:id="0">
    <w:p w14:paraId="54F8CF47" w14:textId="77777777" w:rsidR="0072211F" w:rsidRDefault="0072211F" w:rsidP="00EA43F4">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B86472A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51127C50"/>
    <w:lvl w:ilvl="0">
      <w:start w:val="1"/>
      <w:numFmt w:val="decimal"/>
      <w:lvlText w:val="%1."/>
      <w:lvlJc w:val="left"/>
      <w:pPr>
        <w:tabs>
          <w:tab w:val="num" w:pos="1800"/>
        </w:tabs>
        <w:ind w:left="1800" w:hanging="360"/>
      </w:pPr>
    </w:lvl>
  </w:abstractNum>
  <w:abstractNum w:abstractNumId="2">
    <w:nsid w:val="FFFFFF7D"/>
    <w:multiLevelType w:val="singleLevel"/>
    <w:tmpl w:val="A922FCE4"/>
    <w:lvl w:ilvl="0">
      <w:start w:val="1"/>
      <w:numFmt w:val="decimal"/>
      <w:lvlText w:val="%1."/>
      <w:lvlJc w:val="left"/>
      <w:pPr>
        <w:tabs>
          <w:tab w:val="num" w:pos="1440"/>
        </w:tabs>
        <w:ind w:left="1440" w:hanging="360"/>
      </w:pPr>
    </w:lvl>
  </w:abstractNum>
  <w:abstractNum w:abstractNumId="3">
    <w:nsid w:val="FFFFFF7E"/>
    <w:multiLevelType w:val="singleLevel"/>
    <w:tmpl w:val="A56E1EAA"/>
    <w:lvl w:ilvl="0">
      <w:start w:val="1"/>
      <w:numFmt w:val="decimal"/>
      <w:lvlText w:val="%1."/>
      <w:lvlJc w:val="left"/>
      <w:pPr>
        <w:tabs>
          <w:tab w:val="num" w:pos="1080"/>
        </w:tabs>
        <w:ind w:left="1080" w:hanging="360"/>
      </w:pPr>
    </w:lvl>
  </w:abstractNum>
  <w:abstractNum w:abstractNumId="4">
    <w:nsid w:val="FFFFFF7F"/>
    <w:multiLevelType w:val="singleLevel"/>
    <w:tmpl w:val="0980B3D6"/>
    <w:lvl w:ilvl="0">
      <w:start w:val="1"/>
      <w:numFmt w:val="decimal"/>
      <w:lvlText w:val="%1."/>
      <w:lvlJc w:val="left"/>
      <w:pPr>
        <w:tabs>
          <w:tab w:val="num" w:pos="720"/>
        </w:tabs>
        <w:ind w:left="720" w:hanging="360"/>
      </w:pPr>
    </w:lvl>
  </w:abstractNum>
  <w:abstractNum w:abstractNumId="5">
    <w:nsid w:val="FFFFFF80"/>
    <w:multiLevelType w:val="singleLevel"/>
    <w:tmpl w:val="812629C0"/>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F5D6C372"/>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494694D4"/>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3B3A9C0E"/>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FCB2DF10"/>
    <w:lvl w:ilvl="0">
      <w:start w:val="1"/>
      <w:numFmt w:val="decimal"/>
      <w:lvlText w:val="%1."/>
      <w:lvlJc w:val="left"/>
      <w:pPr>
        <w:tabs>
          <w:tab w:val="num" w:pos="360"/>
        </w:tabs>
        <w:ind w:left="360" w:hanging="360"/>
      </w:pPr>
    </w:lvl>
  </w:abstractNum>
  <w:abstractNum w:abstractNumId="10">
    <w:nsid w:val="FFFFFF89"/>
    <w:multiLevelType w:val="singleLevel"/>
    <w:tmpl w:val="DBFC0EEE"/>
    <w:lvl w:ilvl="0">
      <w:start w:val="1"/>
      <w:numFmt w:val="bullet"/>
      <w:lvlText w:val=""/>
      <w:lvlJc w:val="left"/>
      <w:pPr>
        <w:tabs>
          <w:tab w:val="num" w:pos="360"/>
        </w:tabs>
        <w:ind w:left="360" w:hanging="360"/>
      </w:pPr>
      <w:rPr>
        <w:rFonts w:ascii="Symbol" w:hAnsi="Symbol" w:hint="default"/>
      </w:rPr>
    </w:lvl>
  </w:abstractNum>
  <w:abstractNum w:abstractNumId="11">
    <w:nsid w:val="1C051B8C"/>
    <w:multiLevelType w:val="hybridMultilevel"/>
    <w:tmpl w:val="D4623CF0"/>
    <w:lvl w:ilvl="0" w:tplc="34727E60">
      <w:start w:val="1"/>
      <w:numFmt w:val="decimal"/>
      <w:lvlText w:val="(%1)"/>
      <w:lvlJc w:val="left"/>
      <w:pPr>
        <w:ind w:left="720" w:hanging="360"/>
      </w:pPr>
      <w:rPr>
        <w:rFonts w:ascii="Arial" w:eastAsia="Calibri" w:hAnsi="Arial"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3E0678C"/>
    <w:multiLevelType w:val="hybridMultilevel"/>
    <w:tmpl w:val="ECBA5EC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6BF72355"/>
    <w:multiLevelType w:val="hybridMultilevel"/>
    <w:tmpl w:val="1B00303E"/>
    <w:lvl w:ilvl="0" w:tplc="165409C4">
      <w:start w:val="1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1"/>
  </w:num>
  <w:num w:numId="13">
    <w:abstractNumId w:val="13"/>
  </w:num>
  <w:num w:numId="1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025AD"/>
    <w:rsid w:val="000A6A9D"/>
    <w:rsid w:val="00113062"/>
    <w:rsid w:val="001C7814"/>
    <w:rsid w:val="002025AD"/>
    <w:rsid w:val="00256A07"/>
    <w:rsid w:val="00271C24"/>
    <w:rsid w:val="002815AE"/>
    <w:rsid w:val="00291E13"/>
    <w:rsid w:val="002D0F53"/>
    <w:rsid w:val="00306199"/>
    <w:rsid w:val="003550EE"/>
    <w:rsid w:val="00360D62"/>
    <w:rsid w:val="003646EB"/>
    <w:rsid w:val="0039399D"/>
    <w:rsid w:val="003A194B"/>
    <w:rsid w:val="00451A90"/>
    <w:rsid w:val="004751F3"/>
    <w:rsid w:val="00497FD8"/>
    <w:rsid w:val="004B1BCB"/>
    <w:rsid w:val="00545D5B"/>
    <w:rsid w:val="005D01C6"/>
    <w:rsid w:val="005D7142"/>
    <w:rsid w:val="00621BDF"/>
    <w:rsid w:val="0072211F"/>
    <w:rsid w:val="00727568"/>
    <w:rsid w:val="00786EEC"/>
    <w:rsid w:val="007D7B04"/>
    <w:rsid w:val="008239BE"/>
    <w:rsid w:val="00897418"/>
    <w:rsid w:val="008E7288"/>
    <w:rsid w:val="009C1AC4"/>
    <w:rsid w:val="00A66F36"/>
    <w:rsid w:val="00AB0D1B"/>
    <w:rsid w:val="00B375B2"/>
    <w:rsid w:val="00B82FA0"/>
    <w:rsid w:val="00C666F8"/>
    <w:rsid w:val="00C71A46"/>
    <w:rsid w:val="00D17EC8"/>
    <w:rsid w:val="00D45FFD"/>
    <w:rsid w:val="00D72B5A"/>
    <w:rsid w:val="00DA7ED0"/>
    <w:rsid w:val="00E33E9F"/>
    <w:rsid w:val="00EA43F4"/>
    <w:rsid w:val="00FB4BF5"/>
    <w:rsid w:val="00FD1D1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141AB50B"/>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4B1BCB"/>
    <w:pPr>
      <w:keepNext/>
      <w:spacing w:before="240" w:after="60" w:line="276" w:lineRule="auto"/>
      <w:outlineLvl w:val="0"/>
    </w:pPr>
    <w:rPr>
      <w:rFonts w:ascii="Calibri" w:eastAsia="Times New Roman" w:hAnsi="Calibri" w:cs="Times New Roman"/>
      <w:b/>
      <w:bCs/>
      <w:kern w:val="32"/>
      <w:sz w:val="32"/>
      <w:szCs w:val="32"/>
      <w:lang w:val="x-none" w:eastAsia="x-none"/>
    </w:rPr>
  </w:style>
  <w:style w:type="paragraph" w:styleId="Heading2">
    <w:name w:val="heading 2"/>
    <w:basedOn w:val="Normal"/>
    <w:link w:val="Heading2Char"/>
    <w:uiPriority w:val="9"/>
    <w:rsid w:val="00D17EC8"/>
    <w:pPr>
      <w:spacing w:beforeLines="1" w:afterLines="1"/>
      <w:outlineLvl w:val="1"/>
    </w:pPr>
    <w:rPr>
      <w:rFonts w:ascii="Times" w:eastAsiaTheme="minorHAnsi" w:hAnsi="Times"/>
      <w:b/>
      <w:sz w:val="36"/>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EndnoteReference">
    <w:name w:val="endnote reference"/>
    <w:uiPriority w:val="99"/>
    <w:rsid w:val="00EA43F4"/>
    <w:rPr>
      <w:vertAlign w:val="superscript"/>
    </w:rPr>
  </w:style>
  <w:style w:type="paragraph" w:styleId="BalloonText">
    <w:name w:val="Balloon Text"/>
    <w:basedOn w:val="Normal"/>
    <w:link w:val="BalloonTextChar"/>
    <w:uiPriority w:val="99"/>
    <w:semiHidden/>
    <w:unhideWhenUsed/>
    <w:rsid w:val="00EA43F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EA43F4"/>
    <w:rPr>
      <w:rFonts w:ascii="Lucida Grande" w:hAnsi="Lucida Grande" w:cs="Lucida Grande"/>
      <w:sz w:val="18"/>
      <w:szCs w:val="18"/>
    </w:rPr>
  </w:style>
  <w:style w:type="paragraph" w:styleId="ListParagraph">
    <w:name w:val="List Paragraph"/>
    <w:basedOn w:val="Normal"/>
    <w:uiPriority w:val="34"/>
    <w:qFormat/>
    <w:rsid w:val="00451A90"/>
    <w:pPr>
      <w:ind w:left="720"/>
      <w:contextualSpacing/>
    </w:pPr>
  </w:style>
  <w:style w:type="character" w:customStyle="1" w:styleId="Heading2Char">
    <w:name w:val="Heading 2 Char"/>
    <w:basedOn w:val="DefaultParagraphFont"/>
    <w:link w:val="Heading2"/>
    <w:uiPriority w:val="9"/>
    <w:rsid w:val="00D17EC8"/>
    <w:rPr>
      <w:rFonts w:ascii="Times" w:eastAsiaTheme="minorHAnsi" w:hAnsi="Times"/>
      <w:b/>
      <w:sz w:val="36"/>
      <w:szCs w:val="20"/>
    </w:rPr>
  </w:style>
  <w:style w:type="paragraph" w:styleId="NormalWeb">
    <w:name w:val="Normal (Web)"/>
    <w:basedOn w:val="Normal"/>
    <w:uiPriority w:val="99"/>
    <w:rsid w:val="00D17EC8"/>
    <w:pPr>
      <w:spacing w:beforeLines="1" w:afterLines="1"/>
    </w:pPr>
    <w:rPr>
      <w:rFonts w:ascii="Times" w:eastAsiaTheme="minorHAnsi" w:hAnsi="Times" w:cs="Times New Roman"/>
      <w:sz w:val="20"/>
      <w:szCs w:val="20"/>
    </w:rPr>
  </w:style>
  <w:style w:type="character" w:customStyle="1" w:styleId="Heading1Char">
    <w:name w:val="Heading 1 Char"/>
    <w:basedOn w:val="DefaultParagraphFont"/>
    <w:link w:val="Heading1"/>
    <w:uiPriority w:val="9"/>
    <w:rsid w:val="004B1BCB"/>
    <w:rPr>
      <w:rFonts w:ascii="Calibri" w:eastAsia="Times New Roman" w:hAnsi="Calibri" w:cs="Times New Roman"/>
      <w:b/>
      <w:bCs/>
      <w:kern w:val="32"/>
      <w:sz w:val="32"/>
      <w:szCs w:val="32"/>
      <w:lang w:val="x-none" w:eastAsia="x-none"/>
    </w:rPr>
  </w:style>
  <w:style w:type="paragraph" w:customStyle="1" w:styleId="detailwho">
    <w:name w:val="detailwho"/>
    <w:basedOn w:val="Normal"/>
    <w:rsid w:val="004B1BCB"/>
    <w:pPr>
      <w:spacing w:beforeLines="1" w:afterLines="1"/>
    </w:pPr>
    <w:rPr>
      <w:rFonts w:ascii="Times" w:eastAsia="Calibri" w:hAnsi="Times" w:cs="Times New Roman"/>
      <w:sz w:val="20"/>
      <w:szCs w:val="20"/>
    </w:rPr>
  </w:style>
  <w:style w:type="character" w:customStyle="1" w:styleId="detailwholabel">
    <w:name w:val="detailwholabel"/>
    <w:basedOn w:val="DefaultParagraphFont"/>
    <w:rsid w:val="004B1BCB"/>
  </w:style>
  <w:style w:type="paragraph" w:customStyle="1" w:styleId="abstract">
    <w:name w:val="abstract"/>
    <w:basedOn w:val="Normal"/>
    <w:rsid w:val="004B1BCB"/>
    <w:pPr>
      <w:spacing w:beforeLines="1" w:afterLines="1"/>
    </w:pPr>
    <w:rPr>
      <w:rFonts w:ascii="Times" w:eastAsia="Calibri" w:hAnsi="Times" w:cs="Times New Roman"/>
      <w:sz w:val="20"/>
      <w:szCs w:val="20"/>
    </w:rPr>
  </w:style>
  <w:style w:type="character" w:styleId="Hyperlink">
    <w:name w:val="Hyperlink"/>
    <w:uiPriority w:val="99"/>
    <w:rsid w:val="004B1BCB"/>
    <w:rPr>
      <w:color w:val="0000FF"/>
      <w:u w:val="single"/>
    </w:rPr>
  </w:style>
  <w:style w:type="character" w:styleId="FollowedHyperlink">
    <w:name w:val="FollowedHyperlink"/>
    <w:uiPriority w:val="99"/>
    <w:semiHidden/>
    <w:unhideWhenUsed/>
    <w:rsid w:val="004B1BCB"/>
    <w:rPr>
      <w:color w:val="800080"/>
      <w:u w:val="single"/>
    </w:rPr>
  </w:style>
  <w:style w:type="character" w:styleId="Emphasis">
    <w:name w:val="Emphasis"/>
    <w:uiPriority w:val="20"/>
    <w:rsid w:val="004B1BCB"/>
    <w:rPr>
      <w:i/>
    </w:rPr>
  </w:style>
  <w:style w:type="character" w:customStyle="1" w:styleId="iconlinktext">
    <w:name w:val="iconlinktext"/>
    <w:basedOn w:val="DefaultParagraphFont"/>
    <w:rsid w:val="004B1BCB"/>
  </w:style>
  <w:style w:type="character" w:customStyle="1" w:styleId="detailsourcelabel">
    <w:name w:val="detailsourcelabel"/>
    <w:basedOn w:val="DefaultParagraphFont"/>
    <w:rsid w:val="004B1BCB"/>
  </w:style>
  <w:style w:type="character" w:styleId="CommentReference">
    <w:name w:val="annotation reference"/>
    <w:uiPriority w:val="99"/>
    <w:semiHidden/>
    <w:unhideWhenUsed/>
    <w:rsid w:val="004B1BCB"/>
    <w:rPr>
      <w:sz w:val="18"/>
      <w:szCs w:val="18"/>
    </w:rPr>
  </w:style>
  <w:style w:type="paragraph" w:styleId="CommentText">
    <w:name w:val="annotation text"/>
    <w:basedOn w:val="Normal"/>
    <w:link w:val="CommentTextChar"/>
    <w:uiPriority w:val="99"/>
    <w:semiHidden/>
    <w:unhideWhenUsed/>
    <w:rsid w:val="004B1BCB"/>
    <w:pPr>
      <w:spacing w:after="200" w:line="276" w:lineRule="auto"/>
    </w:pPr>
    <w:rPr>
      <w:rFonts w:ascii="Calibri" w:eastAsia="Calibri" w:hAnsi="Calibri" w:cs="Times New Roman"/>
      <w:lang w:val="x-none" w:eastAsia="x-none"/>
    </w:rPr>
  </w:style>
  <w:style w:type="character" w:customStyle="1" w:styleId="CommentTextChar">
    <w:name w:val="Comment Text Char"/>
    <w:basedOn w:val="DefaultParagraphFont"/>
    <w:link w:val="CommentText"/>
    <w:uiPriority w:val="99"/>
    <w:semiHidden/>
    <w:rsid w:val="004B1BCB"/>
    <w:rPr>
      <w:rFonts w:ascii="Calibri" w:eastAsia="Calibri" w:hAnsi="Calibri" w:cs="Times New Roman"/>
      <w:lang w:val="x-none" w:eastAsia="x-none"/>
    </w:rPr>
  </w:style>
  <w:style w:type="paragraph" w:styleId="CommentSubject">
    <w:name w:val="annotation subject"/>
    <w:basedOn w:val="CommentText"/>
    <w:next w:val="CommentText"/>
    <w:link w:val="CommentSubjectChar"/>
    <w:uiPriority w:val="99"/>
    <w:semiHidden/>
    <w:unhideWhenUsed/>
    <w:rsid w:val="004B1BCB"/>
    <w:rPr>
      <w:b/>
      <w:bCs/>
    </w:rPr>
  </w:style>
  <w:style w:type="character" w:customStyle="1" w:styleId="CommentSubjectChar">
    <w:name w:val="Comment Subject Char"/>
    <w:basedOn w:val="CommentTextChar"/>
    <w:link w:val="CommentSubject"/>
    <w:uiPriority w:val="99"/>
    <w:semiHidden/>
    <w:rsid w:val="004B1BCB"/>
    <w:rPr>
      <w:rFonts w:ascii="Calibri" w:eastAsia="Calibri" w:hAnsi="Calibri" w:cs="Times New Roman"/>
      <w:b/>
      <w:bCs/>
      <w:lang w:val="x-none" w:eastAsia="x-none"/>
    </w:rPr>
  </w:style>
  <w:style w:type="paragraph" w:styleId="EndnoteText">
    <w:name w:val="endnote text"/>
    <w:basedOn w:val="Normal"/>
    <w:link w:val="EndnoteTextChar"/>
    <w:rsid w:val="004B1BCB"/>
    <w:pPr>
      <w:spacing w:after="200" w:line="276" w:lineRule="auto"/>
    </w:pPr>
    <w:rPr>
      <w:rFonts w:ascii="Calibri" w:eastAsia="Calibri" w:hAnsi="Calibri" w:cs="Times New Roman"/>
    </w:rPr>
  </w:style>
  <w:style w:type="character" w:customStyle="1" w:styleId="EndnoteTextChar">
    <w:name w:val="Endnote Text Char"/>
    <w:basedOn w:val="DefaultParagraphFont"/>
    <w:link w:val="EndnoteText"/>
    <w:rsid w:val="004B1BCB"/>
    <w:rPr>
      <w:rFonts w:ascii="Calibri" w:eastAsia="Calibri" w:hAnsi="Calibri" w:cs="Times New Roman"/>
    </w:rPr>
  </w:style>
  <w:style w:type="paragraph" w:styleId="Header">
    <w:name w:val="header"/>
    <w:basedOn w:val="Normal"/>
    <w:link w:val="HeaderChar"/>
    <w:rsid w:val="004B1BCB"/>
    <w:pPr>
      <w:tabs>
        <w:tab w:val="center" w:pos="4320"/>
        <w:tab w:val="right" w:pos="8640"/>
      </w:tabs>
      <w:spacing w:after="200" w:line="276" w:lineRule="auto"/>
    </w:pPr>
    <w:rPr>
      <w:rFonts w:ascii="Calibri" w:eastAsia="Calibri" w:hAnsi="Calibri" w:cs="Times New Roman"/>
      <w:sz w:val="22"/>
      <w:szCs w:val="22"/>
    </w:rPr>
  </w:style>
  <w:style w:type="character" w:customStyle="1" w:styleId="HeaderChar">
    <w:name w:val="Header Char"/>
    <w:basedOn w:val="DefaultParagraphFont"/>
    <w:link w:val="Header"/>
    <w:rsid w:val="004B1BCB"/>
    <w:rPr>
      <w:rFonts w:ascii="Calibri" w:eastAsia="Calibri" w:hAnsi="Calibri" w:cs="Times New Roman"/>
      <w:sz w:val="22"/>
      <w:szCs w:val="22"/>
    </w:rPr>
  </w:style>
  <w:style w:type="paragraph" w:styleId="Footer">
    <w:name w:val="footer"/>
    <w:basedOn w:val="Normal"/>
    <w:link w:val="FooterChar"/>
    <w:rsid w:val="004B1BCB"/>
    <w:pPr>
      <w:tabs>
        <w:tab w:val="center" w:pos="4320"/>
        <w:tab w:val="right" w:pos="8640"/>
      </w:tabs>
      <w:spacing w:after="200" w:line="276" w:lineRule="auto"/>
    </w:pPr>
    <w:rPr>
      <w:rFonts w:ascii="Calibri" w:eastAsia="Calibri" w:hAnsi="Calibri" w:cs="Times New Roman"/>
      <w:sz w:val="22"/>
      <w:szCs w:val="22"/>
    </w:rPr>
  </w:style>
  <w:style w:type="character" w:customStyle="1" w:styleId="FooterChar">
    <w:name w:val="Footer Char"/>
    <w:basedOn w:val="DefaultParagraphFont"/>
    <w:link w:val="Footer"/>
    <w:rsid w:val="004B1BCB"/>
    <w:rPr>
      <w:rFonts w:ascii="Calibri" w:eastAsia="Calibri" w:hAnsi="Calibri" w:cs="Times New Roman"/>
      <w:sz w:val="22"/>
      <w:szCs w:val="22"/>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4B1BCB"/>
    <w:pPr>
      <w:keepNext/>
      <w:spacing w:before="240" w:after="60" w:line="276" w:lineRule="auto"/>
      <w:outlineLvl w:val="0"/>
    </w:pPr>
    <w:rPr>
      <w:rFonts w:ascii="Calibri" w:eastAsia="Times New Roman" w:hAnsi="Calibri" w:cs="Times New Roman"/>
      <w:b/>
      <w:bCs/>
      <w:kern w:val="32"/>
      <w:sz w:val="32"/>
      <w:szCs w:val="32"/>
      <w:lang w:val="x-none" w:eastAsia="x-none"/>
    </w:rPr>
  </w:style>
  <w:style w:type="paragraph" w:styleId="Heading2">
    <w:name w:val="heading 2"/>
    <w:basedOn w:val="Normal"/>
    <w:link w:val="Heading2Char"/>
    <w:uiPriority w:val="9"/>
    <w:rsid w:val="00D17EC8"/>
    <w:pPr>
      <w:spacing w:beforeLines="1" w:afterLines="1"/>
      <w:outlineLvl w:val="1"/>
    </w:pPr>
    <w:rPr>
      <w:rFonts w:ascii="Times" w:eastAsiaTheme="minorHAnsi" w:hAnsi="Times"/>
      <w:b/>
      <w:sz w:val="36"/>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EndnoteReference">
    <w:name w:val="endnote reference"/>
    <w:uiPriority w:val="99"/>
    <w:rsid w:val="00EA43F4"/>
    <w:rPr>
      <w:vertAlign w:val="superscript"/>
    </w:rPr>
  </w:style>
  <w:style w:type="paragraph" w:styleId="BalloonText">
    <w:name w:val="Balloon Text"/>
    <w:basedOn w:val="Normal"/>
    <w:link w:val="BalloonTextChar"/>
    <w:uiPriority w:val="99"/>
    <w:semiHidden/>
    <w:unhideWhenUsed/>
    <w:rsid w:val="00EA43F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EA43F4"/>
    <w:rPr>
      <w:rFonts w:ascii="Lucida Grande" w:hAnsi="Lucida Grande" w:cs="Lucida Grande"/>
      <w:sz w:val="18"/>
      <w:szCs w:val="18"/>
    </w:rPr>
  </w:style>
  <w:style w:type="paragraph" w:styleId="ListParagraph">
    <w:name w:val="List Paragraph"/>
    <w:basedOn w:val="Normal"/>
    <w:uiPriority w:val="34"/>
    <w:qFormat/>
    <w:rsid w:val="00451A90"/>
    <w:pPr>
      <w:ind w:left="720"/>
      <w:contextualSpacing/>
    </w:pPr>
  </w:style>
  <w:style w:type="character" w:customStyle="1" w:styleId="Heading2Char">
    <w:name w:val="Heading 2 Char"/>
    <w:basedOn w:val="DefaultParagraphFont"/>
    <w:link w:val="Heading2"/>
    <w:uiPriority w:val="9"/>
    <w:rsid w:val="00D17EC8"/>
    <w:rPr>
      <w:rFonts w:ascii="Times" w:eastAsiaTheme="minorHAnsi" w:hAnsi="Times"/>
      <w:b/>
      <w:sz w:val="36"/>
      <w:szCs w:val="20"/>
    </w:rPr>
  </w:style>
  <w:style w:type="paragraph" w:styleId="NormalWeb">
    <w:name w:val="Normal (Web)"/>
    <w:basedOn w:val="Normal"/>
    <w:uiPriority w:val="99"/>
    <w:rsid w:val="00D17EC8"/>
    <w:pPr>
      <w:spacing w:beforeLines="1" w:afterLines="1"/>
    </w:pPr>
    <w:rPr>
      <w:rFonts w:ascii="Times" w:eastAsiaTheme="minorHAnsi" w:hAnsi="Times" w:cs="Times New Roman"/>
      <w:sz w:val="20"/>
      <w:szCs w:val="20"/>
    </w:rPr>
  </w:style>
  <w:style w:type="character" w:customStyle="1" w:styleId="Heading1Char">
    <w:name w:val="Heading 1 Char"/>
    <w:basedOn w:val="DefaultParagraphFont"/>
    <w:link w:val="Heading1"/>
    <w:uiPriority w:val="9"/>
    <w:rsid w:val="004B1BCB"/>
    <w:rPr>
      <w:rFonts w:ascii="Calibri" w:eastAsia="Times New Roman" w:hAnsi="Calibri" w:cs="Times New Roman"/>
      <w:b/>
      <w:bCs/>
      <w:kern w:val="32"/>
      <w:sz w:val="32"/>
      <w:szCs w:val="32"/>
      <w:lang w:val="x-none" w:eastAsia="x-none"/>
    </w:rPr>
  </w:style>
  <w:style w:type="paragraph" w:customStyle="1" w:styleId="detailwho">
    <w:name w:val="detailwho"/>
    <w:basedOn w:val="Normal"/>
    <w:rsid w:val="004B1BCB"/>
    <w:pPr>
      <w:spacing w:beforeLines="1" w:afterLines="1"/>
    </w:pPr>
    <w:rPr>
      <w:rFonts w:ascii="Times" w:eastAsia="Calibri" w:hAnsi="Times" w:cs="Times New Roman"/>
      <w:sz w:val="20"/>
      <w:szCs w:val="20"/>
    </w:rPr>
  </w:style>
  <w:style w:type="character" w:customStyle="1" w:styleId="detailwholabel">
    <w:name w:val="detailwholabel"/>
    <w:basedOn w:val="DefaultParagraphFont"/>
    <w:rsid w:val="004B1BCB"/>
  </w:style>
  <w:style w:type="paragraph" w:customStyle="1" w:styleId="abstract">
    <w:name w:val="abstract"/>
    <w:basedOn w:val="Normal"/>
    <w:rsid w:val="004B1BCB"/>
    <w:pPr>
      <w:spacing w:beforeLines="1" w:afterLines="1"/>
    </w:pPr>
    <w:rPr>
      <w:rFonts w:ascii="Times" w:eastAsia="Calibri" w:hAnsi="Times" w:cs="Times New Roman"/>
      <w:sz w:val="20"/>
      <w:szCs w:val="20"/>
    </w:rPr>
  </w:style>
  <w:style w:type="character" w:styleId="Hyperlink">
    <w:name w:val="Hyperlink"/>
    <w:uiPriority w:val="99"/>
    <w:rsid w:val="004B1BCB"/>
    <w:rPr>
      <w:color w:val="0000FF"/>
      <w:u w:val="single"/>
    </w:rPr>
  </w:style>
  <w:style w:type="character" w:styleId="FollowedHyperlink">
    <w:name w:val="FollowedHyperlink"/>
    <w:uiPriority w:val="99"/>
    <w:semiHidden/>
    <w:unhideWhenUsed/>
    <w:rsid w:val="004B1BCB"/>
    <w:rPr>
      <w:color w:val="800080"/>
      <w:u w:val="single"/>
    </w:rPr>
  </w:style>
  <w:style w:type="character" w:styleId="Emphasis">
    <w:name w:val="Emphasis"/>
    <w:uiPriority w:val="20"/>
    <w:rsid w:val="004B1BCB"/>
    <w:rPr>
      <w:i/>
    </w:rPr>
  </w:style>
  <w:style w:type="character" w:customStyle="1" w:styleId="iconlinktext">
    <w:name w:val="iconlinktext"/>
    <w:basedOn w:val="DefaultParagraphFont"/>
    <w:rsid w:val="004B1BCB"/>
  </w:style>
  <w:style w:type="character" w:customStyle="1" w:styleId="detailsourcelabel">
    <w:name w:val="detailsourcelabel"/>
    <w:basedOn w:val="DefaultParagraphFont"/>
    <w:rsid w:val="004B1BCB"/>
  </w:style>
  <w:style w:type="character" w:styleId="CommentReference">
    <w:name w:val="annotation reference"/>
    <w:uiPriority w:val="99"/>
    <w:semiHidden/>
    <w:unhideWhenUsed/>
    <w:rsid w:val="004B1BCB"/>
    <w:rPr>
      <w:sz w:val="18"/>
      <w:szCs w:val="18"/>
    </w:rPr>
  </w:style>
  <w:style w:type="paragraph" w:styleId="CommentText">
    <w:name w:val="annotation text"/>
    <w:basedOn w:val="Normal"/>
    <w:link w:val="CommentTextChar"/>
    <w:uiPriority w:val="99"/>
    <w:semiHidden/>
    <w:unhideWhenUsed/>
    <w:rsid w:val="004B1BCB"/>
    <w:pPr>
      <w:spacing w:after="200" w:line="276" w:lineRule="auto"/>
    </w:pPr>
    <w:rPr>
      <w:rFonts w:ascii="Calibri" w:eastAsia="Calibri" w:hAnsi="Calibri" w:cs="Times New Roman"/>
      <w:lang w:val="x-none" w:eastAsia="x-none"/>
    </w:rPr>
  </w:style>
  <w:style w:type="character" w:customStyle="1" w:styleId="CommentTextChar">
    <w:name w:val="Comment Text Char"/>
    <w:basedOn w:val="DefaultParagraphFont"/>
    <w:link w:val="CommentText"/>
    <w:uiPriority w:val="99"/>
    <w:semiHidden/>
    <w:rsid w:val="004B1BCB"/>
    <w:rPr>
      <w:rFonts w:ascii="Calibri" w:eastAsia="Calibri" w:hAnsi="Calibri" w:cs="Times New Roman"/>
      <w:lang w:val="x-none" w:eastAsia="x-none"/>
    </w:rPr>
  </w:style>
  <w:style w:type="paragraph" w:styleId="CommentSubject">
    <w:name w:val="annotation subject"/>
    <w:basedOn w:val="CommentText"/>
    <w:next w:val="CommentText"/>
    <w:link w:val="CommentSubjectChar"/>
    <w:uiPriority w:val="99"/>
    <w:semiHidden/>
    <w:unhideWhenUsed/>
    <w:rsid w:val="004B1BCB"/>
    <w:rPr>
      <w:b/>
      <w:bCs/>
    </w:rPr>
  </w:style>
  <w:style w:type="character" w:customStyle="1" w:styleId="CommentSubjectChar">
    <w:name w:val="Comment Subject Char"/>
    <w:basedOn w:val="CommentTextChar"/>
    <w:link w:val="CommentSubject"/>
    <w:uiPriority w:val="99"/>
    <w:semiHidden/>
    <w:rsid w:val="004B1BCB"/>
    <w:rPr>
      <w:rFonts w:ascii="Calibri" w:eastAsia="Calibri" w:hAnsi="Calibri" w:cs="Times New Roman"/>
      <w:b/>
      <w:bCs/>
      <w:lang w:val="x-none" w:eastAsia="x-none"/>
    </w:rPr>
  </w:style>
  <w:style w:type="paragraph" w:styleId="EndnoteText">
    <w:name w:val="endnote text"/>
    <w:basedOn w:val="Normal"/>
    <w:link w:val="EndnoteTextChar"/>
    <w:rsid w:val="004B1BCB"/>
    <w:pPr>
      <w:spacing w:after="200" w:line="276" w:lineRule="auto"/>
    </w:pPr>
    <w:rPr>
      <w:rFonts w:ascii="Calibri" w:eastAsia="Calibri" w:hAnsi="Calibri" w:cs="Times New Roman"/>
    </w:rPr>
  </w:style>
  <w:style w:type="character" w:customStyle="1" w:styleId="EndnoteTextChar">
    <w:name w:val="Endnote Text Char"/>
    <w:basedOn w:val="DefaultParagraphFont"/>
    <w:link w:val="EndnoteText"/>
    <w:rsid w:val="004B1BCB"/>
    <w:rPr>
      <w:rFonts w:ascii="Calibri" w:eastAsia="Calibri" w:hAnsi="Calibri" w:cs="Times New Roman"/>
    </w:rPr>
  </w:style>
  <w:style w:type="paragraph" w:styleId="Header">
    <w:name w:val="header"/>
    <w:basedOn w:val="Normal"/>
    <w:link w:val="HeaderChar"/>
    <w:rsid w:val="004B1BCB"/>
    <w:pPr>
      <w:tabs>
        <w:tab w:val="center" w:pos="4320"/>
        <w:tab w:val="right" w:pos="8640"/>
      </w:tabs>
      <w:spacing w:after="200" w:line="276" w:lineRule="auto"/>
    </w:pPr>
    <w:rPr>
      <w:rFonts w:ascii="Calibri" w:eastAsia="Calibri" w:hAnsi="Calibri" w:cs="Times New Roman"/>
      <w:sz w:val="22"/>
      <w:szCs w:val="22"/>
    </w:rPr>
  </w:style>
  <w:style w:type="character" w:customStyle="1" w:styleId="HeaderChar">
    <w:name w:val="Header Char"/>
    <w:basedOn w:val="DefaultParagraphFont"/>
    <w:link w:val="Header"/>
    <w:rsid w:val="004B1BCB"/>
    <w:rPr>
      <w:rFonts w:ascii="Calibri" w:eastAsia="Calibri" w:hAnsi="Calibri" w:cs="Times New Roman"/>
      <w:sz w:val="22"/>
      <w:szCs w:val="22"/>
    </w:rPr>
  </w:style>
  <w:style w:type="paragraph" w:styleId="Footer">
    <w:name w:val="footer"/>
    <w:basedOn w:val="Normal"/>
    <w:link w:val="FooterChar"/>
    <w:rsid w:val="004B1BCB"/>
    <w:pPr>
      <w:tabs>
        <w:tab w:val="center" w:pos="4320"/>
        <w:tab w:val="right" w:pos="8640"/>
      </w:tabs>
      <w:spacing w:after="200" w:line="276" w:lineRule="auto"/>
    </w:pPr>
    <w:rPr>
      <w:rFonts w:ascii="Calibri" w:eastAsia="Calibri" w:hAnsi="Calibri" w:cs="Times New Roman"/>
      <w:sz w:val="22"/>
      <w:szCs w:val="22"/>
    </w:rPr>
  </w:style>
  <w:style w:type="character" w:customStyle="1" w:styleId="FooterChar">
    <w:name w:val="Footer Char"/>
    <w:basedOn w:val="DefaultParagraphFont"/>
    <w:link w:val="Footer"/>
    <w:rsid w:val="004B1BCB"/>
    <w:rPr>
      <w:rFonts w:ascii="Calibri" w:eastAsia="Calibri" w:hAnsi="Calibri" w:cs="Times New Roman"/>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9918849">
      <w:bodyDiv w:val="1"/>
      <w:marLeft w:val="0"/>
      <w:marRight w:val="0"/>
      <w:marTop w:val="0"/>
      <w:marBottom w:val="0"/>
      <w:divBdr>
        <w:top w:val="none" w:sz="0" w:space="0" w:color="auto"/>
        <w:left w:val="none" w:sz="0" w:space="0" w:color="auto"/>
        <w:bottom w:val="none" w:sz="0" w:space="0" w:color="auto"/>
        <w:right w:val="none" w:sz="0" w:space="0" w:color="auto"/>
      </w:divBdr>
    </w:div>
    <w:div w:id="1536505375">
      <w:bodyDiv w:val="1"/>
      <w:marLeft w:val="0"/>
      <w:marRight w:val="0"/>
      <w:marTop w:val="0"/>
      <w:marBottom w:val="0"/>
      <w:divBdr>
        <w:top w:val="none" w:sz="0" w:space="0" w:color="auto"/>
        <w:left w:val="none" w:sz="0" w:space="0" w:color="auto"/>
        <w:bottom w:val="none" w:sz="0" w:space="0" w:color="auto"/>
        <w:right w:val="none" w:sz="0" w:space="0" w:color="auto"/>
      </w:divBdr>
    </w:div>
    <w:div w:id="1681273719">
      <w:bodyDiv w:val="1"/>
      <w:marLeft w:val="0"/>
      <w:marRight w:val="0"/>
      <w:marTop w:val="0"/>
      <w:marBottom w:val="0"/>
      <w:divBdr>
        <w:top w:val="none" w:sz="0" w:space="0" w:color="auto"/>
        <w:left w:val="none" w:sz="0" w:space="0" w:color="auto"/>
        <w:bottom w:val="none" w:sz="0" w:space="0" w:color="auto"/>
        <w:right w:val="none" w:sz="0" w:space="0" w:color="auto"/>
      </w:divBdr>
    </w:div>
    <w:div w:id="1786536907">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01" Type="http://schemas.openxmlformats.org/officeDocument/2006/relationships/image" Target="media/image94.emf"/><Relationship Id="rId102" Type="http://schemas.openxmlformats.org/officeDocument/2006/relationships/image" Target="media/image95.emf"/><Relationship Id="rId103" Type="http://schemas.openxmlformats.org/officeDocument/2006/relationships/image" Target="media/image96.emf"/><Relationship Id="rId104" Type="http://schemas.openxmlformats.org/officeDocument/2006/relationships/image" Target="media/image97.emf"/><Relationship Id="rId105" Type="http://schemas.openxmlformats.org/officeDocument/2006/relationships/image" Target="media/image98.emf"/><Relationship Id="rId106" Type="http://schemas.openxmlformats.org/officeDocument/2006/relationships/image" Target="media/image99.emf"/><Relationship Id="rId107" Type="http://schemas.openxmlformats.org/officeDocument/2006/relationships/image" Target="media/image100.emf"/><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emf"/><Relationship Id="rId9" Type="http://schemas.openxmlformats.org/officeDocument/2006/relationships/image" Target="media/image2.emf"/><Relationship Id="rId108" Type="http://schemas.openxmlformats.org/officeDocument/2006/relationships/image" Target="media/image101.emf"/><Relationship Id="rId109" Type="http://schemas.openxmlformats.org/officeDocument/2006/relationships/image" Target="media/image102.emf"/><Relationship Id="rId10" Type="http://schemas.openxmlformats.org/officeDocument/2006/relationships/image" Target="media/image3.emf"/><Relationship Id="rId11" Type="http://schemas.openxmlformats.org/officeDocument/2006/relationships/image" Target="media/image4.emf"/><Relationship Id="rId12" Type="http://schemas.openxmlformats.org/officeDocument/2006/relationships/image" Target="media/image5.emf"/><Relationship Id="rId13" Type="http://schemas.openxmlformats.org/officeDocument/2006/relationships/image" Target="media/image6.emf"/><Relationship Id="rId14" Type="http://schemas.openxmlformats.org/officeDocument/2006/relationships/image" Target="media/image7.emf"/><Relationship Id="rId15" Type="http://schemas.openxmlformats.org/officeDocument/2006/relationships/image" Target="media/image8.emf"/><Relationship Id="rId16" Type="http://schemas.openxmlformats.org/officeDocument/2006/relationships/image" Target="media/image9.emf"/><Relationship Id="rId17" Type="http://schemas.openxmlformats.org/officeDocument/2006/relationships/image" Target="media/image10.emf"/><Relationship Id="rId18" Type="http://schemas.openxmlformats.org/officeDocument/2006/relationships/image" Target="media/image11.emf"/><Relationship Id="rId19" Type="http://schemas.openxmlformats.org/officeDocument/2006/relationships/image" Target="media/image12.emf"/><Relationship Id="rId30" Type="http://schemas.openxmlformats.org/officeDocument/2006/relationships/image" Target="media/image23.emf"/><Relationship Id="rId31" Type="http://schemas.openxmlformats.org/officeDocument/2006/relationships/image" Target="media/image24.emf"/><Relationship Id="rId32" Type="http://schemas.openxmlformats.org/officeDocument/2006/relationships/image" Target="media/image25.emf"/><Relationship Id="rId33" Type="http://schemas.openxmlformats.org/officeDocument/2006/relationships/image" Target="media/image26.emf"/><Relationship Id="rId34" Type="http://schemas.openxmlformats.org/officeDocument/2006/relationships/image" Target="media/image27.emf"/><Relationship Id="rId35" Type="http://schemas.openxmlformats.org/officeDocument/2006/relationships/image" Target="media/image28.emf"/><Relationship Id="rId36" Type="http://schemas.openxmlformats.org/officeDocument/2006/relationships/image" Target="media/image29.emf"/><Relationship Id="rId37" Type="http://schemas.openxmlformats.org/officeDocument/2006/relationships/image" Target="media/image30.emf"/><Relationship Id="rId38" Type="http://schemas.openxmlformats.org/officeDocument/2006/relationships/image" Target="media/image31.emf"/><Relationship Id="rId39" Type="http://schemas.openxmlformats.org/officeDocument/2006/relationships/image" Target="media/image32.emf"/><Relationship Id="rId50" Type="http://schemas.openxmlformats.org/officeDocument/2006/relationships/image" Target="media/image43.emf"/><Relationship Id="rId51" Type="http://schemas.openxmlformats.org/officeDocument/2006/relationships/image" Target="media/image44.emf"/><Relationship Id="rId52" Type="http://schemas.openxmlformats.org/officeDocument/2006/relationships/image" Target="media/image45.emf"/><Relationship Id="rId53" Type="http://schemas.openxmlformats.org/officeDocument/2006/relationships/image" Target="media/image46.emf"/><Relationship Id="rId54" Type="http://schemas.openxmlformats.org/officeDocument/2006/relationships/image" Target="media/image47.emf"/><Relationship Id="rId55" Type="http://schemas.openxmlformats.org/officeDocument/2006/relationships/image" Target="media/image48.emf"/><Relationship Id="rId56" Type="http://schemas.openxmlformats.org/officeDocument/2006/relationships/image" Target="media/image49.emf"/><Relationship Id="rId57" Type="http://schemas.openxmlformats.org/officeDocument/2006/relationships/image" Target="media/image50.emf"/><Relationship Id="rId58" Type="http://schemas.openxmlformats.org/officeDocument/2006/relationships/image" Target="media/image51.emf"/><Relationship Id="rId59" Type="http://schemas.openxmlformats.org/officeDocument/2006/relationships/image" Target="media/image52.emf"/><Relationship Id="rId70" Type="http://schemas.openxmlformats.org/officeDocument/2006/relationships/image" Target="media/image63.emf"/><Relationship Id="rId71" Type="http://schemas.openxmlformats.org/officeDocument/2006/relationships/image" Target="media/image64.emf"/><Relationship Id="rId72" Type="http://schemas.openxmlformats.org/officeDocument/2006/relationships/image" Target="media/image65.emf"/><Relationship Id="rId73" Type="http://schemas.openxmlformats.org/officeDocument/2006/relationships/image" Target="media/image66.emf"/><Relationship Id="rId74" Type="http://schemas.openxmlformats.org/officeDocument/2006/relationships/image" Target="media/image67.emf"/><Relationship Id="rId75" Type="http://schemas.openxmlformats.org/officeDocument/2006/relationships/image" Target="media/image68.emf"/><Relationship Id="rId76" Type="http://schemas.openxmlformats.org/officeDocument/2006/relationships/image" Target="media/image69.emf"/><Relationship Id="rId77" Type="http://schemas.openxmlformats.org/officeDocument/2006/relationships/image" Target="media/image70.emf"/><Relationship Id="rId78" Type="http://schemas.openxmlformats.org/officeDocument/2006/relationships/image" Target="media/image71.emf"/><Relationship Id="rId79" Type="http://schemas.openxmlformats.org/officeDocument/2006/relationships/image" Target="media/image72.emf"/><Relationship Id="rId110" Type="http://schemas.openxmlformats.org/officeDocument/2006/relationships/image" Target="media/image103.emf"/><Relationship Id="rId90" Type="http://schemas.openxmlformats.org/officeDocument/2006/relationships/image" Target="media/image83.emf"/><Relationship Id="rId91" Type="http://schemas.openxmlformats.org/officeDocument/2006/relationships/image" Target="media/image84.emf"/><Relationship Id="rId92" Type="http://schemas.openxmlformats.org/officeDocument/2006/relationships/image" Target="media/image85.emf"/><Relationship Id="rId93" Type="http://schemas.openxmlformats.org/officeDocument/2006/relationships/image" Target="media/image86.emf"/><Relationship Id="rId94" Type="http://schemas.openxmlformats.org/officeDocument/2006/relationships/image" Target="media/image87.emf"/><Relationship Id="rId95" Type="http://schemas.openxmlformats.org/officeDocument/2006/relationships/image" Target="media/image88.emf"/><Relationship Id="rId96" Type="http://schemas.openxmlformats.org/officeDocument/2006/relationships/image" Target="media/image89.emf"/><Relationship Id="rId97" Type="http://schemas.openxmlformats.org/officeDocument/2006/relationships/image" Target="media/image90.emf"/><Relationship Id="rId98" Type="http://schemas.openxmlformats.org/officeDocument/2006/relationships/image" Target="media/image91.emf"/><Relationship Id="rId99" Type="http://schemas.openxmlformats.org/officeDocument/2006/relationships/image" Target="media/image92.emf"/><Relationship Id="rId111" Type="http://schemas.openxmlformats.org/officeDocument/2006/relationships/fontTable" Target="fontTable.xml"/><Relationship Id="rId112" Type="http://schemas.openxmlformats.org/officeDocument/2006/relationships/theme" Target="theme/theme1.xml"/><Relationship Id="rId20" Type="http://schemas.openxmlformats.org/officeDocument/2006/relationships/image" Target="media/image13.emf"/><Relationship Id="rId21" Type="http://schemas.openxmlformats.org/officeDocument/2006/relationships/image" Target="media/image14.emf"/><Relationship Id="rId22" Type="http://schemas.openxmlformats.org/officeDocument/2006/relationships/image" Target="media/image15.emf"/><Relationship Id="rId23" Type="http://schemas.openxmlformats.org/officeDocument/2006/relationships/image" Target="media/image16.emf"/><Relationship Id="rId24" Type="http://schemas.openxmlformats.org/officeDocument/2006/relationships/image" Target="media/image17.emf"/><Relationship Id="rId25" Type="http://schemas.openxmlformats.org/officeDocument/2006/relationships/image" Target="media/image18.emf"/><Relationship Id="rId26" Type="http://schemas.openxmlformats.org/officeDocument/2006/relationships/image" Target="media/image19.emf"/><Relationship Id="rId27" Type="http://schemas.openxmlformats.org/officeDocument/2006/relationships/image" Target="media/image20.emf"/><Relationship Id="rId28" Type="http://schemas.openxmlformats.org/officeDocument/2006/relationships/image" Target="media/image21.emf"/><Relationship Id="rId29" Type="http://schemas.openxmlformats.org/officeDocument/2006/relationships/image" Target="media/image22.emf"/><Relationship Id="rId40" Type="http://schemas.openxmlformats.org/officeDocument/2006/relationships/image" Target="media/image33.emf"/><Relationship Id="rId41" Type="http://schemas.openxmlformats.org/officeDocument/2006/relationships/image" Target="media/image34.emf"/><Relationship Id="rId42" Type="http://schemas.openxmlformats.org/officeDocument/2006/relationships/image" Target="media/image35.emf"/><Relationship Id="rId43" Type="http://schemas.openxmlformats.org/officeDocument/2006/relationships/image" Target="media/image36.emf"/><Relationship Id="rId44" Type="http://schemas.openxmlformats.org/officeDocument/2006/relationships/image" Target="media/image37.emf"/><Relationship Id="rId45" Type="http://schemas.openxmlformats.org/officeDocument/2006/relationships/image" Target="media/image38.emf"/><Relationship Id="rId46" Type="http://schemas.openxmlformats.org/officeDocument/2006/relationships/image" Target="media/image39.emf"/><Relationship Id="rId47" Type="http://schemas.openxmlformats.org/officeDocument/2006/relationships/image" Target="media/image40.emf"/><Relationship Id="rId48" Type="http://schemas.openxmlformats.org/officeDocument/2006/relationships/image" Target="media/image41.emf"/><Relationship Id="rId49" Type="http://schemas.openxmlformats.org/officeDocument/2006/relationships/image" Target="media/image42.emf"/><Relationship Id="rId60" Type="http://schemas.openxmlformats.org/officeDocument/2006/relationships/image" Target="media/image53.emf"/><Relationship Id="rId61" Type="http://schemas.openxmlformats.org/officeDocument/2006/relationships/image" Target="media/image54.emf"/><Relationship Id="rId62" Type="http://schemas.openxmlformats.org/officeDocument/2006/relationships/image" Target="media/image55.emf"/><Relationship Id="rId63" Type="http://schemas.openxmlformats.org/officeDocument/2006/relationships/image" Target="media/image56.emf"/><Relationship Id="rId64" Type="http://schemas.openxmlformats.org/officeDocument/2006/relationships/image" Target="media/image57.emf"/><Relationship Id="rId65" Type="http://schemas.openxmlformats.org/officeDocument/2006/relationships/image" Target="media/image58.emf"/><Relationship Id="rId66" Type="http://schemas.openxmlformats.org/officeDocument/2006/relationships/image" Target="media/image59.emf"/><Relationship Id="rId67" Type="http://schemas.openxmlformats.org/officeDocument/2006/relationships/image" Target="media/image60.emf"/><Relationship Id="rId68" Type="http://schemas.openxmlformats.org/officeDocument/2006/relationships/image" Target="media/image61.emf"/><Relationship Id="rId69" Type="http://schemas.openxmlformats.org/officeDocument/2006/relationships/image" Target="media/image62.emf"/><Relationship Id="rId100" Type="http://schemas.openxmlformats.org/officeDocument/2006/relationships/image" Target="media/image93.emf"/><Relationship Id="rId80" Type="http://schemas.openxmlformats.org/officeDocument/2006/relationships/image" Target="media/image73.emf"/><Relationship Id="rId81" Type="http://schemas.openxmlformats.org/officeDocument/2006/relationships/image" Target="media/image74.emf"/><Relationship Id="rId82" Type="http://schemas.openxmlformats.org/officeDocument/2006/relationships/image" Target="media/image75.emf"/><Relationship Id="rId83" Type="http://schemas.openxmlformats.org/officeDocument/2006/relationships/image" Target="media/image76.emf"/><Relationship Id="rId84" Type="http://schemas.openxmlformats.org/officeDocument/2006/relationships/image" Target="media/image77.emf"/><Relationship Id="rId85" Type="http://schemas.openxmlformats.org/officeDocument/2006/relationships/image" Target="media/image78.emf"/><Relationship Id="rId86" Type="http://schemas.openxmlformats.org/officeDocument/2006/relationships/image" Target="media/image79.emf"/><Relationship Id="rId87" Type="http://schemas.openxmlformats.org/officeDocument/2006/relationships/image" Target="media/image80.emf"/><Relationship Id="rId88" Type="http://schemas.openxmlformats.org/officeDocument/2006/relationships/image" Target="media/image81.emf"/><Relationship Id="rId89" Type="http://schemas.openxmlformats.org/officeDocument/2006/relationships/image" Target="media/image8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54</Pages>
  <Words>15548</Words>
  <Characters>88629</Characters>
  <Application>Microsoft Macintosh Word</Application>
  <DocSecurity>0</DocSecurity>
  <Lines>738</Lines>
  <Paragraphs>207</Paragraphs>
  <ScaleCrop>false</ScaleCrop>
  <Company>Columbia University</Company>
  <LinksUpToDate>false</LinksUpToDate>
  <CharactersWithSpaces>103970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Scott Dixon</dc:creator>
  <cp:keywords/>
  <dc:description/>
  <cp:lastModifiedBy>Brent Stockwell</cp:lastModifiedBy>
  <cp:revision>2</cp:revision>
  <dcterms:created xsi:type="dcterms:W3CDTF">2014-05-08T02:38:00Z</dcterms:created>
  <dcterms:modified xsi:type="dcterms:W3CDTF">2014-05-08T02:38:00Z</dcterms:modified>
</cp:coreProperties>
</file>