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228" w:rsidRDefault="00543228">
      <w:proofErr w:type="gramStart"/>
      <w:r w:rsidRPr="00543228">
        <w:rPr>
          <w:b/>
        </w:rPr>
        <w:t xml:space="preserve">Supplemental </w:t>
      </w:r>
      <w:r w:rsidR="00B84244">
        <w:rPr>
          <w:b/>
        </w:rPr>
        <w:t>File</w:t>
      </w:r>
      <w:r w:rsidRPr="00543228">
        <w:rPr>
          <w:b/>
        </w:rPr>
        <w:t xml:space="preserve"> 1.</w:t>
      </w:r>
      <w:proofErr w:type="gramEnd"/>
      <w:r>
        <w:rPr>
          <w:b/>
        </w:rPr>
        <w:t xml:space="preserve"> </w:t>
      </w:r>
      <w:r>
        <w:t xml:space="preserve">Genotypes used for anatomical and behavioral characterization of the hemilineages and the amount of off-target expression in the ventral nervous system of each. </w:t>
      </w:r>
    </w:p>
    <w:tbl>
      <w:tblPr>
        <w:tblStyle w:val="TableGrid"/>
        <w:tblW w:w="9869" w:type="dxa"/>
        <w:tblLook w:val="00BF"/>
      </w:tblPr>
      <w:tblGrid>
        <w:gridCol w:w="1608"/>
        <w:gridCol w:w="3990"/>
        <w:gridCol w:w="3420"/>
        <w:gridCol w:w="851"/>
      </w:tblGrid>
      <w:tr w:rsidR="00543228">
        <w:tc>
          <w:tcPr>
            <w:tcW w:w="1608" w:type="dxa"/>
          </w:tcPr>
          <w:p w:rsidR="00543228" w:rsidRPr="005A728D" w:rsidRDefault="00543228">
            <w:pPr>
              <w:rPr>
                <w:b/>
              </w:rPr>
            </w:pPr>
            <w:r w:rsidRPr="005A728D">
              <w:rPr>
                <w:b/>
              </w:rPr>
              <w:t>Hemilineage</w:t>
            </w:r>
          </w:p>
        </w:tc>
        <w:tc>
          <w:tcPr>
            <w:tcW w:w="3990" w:type="dxa"/>
          </w:tcPr>
          <w:p w:rsidR="00543228" w:rsidRPr="005A728D" w:rsidRDefault="00543228">
            <w:pPr>
              <w:rPr>
                <w:b/>
              </w:rPr>
            </w:pPr>
            <w:r w:rsidRPr="005A728D">
              <w:rPr>
                <w:b/>
              </w:rPr>
              <w:t>Genotype</w:t>
            </w:r>
          </w:p>
        </w:tc>
        <w:tc>
          <w:tcPr>
            <w:tcW w:w="3420" w:type="dxa"/>
          </w:tcPr>
          <w:p w:rsidR="00543228" w:rsidRPr="005A728D" w:rsidRDefault="00543228">
            <w:pPr>
              <w:rPr>
                <w:b/>
              </w:rPr>
            </w:pPr>
            <w:r w:rsidRPr="005A728D">
              <w:rPr>
                <w:b/>
              </w:rPr>
              <w:t>Off-target expression</w:t>
            </w:r>
          </w:p>
        </w:tc>
        <w:tc>
          <w:tcPr>
            <w:tcW w:w="851" w:type="dxa"/>
          </w:tcPr>
          <w:p w:rsidR="00543228" w:rsidRPr="005A728D" w:rsidRDefault="00543228" w:rsidP="00081848">
            <w:pPr>
              <w:ind w:left="1358" w:hanging="1358"/>
              <w:rPr>
                <w:b/>
              </w:rPr>
            </w:pPr>
            <w:r w:rsidRPr="005A728D">
              <w:rPr>
                <w:b/>
              </w:rPr>
              <w:t>Use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1A</w:t>
            </w:r>
          </w:p>
        </w:tc>
        <w:tc>
          <w:tcPr>
            <w:tcW w:w="3990" w:type="dxa"/>
          </w:tcPr>
          <w:p w:rsidR="00543228" w:rsidRDefault="00543228">
            <w:r>
              <w:t>R22G11-LexA, LexAop-GFP</w:t>
            </w:r>
          </w:p>
        </w:tc>
        <w:tc>
          <w:tcPr>
            <w:tcW w:w="3420" w:type="dxa"/>
          </w:tcPr>
          <w:p w:rsidR="00543228" w:rsidRDefault="00543228">
            <w:r>
              <w:t>10-20 neurons in abdominal neuromeres</w:t>
            </w:r>
          </w:p>
        </w:tc>
        <w:tc>
          <w:tcPr>
            <w:tcW w:w="851" w:type="dxa"/>
          </w:tcPr>
          <w:p w:rsidR="00543228" w:rsidRDefault="00543228" w:rsidP="00146DF4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 w:rsidP="00146DF4">
            <w:r>
              <w:t>R22G11-LexA, LexAop-TRPA1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1B</w:t>
            </w:r>
          </w:p>
        </w:tc>
        <w:tc>
          <w:tcPr>
            <w:tcW w:w="3990" w:type="dxa"/>
          </w:tcPr>
          <w:p w:rsidR="00543228" w:rsidRDefault="00543228">
            <w:r>
              <w:t>R58F02-GAL4, nSyb-GAL80, UAS</w:t>
            </w:r>
            <w:proofErr w:type="gramStart"/>
            <w:r>
              <w:t>-[</w:t>
            </w:r>
            <w:proofErr w:type="gramEnd"/>
            <w:r>
              <w:t>hPR]-flp, act&gt;STOP&gt;LexA, LexAop-GFP</w:t>
            </w:r>
          </w:p>
        </w:tc>
        <w:tc>
          <w:tcPr>
            <w:tcW w:w="3420" w:type="dxa"/>
          </w:tcPr>
          <w:p w:rsidR="00543228" w:rsidRDefault="00543228" w:rsidP="0017789F">
            <w:r>
              <w:t>Strong expression in hemilineage 6A neurons projecting to tectulum</w:t>
            </w:r>
          </w:p>
        </w:tc>
        <w:tc>
          <w:tcPr>
            <w:tcW w:w="851" w:type="dxa"/>
          </w:tcPr>
          <w:p w:rsidR="00543228" w:rsidRDefault="00543228" w:rsidP="00B234DD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 w:rsidP="00081848">
            <w:r>
              <w:t>2B</w:t>
            </w:r>
          </w:p>
        </w:tc>
        <w:tc>
          <w:tcPr>
            <w:tcW w:w="3990" w:type="dxa"/>
          </w:tcPr>
          <w:p w:rsidR="00543228" w:rsidRDefault="00543228">
            <w:r>
              <w:t>R50G08-GAL4, UAS-IVS-GFP</w:t>
            </w:r>
          </w:p>
        </w:tc>
        <w:tc>
          <w:tcPr>
            <w:tcW w:w="3420" w:type="dxa"/>
          </w:tcPr>
          <w:p w:rsidR="00543228" w:rsidRDefault="00543228" w:rsidP="0059003E">
            <w:r>
              <w:t>Expression in abdominal homologs of 2B neurons</w:t>
            </w:r>
          </w:p>
        </w:tc>
        <w:tc>
          <w:tcPr>
            <w:tcW w:w="851" w:type="dxa"/>
          </w:tcPr>
          <w:p w:rsidR="00543228" w:rsidRDefault="00543228" w:rsidP="005A728D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 w:rsidP="00081848"/>
        </w:tc>
        <w:tc>
          <w:tcPr>
            <w:tcW w:w="3990" w:type="dxa"/>
          </w:tcPr>
          <w:p w:rsidR="00543228" w:rsidRDefault="00543228" w:rsidP="005A728D">
            <w:r>
              <w:t>R50G08-GAL4, UAS-TRPA1</w:t>
            </w:r>
          </w:p>
        </w:tc>
        <w:tc>
          <w:tcPr>
            <w:tcW w:w="3420" w:type="dxa"/>
          </w:tcPr>
          <w:p w:rsidR="00543228" w:rsidRDefault="00543228" w:rsidP="0059003E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3A</w:t>
            </w:r>
          </w:p>
        </w:tc>
        <w:tc>
          <w:tcPr>
            <w:tcW w:w="3990" w:type="dxa"/>
          </w:tcPr>
          <w:p w:rsidR="00543228" w:rsidRDefault="00543228">
            <w:r>
              <w:t>R31H10-GAL4, nSyb-GAL80, UAS-flp, act&gt;STOP&gt;LexA, LexAop-GFP</w:t>
            </w:r>
          </w:p>
        </w:tc>
        <w:tc>
          <w:tcPr>
            <w:tcW w:w="3420" w:type="dxa"/>
          </w:tcPr>
          <w:p w:rsidR="00543228" w:rsidRDefault="00543228" w:rsidP="00B234DD">
            <w:r>
              <w:t xml:space="preserve">Intense expression in sensory neurons </w:t>
            </w:r>
          </w:p>
        </w:tc>
        <w:tc>
          <w:tcPr>
            <w:tcW w:w="851" w:type="dxa"/>
          </w:tcPr>
          <w:p w:rsidR="00543228" w:rsidRDefault="00543228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3B</w:t>
            </w:r>
          </w:p>
        </w:tc>
        <w:tc>
          <w:tcPr>
            <w:tcW w:w="3990" w:type="dxa"/>
          </w:tcPr>
          <w:p w:rsidR="00543228" w:rsidRDefault="00543228">
            <w:r>
              <w:t>R23B05-LexA, LexAop-GFP</w:t>
            </w:r>
          </w:p>
        </w:tc>
        <w:tc>
          <w:tcPr>
            <w:tcW w:w="3420" w:type="dxa"/>
          </w:tcPr>
          <w:p w:rsidR="00543228" w:rsidRDefault="00543228">
            <w:r>
              <w:t>~10 weak neurons in thorax</w:t>
            </w:r>
          </w:p>
        </w:tc>
        <w:tc>
          <w:tcPr>
            <w:tcW w:w="851" w:type="dxa"/>
          </w:tcPr>
          <w:p w:rsidR="00543228" w:rsidRDefault="00543228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 w:rsidP="005A728D">
            <w:r>
              <w:t>R23B05-LexA, LexAop-TRPA1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5B</w:t>
            </w:r>
          </w:p>
        </w:tc>
        <w:tc>
          <w:tcPr>
            <w:tcW w:w="3990" w:type="dxa"/>
          </w:tcPr>
          <w:p w:rsidR="00543228" w:rsidRDefault="00543228">
            <w:r>
              <w:t>R86D02-GAL4, nSyb-GAL80, UAS-flp, act&gt;STOP&gt;LexA, LexAop-GFP</w:t>
            </w:r>
          </w:p>
        </w:tc>
        <w:tc>
          <w:tcPr>
            <w:tcW w:w="3420" w:type="dxa"/>
          </w:tcPr>
          <w:p w:rsidR="00543228" w:rsidRDefault="00543228">
            <w:r>
              <w:t xml:space="preserve">1-2 thoracic neurons/segment; </w:t>
            </w:r>
          </w:p>
          <w:p w:rsidR="00543228" w:rsidRDefault="00543228">
            <w:r>
              <w:t>~30 abdominal neurons</w:t>
            </w:r>
          </w:p>
        </w:tc>
        <w:tc>
          <w:tcPr>
            <w:tcW w:w="851" w:type="dxa"/>
          </w:tcPr>
          <w:p w:rsidR="00543228" w:rsidRDefault="00543228" w:rsidP="00146DF4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>
            <w:r>
              <w:t>R86D02-GAL4, nSyb-GAL80, UAS-flp, nSyb-LexA, LexAop&gt;STOP&gt;TRPA1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6A</w:t>
            </w:r>
          </w:p>
        </w:tc>
        <w:tc>
          <w:tcPr>
            <w:tcW w:w="3990" w:type="dxa"/>
          </w:tcPr>
          <w:p w:rsidR="00543228" w:rsidRDefault="00543228">
            <w:r>
              <w:t>R35A03-GAL4, nSyb-GAL80, UAS-flp, act&gt;STOP&gt;LexA, LexAop-GFP</w:t>
            </w:r>
          </w:p>
        </w:tc>
        <w:tc>
          <w:tcPr>
            <w:tcW w:w="3420" w:type="dxa"/>
          </w:tcPr>
          <w:p w:rsidR="00543228" w:rsidRDefault="00543228">
            <w:r>
              <w:t>~ 5 weak cells/thoracic segment; ~30 abdominal neurons</w:t>
            </w:r>
          </w:p>
        </w:tc>
        <w:tc>
          <w:tcPr>
            <w:tcW w:w="851" w:type="dxa"/>
          </w:tcPr>
          <w:p w:rsidR="00543228" w:rsidRDefault="00543228" w:rsidP="005A728D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>
            <w:r>
              <w:t>R35A03-GAL4, nSyb-GAL80, UAS-flp, nSyb-LexA, LexAop&gt;STOP&gt;TRPA1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6B</w:t>
            </w:r>
          </w:p>
        </w:tc>
        <w:tc>
          <w:tcPr>
            <w:tcW w:w="3990" w:type="dxa"/>
          </w:tcPr>
          <w:p w:rsidR="00543228" w:rsidRDefault="00543228">
            <w:r>
              <w:t>R46C11-GAL4, nSyb-GAL80, UAS-flp, act&gt;STOP&gt;LexA, LexAop-GFP</w:t>
            </w:r>
          </w:p>
        </w:tc>
        <w:tc>
          <w:tcPr>
            <w:tcW w:w="3420" w:type="dxa"/>
          </w:tcPr>
          <w:p w:rsidR="00543228" w:rsidRDefault="00543228">
            <w:r>
              <w:t>Weak expression in 1-2 neurons/ thoracic segment</w:t>
            </w:r>
          </w:p>
        </w:tc>
        <w:tc>
          <w:tcPr>
            <w:tcW w:w="851" w:type="dxa"/>
          </w:tcPr>
          <w:p w:rsidR="00543228" w:rsidRDefault="00543228" w:rsidP="00146DF4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>
            <w:r>
              <w:t>R46C11-GAL4, nSyb-GAL80, UAS-flp, nSyb-LexA, LexAop&gt;STOP&gt;TRPA1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Pr="00407159" w:rsidRDefault="00543228">
            <w:r w:rsidRPr="00407159">
              <w:t>7B</w:t>
            </w:r>
          </w:p>
        </w:tc>
        <w:tc>
          <w:tcPr>
            <w:tcW w:w="3990" w:type="dxa"/>
          </w:tcPr>
          <w:p w:rsidR="00543228" w:rsidRPr="00407159" w:rsidRDefault="00543228" w:rsidP="009572A3">
            <w:r w:rsidRPr="00407159">
              <w:t>R65A12-GAL4, nSyb-GAL80, UAS-flp, act&gt;STOP&gt;LexA, LexAop-GFP</w:t>
            </w:r>
          </w:p>
        </w:tc>
        <w:tc>
          <w:tcPr>
            <w:tcW w:w="3420" w:type="dxa"/>
          </w:tcPr>
          <w:p w:rsidR="00543228" w:rsidRDefault="00543228">
            <w:r>
              <w:t>&lt;5 weak expressing neurons in abdomen, outside of 7B cluster in A1</w:t>
            </w:r>
          </w:p>
        </w:tc>
        <w:tc>
          <w:tcPr>
            <w:tcW w:w="851" w:type="dxa"/>
          </w:tcPr>
          <w:p w:rsidR="00543228" w:rsidRDefault="00543228" w:rsidP="00D605F4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 w:rsidP="009572A3">
            <w:r>
              <w:t>R65A12-GAL4, nSyb_GAL80, UAS-flp, nSyb-LexA, LexAop&gt;STOP&gt;TRPA1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8A</w:t>
            </w:r>
          </w:p>
        </w:tc>
        <w:tc>
          <w:tcPr>
            <w:tcW w:w="3990" w:type="dxa"/>
          </w:tcPr>
          <w:p w:rsidR="00543228" w:rsidRDefault="00543228">
            <w:r>
              <w:t>R69H11-GAL4, UAS-GFP</w:t>
            </w:r>
          </w:p>
        </w:tc>
        <w:tc>
          <w:tcPr>
            <w:tcW w:w="3420" w:type="dxa"/>
          </w:tcPr>
          <w:p w:rsidR="00543228" w:rsidRDefault="00543228" w:rsidP="00F9465B">
            <w:r>
              <w:t>~2-4 neurons per abdominal neuromere</w:t>
            </w:r>
          </w:p>
        </w:tc>
        <w:tc>
          <w:tcPr>
            <w:tcW w:w="851" w:type="dxa"/>
          </w:tcPr>
          <w:p w:rsidR="00543228" w:rsidRDefault="00543228" w:rsidP="00146DF4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 w:rsidP="005C0869"/>
        </w:tc>
        <w:tc>
          <w:tcPr>
            <w:tcW w:w="3990" w:type="dxa"/>
          </w:tcPr>
          <w:p w:rsidR="00543228" w:rsidRDefault="00543228" w:rsidP="00146DF4">
            <w:r>
              <w:t>R69H11-GAL4, UAS-TRPA1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8B</w:t>
            </w:r>
          </w:p>
        </w:tc>
        <w:tc>
          <w:tcPr>
            <w:tcW w:w="3990" w:type="dxa"/>
          </w:tcPr>
          <w:p w:rsidR="00543228" w:rsidRDefault="00543228">
            <w:r>
              <w:t>R09D08-GAL4, nSyb-GAL80, UAS</w:t>
            </w:r>
            <w:proofErr w:type="gramStart"/>
            <w:r>
              <w:t>-[</w:t>
            </w:r>
            <w:proofErr w:type="gramEnd"/>
            <w:r>
              <w:t>hPR]-flp, act&gt;STOP&gt;LexA, LexAop-GFP</w:t>
            </w:r>
          </w:p>
        </w:tc>
        <w:tc>
          <w:tcPr>
            <w:tcW w:w="3420" w:type="dxa"/>
          </w:tcPr>
          <w:p w:rsidR="00543228" w:rsidRDefault="00543228">
            <w:r>
              <w:t>Limited expression in another hemilineage</w:t>
            </w:r>
          </w:p>
        </w:tc>
        <w:tc>
          <w:tcPr>
            <w:tcW w:w="851" w:type="dxa"/>
          </w:tcPr>
          <w:p w:rsidR="00543228" w:rsidRDefault="00543228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9A</w:t>
            </w:r>
          </w:p>
        </w:tc>
        <w:tc>
          <w:tcPr>
            <w:tcW w:w="3990" w:type="dxa"/>
          </w:tcPr>
          <w:p w:rsidR="00543228" w:rsidRDefault="00543228">
            <w:r>
              <w:t>R52E12-GAL4, UAS-GFP</w:t>
            </w:r>
          </w:p>
        </w:tc>
        <w:tc>
          <w:tcPr>
            <w:tcW w:w="3420" w:type="dxa"/>
          </w:tcPr>
          <w:p w:rsidR="00543228" w:rsidRDefault="00543228">
            <w:proofErr w:type="gramStart"/>
            <w:r>
              <w:t>none</w:t>
            </w:r>
            <w:proofErr w:type="gramEnd"/>
          </w:p>
        </w:tc>
        <w:tc>
          <w:tcPr>
            <w:tcW w:w="851" w:type="dxa"/>
          </w:tcPr>
          <w:p w:rsidR="00543228" w:rsidRDefault="00543228" w:rsidP="00146DF4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 w:rsidP="00146DF4">
            <w:r>
              <w:t>R52E12-GAL4, UAS-TRPA1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 w:rsidP="00146DF4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10B</w:t>
            </w:r>
          </w:p>
        </w:tc>
        <w:tc>
          <w:tcPr>
            <w:tcW w:w="3990" w:type="dxa"/>
          </w:tcPr>
          <w:p w:rsidR="00543228" w:rsidRDefault="00543228">
            <w:r>
              <w:t>R13B08-GAL4, nSyb-GAL80, UAS</w:t>
            </w:r>
            <w:proofErr w:type="gramStart"/>
            <w:r>
              <w:t>-[</w:t>
            </w:r>
            <w:proofErr w:type="gramEnd"/>
            <w:r>
              <w:t>hPR]flp, act&gt;STOP&gt;LexA, LexAop-GFP</w:t>
            </w:r>
          </w:p>
        </w:tc>
        <w:tc>
          <w:tcPr>
            <w:tcW w:w="3420" w:type="dxa"/>
          </w:tcPr>
          <w:p w:rsidR="00543228" w:rsidRDefault="00543228" w:rsidP="00F9465B">
            <w:r>
              <w:t>~2-4 neurons per abdominal neuromere</w:t>
            </w:r>
          </w:p>
        </w:tc>
        <w:tc>
          <w:tcPr>
            <w:tcW w:w="851" w:type="dxa"/>
          </w:tcPr>
          <w:p w:rsidR="00543228" w:rsidRDefault="00543228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>
            <w:r>
              <w:t>R13B08-GAL4, nSyb-GAL80, UAS</w:t>
            </w:r>
            <w:proofErr w:type="gramStart"/>
            <w:r>
              <w:t>-[</w:t>
            </w:r>
            <w:proofErr w:type="gramEnd"/>
            <w:r>
              <w:t>hPR]flp, nSyb-LexA, LexAop&gt;STOP&gt;TRPA1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11A/B</w:t>
            </w:r>
          </w:p>
        </w:tc>
        <w:tc>
          <w:tcPr>
            <w:tcW w:w="3990" w:type="dxa"/>
          </w:tcPr>
          <w:p w:rsidR="00543228" w:rsidRDefault="00543228">
            <w:r>
              <w:t>R26B05-GAL4, nSyb-GAL80, UAS</w:t>
            </w:r>
            <w:proofErr w:type="gramStart"/>
            <w:r>
              <w:t>-[</w:t>
            </w:r>
            <w:proofErr w:type="gramEnd"/>
            <w:r>
              <w:t>hPR]-flp, act&gt;STOP&gt;LexA, LexAop-GFP</w:t>
            </w:r>
          </w:p>
        </w:tc>
        <w:tc>
          <w:tcPr>
            <w:tcW w:w="3420" w:type="dxa"/>
          </w:tcPr>
          <w:p w:rsidR="00543228" w:rsidRDefault="00543228">
            <w:r>
              <w:t xml:space="preserve">2-3 weak neurons/segment in thorax; small, </w:t>
            </w:r>
            <w:proofErr w:type="gramStart"/>
            <w:r>
              <w:t>segmental  sensory</w:t>
            </w:r>
            <w:proofErr w:type="gramEnd"/>
            <w:r>
              <w:t xml:space="preserve"> projections in abdomen</w:t>
            </w:r>
          </w:p>
        </w:tc>
        <w:tc>
          <w:tcPr>
            <w:tcW w:w="851" w:type="dxa"/>
          </w:tcPr>
          <w:p w:rsidR="00543228" w:rsidRDefault="00543228" w:rsidP="00D605F4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>
            <w:r>
              <w:t>R26B05-GAL4, nSyb-GAL80, UAS</w:t>
            </w:r>
            <w:proofErr w:type="gramStart"/>
            <w:r>
              <w:t>-[</w:t>
            </w:r>
            <w:proofErr w:type="gramEnd"/>
            <w:r>
              <w:t>hPR]-flp, nSyb-LexA, LexAop&gt;STOP&gt;TRPA1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12A</w:t>
            </w:r>
          </w:p>
        </w:tc>
        <w:tc>
          <w:tcPr>
            <w:tcW w:w="3990" w:type="dxa"/>
          </w:tcPr>
          <w:p w:rsidR="00543228" w:rsidRDefault="00543228">
            <w:r>
              <w:t>R24B02-GAL4, nSyb-GAL80, UAS</w:t>
            </w:r>
            <w:proofErr w:type="gramStart"/>
            <w:r>
              <w:t>-[</w:t>
            </w:r>
            <w:proofErr w:type="gramEnd"/>
            <w:r>
              <w:t>hPR]-flp, act&gt;STOP&gt;LexA, LexAop-GFP</w:t>
            </w:r>
          </w:p>
        </w:tc>
        <w:tc>
          <w:tcPr>
            <w:tcW w:w="3420" w:type="dxa"/>
          </w:tcPr>
          <w:p w:rsidR="00543228" w:rsidRDefault="00543228">
            <w:r>
              <w:t xml:space="preserve">1-2 neurons per abdominal neuromere </w:t>
            </w:r>
          </w:p>
        </w:tc>
        <w:tc>
          <w:tcPr>
            <w:tcW w:w="851" w:type="dxa"/>
          </w:tcPr>
          <w:p w:rsidR="00543228" w:rsidRDefault="00543228" w:rsidP="00D605F4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 w:rsidP="0047768F">
            <w:r>
              <w:t>R24B02-GAL4, nSyb-GAL80, UAS</w:t>
            </w:r>
            <w:proofErr w:type="gramStart"/>
            <w:r>
              <w:t>-[</w:t>
            </w:r>
            <w:proofErr w:type="gramEnd"/>
            <w:r>
              <w:t>hPR]-flp, LexAop&gt;STOP&gt;TRPA1, nSyb-LexA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 w:rsidP="00D605F4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12B</w:t>
            </w:r>
          </w:p>
        </w:tc>
        <w:tc>
          <w:tcPr>
            <w:tcW w:w="3990" w:type="dxa"/>
          </w:tcPr>
          <w:p w:rsidR="00543228" w:rsidRDefault="00543228">
            <w:r>
              <w:t>R15D11-GAL4, nSyb-GAL80, UAS</w:t>
            </w:r>
            <w:proofErr w:type="gramStart"/>
            <w:r>
              <w:t>-[</w:t>
            </w:r>
            <w:proofErr w:type="gramEnd"/>
            <w:r>
              <w:t>hPR]-flp, act&gt;STOP&gt;LexA, LexAop-GFP</w:t>
            </w:r>
          </w:p>
        </w:tc>
        <w:tc>
          <w:tcPr>
            <w:tcW w:w="3420" w:type="dxa"/>
          </w:tcPr>
          <w:p w:rsidR="00543228" w:rsidRDefault="00543228">
            <w:proofErr w:type="gramStart"/>
            <w:r>
              <w:t>none</w:t>
            </w:r>
            <w:proofErr w:type="gramEnd"/>
          </w:p>
        </w:tc>
        <w:tc>
          <w:tcPr>
            <w:tcW w:w="851" w:type="dxa"/>
          </w:tcPr>
          <w:p w:rsidR="00543228" w:rsidRDefault="00543228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 w:rsidP="0047768F">
            <w:r>
              <w:t>R15D11-GAL4, nSyb-GAL80, UAS</w:t>
            </w:r>
            <w:proofErr w:type="gramStart"/>
            <w:r>
              <w:t>-[</w:t>
            </w:r>
            <w:proofErr w:type="gramEnd"/>
            <w:r>
              <w:t xml:space="preserve">hPR]-flp, LexAop&gt;STOP&gt;TRPA1, nSyb-LexA 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13A</w:t>
            </w:r>
          </w:p>
        </w:tc>
        <w:tc>
          <w:tcPr>
            <w:tcW w:w="3990" w:type="dxa"/>
          </w:tcPr>
          <w:p w:rsidR="00543228" w:rsidRDefault="00543228">
            <w:r>
              <w:t>R49C05-GAL4, nSyb-GAL80, UAS-flp, act&gt;STOP&gt;LexA, LexAop-GFP</w:t>
            </w:r>
          </w:p>
        </w:tc>
        <w:tc>
          <w:tcPr>
            <w:tcW w:w="3420" w:type="dxa"/>
          </w:tcPr>
          <w:p w:rsidR="00543228" w:rsidRDefault="00543228">
            <w:r>
              <w:t>Stocastic expression in other lineages, especially 23B</w:t>
            </w:r>
          </w:p>
        </w:tc>
        <w:tc>
          <w:tcPr>
            <w:tcW w:w="851" w:type="dxa"/>
          </w:tcPr>
          <w:p w:rsidR="00543228" w:rsidRDefault="00543228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13B</w:t>
            </w:r>
          </w:p>
        </w:tc>
        <w:tc>
          <w:tcPr>
            <w:tcW w:w="3990" w:type="dxa"/>
          </w:tcPr>
          <w:p w:rsidR="00543228" w:rsidRDefault="00543228">
            <w:r>
              <w:t>R41G09-GAL4, UAS-IVS-GFP</w:t>
            </w:r>
          </w:p>
        </w:tc>
        <w:tc>
          <w:tcPr>
            <w:tcW w:w="3420" w:type="dxa"/>
          </w:tcPr>
          <w:p w:rsidR="00543228" w:rsidRDefault="00543228">
            <w:r>
              <w:t>Weak expression in about 10 neurons per thoracic neuromere</w:t>
            </w:r>
          </w:p>
        </w:tc>
        <w:tc>
          <w:tcPr>
            <w:tcW w:w="851" w:type="dxa"/>
          </w:tcPr>
          <w:p w:rsidR="00543228" w:rsidRDefault="00543228" w:rsidP="0047768F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 w:rsidP="00300562">
            <w:r>
              <w:t>R41G09-GAL4, UAS-TRPA1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14A</w:t>
            </w:r>
          </w:p>
        </w:tc>
        <w:tc>
          <w:tcPr>
            <w:tcW w:w="3990" w:type="dxa"/>
          </w:tcPr>
          <w:p w:rsidR="00543228" w:rsidRDefault="00543228">
            <w:r>
              <w:t>R80G10-GAL4, nSyb-GAL80, UAS-hPR-flp, act&gt;STOP&gt;LexA, LexAop-GFP</w:t>
            </w:r>
          </w:p>
        </w:tc>
        <w:tc>
          <w:tcPr>
            <w:tcW w:w="3420" w:type="dxa"/>
          </w:tcPr>
          <w:p w:rsidR="00543228" w:rsidRDefault="00543228">
            <w:r>
              <w:t>Stocastic expression in hemilineage 2 neurons</w:t>
            </w:r>
          </w:p>
        </w:tc>
        <w:tc>
          <w:tcPr>
            <w:tcW w:w="851" w:type="dxa"/>
          </w:tcPr>
          <w:p w:rsidR="00543228" w:rsidRDefault="00543228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15B</w:t>
            </w:r>
          </w:p>
        </w:tc>
        <w:tc>
          <w:tcPr>
            <w:tcW w:w="3990" w:type="dxa"/>
          </w:tcPr>
          <w:p w:rsidR="00543228" w:rsidRPr="00BE2726" w:rsidRDefault="00543228">
            <w:r w:rsidRPr="00BE2726">
              <w:t>R12F11-GAL4, nSyb-GAL80, UAS-flp, act&gt;STOP&gt;LexA, LexAop-GFP</w:t>
            </w:r>
          </w:p>
        </w:tc>
        <w:tc>
          <w:tcPr>
            <w:tcW w:w="3420" w:type="dxa"/>
          </w:tcPr>
          <w:p w:rsidR="00543228" w:rsidRPr="00BE2726" w:rsidRDefault="00543228">
            <w:r w:rsidRPr="00BE2726">
              <w:t>Contaminated with dorsal hemilineages</w:t>
            </w:r>
          </w:p>
        </w:tc>
        <w:tc>
          <w:tcPr>
            <w:tcW w:w="851" w:type="dxa"/>
          </w:tcPr>
          <w:p w:rsidR="00543228" w:rsidRDefault="00543228" w:rsidP="00D22EE5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18B</w:t>
            </w:r>
          </w:p>
        </w:tc>
        <w:tc>
          <w:tcPr>
            <w:tcW w:w="3990" w:type="dxa"/>
          </w:tcPr>
          <w:p w:rsidR="00543228" w:rsidRDefault="00543228">
            <w:r>
              <w:t>R27A09-GAL4, nSyb-GAL80, UAS-flp, act&gt;STOP&gt;LexA, LexAop-GFP</w:t>
            </w:r>
          </w:p>
        </w:tc>
        <w:tc>
          <w:tcPr>
            <w:tcW w:w="3420" w:type="dxa"/>
          </w:tcPr>
          <w:p w:rsidR="00543228" w:rsidRDefault="00543228">
            <w:r>
              <w:t>Abdominal motorneurons</w:t>
            </w:r>
          </w:p>
        </w:tc>
        <w:tc>
          <w:tcPr>
            <w:tcW w:w="851" w:type="dxa"/>
          </w:tcPr>
          <w:p w:rsidR="00543228" w:rsidRDefault="00543228" w:rsidP="00D605F4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>
            <w:r>
              <w:t>R27A09-GAL4, nSyb-GAL80, UAS-flp, nSyb-LexA, LexAop&gt;STOP&gt;TRPA1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 w:rsidP="00081848">
            <w:r>
              <w:t>19A</w:t>
            </w:r>
          </w:p>
        </w:tc>
        <w:tc>
          <w:tcPr>
            <w:tcW w:w="3990" w:type="dxa"/>
          </w:tcPr>
          <w:p w:rsidR="00543228" w:rsidRDefault="00543228">
            <w:r>
              <w:t>R32E04-GAL4, UAS-GFP</w:t>
            </w:r>
          </w:p>
        </w:tc>
        <w:tc>
          <w:tcPr>
            <w:tcW w:w="3420" w:type="dxa"/>
          </w:tcPr>
          <w:p w:rsidR="00543228" w:rsidRDefault="00543228" w:rsidP="00D22EE5">
            <w:r>
              <w:t>1-2 neurons per thoracic neuromere; ~ 10-20 neurons in abdomen</w:t>
            </w:r>
          </w:p>
        </w:tc>
        <w:tc>
          <w:tcPr>
            <w:tcW w:w="851" w:type="dxa"/>
          </w:tcPr>
          <w:p w:rsidR="00543228" w:rsidRDefault="00543228" w:rsidP="00D605F4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 w:rsidP="00081848"/>
        </w:tc>
        <w:tc>
          <w:tcPr>
            <w:tcW w:w="3990" w:type="dxa"/>
          </w:tcPr>
          <w:p w:rsidR="00543228" w:rsidRDefault="00543228" w:rsidP="00D605F4">
            <w:r>
              <w:t>R32E04-GAL4, UAS-TRPA1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19B</w:t>
            </w:r>
          </w:p>
        </w:tc>
        <w:tc>
          <w:tcPr>
            <w:tcW w:w="3990" w:type="dxa"/>
          </w:tcPr>
          <w:p w:rsidR="00543228" w:rsidRDefault="00543228">
            <w:r>
              <w:t>R84E06-GAL4, nSyb-GAL80, UAS-flp, act&gt;STOP&gt;LexA, LexAop-GFP</w:t>
            </w:r>
          </w:p>
        </w:tc>
        <w:tc>
          <w:tcPr>
            <w:tcW w:w="3420" w:type="dxa"/>
          </w:tcPr>
          <w:p w:rsidR="00543228" w:rsidRDefault="00543228">
            <w:r>
              <w:t>Strong expression in haltere afferents</w:t>
            </w:r>
          </w:p>
        </w:tc>
        <w:tc>
          <w:tcPr>
            <w:tcW w:w="851" w:type="dxa"/>
          </w:tcPr>
          <w:p w:rsidR="00543228" w:rsidRDefault="00543228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20A</w:t>
            </w:r>
            <w:proofErr w:type="gramStart"/>
            <w:r>
              <w:t>,22A</w:t>
            </w:r>
            <w:proofErr w:type="gramEnd"/>
          </w:p>
        </w:tc>
        <w:tc>
          <w:tcPr>
            <w:tcW w:w="3990" w:type="dxa"/>
          </w:tcPr>
          <w:p w:rsidR="00543228" w:rsidRDefault="00543228">
            <w:r>
              <w:t>R24G06-LexA, LexAop-GFP</w:t>
            </w:r>
          </w:p>
        </w:tc>
        <w:tc>
          <w:tcPr>
            <w:tcW w:w="3420" w:type="dxa"/>
          </w:tcPr>
          <w:p w:rsidR="00543228" w:rsidRDefault="00543228">
            <w:proofErr w:type="gramStart"/>
            <w:r>
              <w:t>none</w:t>
            </w:r>
            <w:proofErr w:type="gramEnd"/>
          </w:p>
        </w:tc>
        <w:tc>
          <w:tcPr>
            <w:tcW w:w="851" w:type="dxa"/>
          </w:tcPr>
          <w:p w:rsidR="00543228" w:rsidRDefault="00543228" w:rsidP="00AA4A02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 w:rsidP="00AA4A02">
            <w:r>
              <w:t>R24G06-LexA, LexAop-TRPA1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21A</w:t>
            </w:r>
          </w:p>
        </w:tc>
        <w:tc>
          <w:tcPr>
            <w:tcW w:w="3990" w:type="dxa"/>
          </w:tcPr>
          <w:p w:rsidR="00543228" w:rsidRDefault="00543228" w:rsidP="006D5C2D">
            <w:r>
              <w:t>R26H05-GAL4</w:t>
            </w:r>
            <w:r w:rsidRPr="006D5C2D">
              <w:rPr>
                <w:vertAlign w:val="superscript"/>
              </w:rPr>
              <w:t>AD</w:t>
            </w:r>
            <w:r>
              <w:t>, R51H05-GAL4</w:t>
            </w:r>
            <w:r w:rsidRPr="006D5C2D">
              <w:rPr>
                <w:vertAlign w:val="superscript"/>
              </w:rPr>
              <w:t>DBD</w:t>
            </w:r>
            <w:r>
              <w:t>, UAS-flp, act&gt;STOP&gt;LexA, LexAop-GFP</w:t>
            </w:r>
          </w:p>
        </w:tc>
        <w:tc>
          <w:tcPr>
            <w:tcW w:w="3420" w:type="dxa"/>
          </w:tcPr>
          <w:p w:rsidR="00543228" w:rsidRDefault="00543228">
            <w:r>
              <w:t>3-5 neurons/ thoracic segment; abdominal motoneurons</w:t>
            </w:r>
          </w:p>
        </w:tc>
        <w:tc>
          <w:tcPr>
            <w:tcW w:w="851" w:type="dxa"/>
          </w:tcPr>
          <w:p w:rsidR="00543228" w:rsidRDefault="00543228" w:rsidP="00AA4A02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>
            <w:r>
              <w:t>R26H05-GAL4</w:t>
            </w:r>
            <w:r w:rsidRPr="006D5C2D">
              <w:rPr>
                <w:vertAlign w:val="superscript"/>
              </w:rPr>
              <w:t>AD</w:t>
            </w:r>
            <w:r>
              <w:t>, R51H05-GAL4</w:t>
            </w:r>
            <w:r w:rsidRPr="006D5C2D">
              <w:rPr>
                <w:vertAlign w:val="superscript"/>
              </w:rPr>
              <w:t>DBD</w:t>
            </w:r>
            <w:r>
              <w:t>, UAS-flp</w:t>
            </w:r>
            <w:proofErr w:type="gramStart"/>
            <w:r>
              <w:t>,  LexAop</w:t>
            </w:r>
            <w:proofErr w:type="gramEnd"/>
            <w:r>
              <w:t>&gt;STOP&gt;TRPA1, nSyb-LexA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23B</w:t>
            </w:r>
          </w:p>
        </w:tc>
        <w:tc>
          <w:tcPr>
            <w:tcW w:w="3990" w:type="dxa"/>
          </w:tcPr>
          <w:p w:rsidR="00543228" w:rsidRDefault="00543228">
            <w:r>
              <w:t>R77C10-GAL4, UAS-GFP</w:t>
            </w:r>
          </w:p>
        </w:tc>
        <w:tc>
          <w:tcPr>
            <w:tcW w:w="3420" w:type="dxa"/>
          </w:tcPr>
          <w:p w:rsidR="00543228" w:rsidRDefault="00543228">
            <w:proofErr w:type="gramStart"/>
            <w:r>
              <w:t>none</w:t>
            </w:r>
            <w:proofErr w:type="gramEnd"/>
          </w:p>
        </w:tc>
        <w:tc>
          <w:tcPr>
            <w:tcW w:w="851" w:type="dxa"/>
          </w:tcPr>
          <w:p w:rsidR="00543228" w:rsidRDefault="00543228" w:rsidP="00FE4371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 w:rsidP="00FE4371">
            <w:r>
              <w:t>R77C10-GAL4, UAS_TRPA1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  <w:tr w:rsidR="00543228">
        <w:tc>
          <w:tcPr>
            <w:tcW w:w="1608" w:type="dxa"/>
          </w:tcPr>
          <w:p w:rsidR="00543228" w:rsidRDefault="00543228">
            <w:r>
              <w:t>24B</w:t>
            </w:r>
          </w:p>
        </w:tc>
        <w:tc>
          <w:tcPr>
            <w:tcW w:w="3990" w:type="dxa"/>
          </w:tcPr>
          <w:p w:rsidR="00543228" w:rsidRDefault="00543228" w:rsidP="00507DFC">
            <w:r>
              <w:t>R15A03-GAL4, nSyb-GAL80, UAS-flp, nSyb-LexA, LexAop&gt;STOP&gt;GFP</w:t>
            </w:r>
          </w:p>
        </w:tc>
        <w:tc>
          <w:tcPr>
            <w:tcW w:w="3420" w:type="dxa"/>
          </w:tcPr>
          <w:p w:rsidR="00543228" w:rsidRDefault="00543228" w:rsidP="00DA360B">
            <w:r>
              <w:t>Occasional descending axons; &lt;10 abdominal neurons</w:t>
            </w:r>
          </w:p>
        </w:tc>
        <w:tc>
          <w:tcPr>
            <w:tcW w:w="851" w:type="dxa"/>
          </w:tcPr>
          <w:p w:rsidR="00543228" w:rsidRDefault="00543228" w:rsidP="00FE4371">
            <w:r>
              <w:t>Anat</w:t>
            </w:r>
          </w:p>
        </w:tc>
      </w:tr>
      <w:tr w:rsidR="00543228">
        <w:tc>
          <w:tcPr>
            <w:tcW w:w="1608" w:type="dxa"/>
          </w:tcPr>
          <w:p w:rsidR="00543228" w:rsidRDefault="00543228"/>
        </w:tc>
        <w:tc>
          <w:tcPr>
            <w:tcW w:w="3990" w:type="dxa"/>
          </w:tcPr>
          <w:p w:rsidR="00543228" w:rsidRDefault="00543228">
            <w:r>
              <w:t>R15A03-GAL4, nSyb-GAL80, UAS-flp, nSyb-LexA, LexAop&gt;STOP&gt;GFP</w:t>
            </w:r>
          </w:p>
        </w:tc>
        <w:tc>
          <w:tcPr>
            <w:tcW w:w="3420" w:type="dxa"/>
          </w:tcPr>
          <w:p w:rsidR="00543228" w:rsidRDefault="00543228"/>
        </w:tc>
        <w:tc>
          <w:tcPr>
            <w:tcW w:w="851" w:type="dxa"/>
          </w:tcPr>
          <w:p w:rsidR="00543228" w:rsidRDefault="00543228">
            <w:r>
              <w:t>Behav</w:t>
            </w:r>
          </w:p>
        </w:tc>
      </w:tr>
    </w:tbl>
    <w:p w:rsidR="00543228" w:rsidRDefault="00543228" w:rsidP="00543228"/>
    <w:p w:rsidR="00302CA0" w:rsidRPr="00543228" w:rsidRDefault="00B84244"/>
    <w:sectPr w:rsidR="00302CA0" w:rsidRPr="00543228" w:rsidSect="00302333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43228"/>
    <w:rsid w:val="00543228"/>
    <w:rsid w:val="007F7CD1"/>
    <w:rsid w:val="00B76E12"/>
    <w:rsid w:val="00B84244"/>
    <w:rsid w:val="00BE2726"/>
  </w:rsids>
  <m:mathPr>
    <m:mathFont m:val="Century Schoolboo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76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10443C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2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589</Words>
  <Characters>3359</Characters>
  <Application>Microsoft Macintosh Word</Application>
  <DocSecurity>0</DocSecurity>
  <Lines>27</Lines>
  <Paragraphs>6</Paragraphs>
  <ScaleCrop>false</ScaleCrop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Truman, Jim</dc:creator>
  <cp:keywords/>
  <cp:lastModifiedBy>Truman, Jim</cp:lastModifiedBy>
  <cp:revision>3</cp:revision>
  <dcterms:created xsi:type="dcterms:W3CDTF">2015-06-29T19:12:00Z</dcterms:created>
  <dcterms:modified xsi:type="dcterms:W3CDTF">2015-07-03T20:36:00Z</dcterms:modified>
</cp:coreProperties>
</file>