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3C638D6" w14:textId="7FD070E6" w:rsidR="00B70CF1" w:rsidRPr="00A65C2C" w:rsidRDefault="00A65C2C" w:rsidP="00B70CF1">
      <w:pPr>
        <w:rPr>
          <w:szCs w:val="22"/>
        </w:rPr>
      </w:pPr>
      <w:r>
        <w:rPr>
          <w:b/>
          <w:szCs w:val="22"/>
          <w:u w:val="single"/>
        </w:rPr>
        <w:t>SUPPLEMENTARY FILE 1:</w:t>
      </w:r>
    </w:p>
    <w:p w14:paraId="0B815A9B" w14:textId="77777777" w:rsidR="00B70CF1" w:rsidRPr="001B4377" w:rsidRDefault="00B70CF1" w:rsidP="00B70CF1">
      <w:pPr>
        <w:rPr>
          <w:b/>
          <w:szCs w:val="22"/>
          <w:u w:val="single"/>
        </w:rPr>
      </w:pPr>
    </w:p>
    <w:p w14:paraId="7C7DA613" w14:textId="77777777" w:rsidR="00B70CF1" w:rsidRPr="001B4377" w:rsidRDefault="00B70CF1" w:rsidP="00B70CF1">
      <w:pPr>
        <w:rPr>
          <w:b/>
          <w:szCs w:val="22"/>
          <w:u w:val="single"/>
        </w:rPr>
      </w:pPr>
    </w:p>
    <w:p w14:paraId="7B5928D3" w14:textId="7D6B63D7" w:rsidR="00B70CF1" w:rsidRPr="001B4377" w:rsidRDefault="009A3492" w:rsidP="00B70CF1">
      <w:pPr>
        <w:rPr>
          <w:b/>
          <w:szCs w:val="22"/>
          <w:u w:val="single"/>
        </w:rPr>
      </w:pPr>
      <w:r>
        <w:rPr>
          <w:b/>
          <w:szCs w:val="22"/>
          <w:u w:val="single"/>
        </w:rPr>
        <w:t>Complete list of s</w:t>
      </w:r>
      <w:r w:rsidR="00B70CF1" w:rsidRPr="001B4377">
        <w:rPr>
          <w:b/>
          <w:szCs w:val="22"/>
          <w:u w:val="single"/>
        </w:rPr>
        <w:t>trains</w:t>
      </w:r>
      <w:r w:rsidR="004D7A18">
        <w:rPr>
          <w:b/>
          <w:szCs w:val="22"/>
          <w:u w:val="single"/>
        </w:rPr>
        <w:t xml:space="preserve"> used in this study</w:t>
      </w:r>
    </w:p>
    <w:p w14:paraId="0D23FF72" w14:textId="77777777" w:rsidR="00B70CF1" w:rsidRPr="001B4377" w:rsidRDefault="00B70CF1" w:rsidP="00991BF7">
      <w:pPr>
        <w:rPr>
          <w:szCs w:val="22"/>
        </w:rPr>
      </w:pPr>
    </w:p>
    <w:p w14:paraId="4521E5B8" w14:textId="77777777" w:rsidR="00D44900" w:rsidRDefault="00D44900" w:rsidP="00991BF7">
      <w:pPr>
        <w:ind w:left="1440" w:hanging="1440"/>
        <w:rPr>
          <w:rFonts w:eastAsia="Times New Roman"/>
          <w:i/>
          <w:iCs/>
          <w:szCs w:val="22"/>
          <w:shd w:val="clear" w:color="auto" w:fill="FFFFFF"/>
        </w:rPr>
      </w:pPr>
      <w:r w:rsidRPr="001B4377">
        <w:rPr>
          <w:szCs w:val="22"/>
        </w:rPr>
        <w:t xml:space="preserve">AV335 </w:t>
      </w:r>
      <w:r w:rsidRPr="001B4377">
        <w:rPr>
          <w:szCs w:val="22"/>
        </w:rPr>
        <w:tab/>
      </w:r>
      <w:r w:rsidRPr="001B4377">
        <w:rPr>
          <w:rFonts w:eastAsia="Times New Roman"/>
          <w:i/>
          <w:iCs/>
          <w:szCs w:val="22"/>
          <w:shd w:val="clear" w:color="auto" w:fill="FFFFFF"/>
        </w:rPr>
        <w:t>emb-27(g48)II</w:t>
      </w:r>
      <w:r w:rsidRPr="001B4377">
        <w:rPr>
          <w:rFonts w:eastAsia="Times New Roman"/>
          <w:szCs w:val="22"/>
          <w:shd w:val="clear" w:color="auto" w:fill="FFFFFF"/>
        </w:rPr>
        <w:t>;</w:t>
      </w:r>
      <w:r>
        <w:rPr>
          <w:rFonts w:eastAsia="Times New Roman"/>
          <w:szCs w:val="22"/>
          <w:shd w:val="clear" w:color="auto" w:fill="FFFFFF"/>
        </w:rPr>
        <w:t xml:space="preserve"> </w:t>
      </w:r>
      <w:r w:rsidRPr="001B4377">
        <w:rPr>
          <w:rFonts w:eastAsia="Times New Roman"/>
          <w:i/>
          <w:iCs/>
          <w:szCs w:val="22"/>
          <w:shd w:val="clear" w:color="auto" w:fill="FFFFFF"/>
        </w:rPr>
        <w:t>unc-119(ed3) ruIs32[unc-119(+) pie-1</w:t>
      </w:r>
      <w:r w:rsidRPr="001B4377">
        <w:rPr>
          <w:rFonts w:eastAsia="Times New Roman"/>
          <w:i/>
          <w:iCs/>
          <w:szCs w:val="22"/>
          <w:shd w:val="clear" w:color="auto" w:fill="FFFFFF"/>
          <w:vertAlign w:val="superscript"/>
        </w:rPr>
        <w:t>promoter</w:t>
      </w:r>
      <w:r>
        <w:rPr>
          <w:rFonts w:eastAsia="Times New Roman"/>
          <w:i/>
          <w:iCs/>
          <w:szCs w:val="22"/>
          <w:shd w:val="clear" w:color="auto" w:fill="FFFFFF"/>
        </w:rPr>
        <w:t>::GFP::H2B]III; ruIs57</w:t>
      </w:r>
      <w:r w:rsidRPr="001B4377">
        <w:rPr>
          <w:rFonts w:eastAsia="Times New Roman"/>
          <w:i/>
          <w:iCs/>
          <w:szCs w:val="22"/>
          <w:shd w:val="clear" w:color="auto" w:fill="FFFFFF"/>
        </w:rPr>
        <w:t>[unc-119(+) pie-1</w:t>
      </w:r>
      <w:r w:rsidRPr="001B4377">
        <w:rPr>
          <w:rFonts w:eastAsia="Times New Roman"/>
          <w:i/>
          <w:iCs/>
          <w:szCs w:val="22"/>
          <w:shd w:val="clear" w:color="auto" w:fill="FFFFFF"/>
          <w:vertAlign w:val="superscript"/>
        </w:rPr>
        <w:t>promoter</w:t>
      </w:r>
      <w:r w:rsidRPr="001B4377">
        <w:rPr>
          <w:rFonts w:eastAsia="Times New Roman"/>
          <w:i/>
          <w:iCs/>
          <w:szCs w:val="22"/>
          <w:shd w:val="clear" w:color="auto" w:fill="FFFFFF"/>
        </w:rPr>
        <w:t>::</w:t>
      </w:r>
      <w:r>
        <w:rPr>
          <w:rFonts w:eastAsia="Times New Roman"/>
          <w:i/>
          <w:iCs/>
          <w:szCs w:val="22"/>
          <w:shd w:val="clear" w:color="auto" w:fill="FFFFFF"/>
        </w:rPr>
        <w:t>GFP::</w:t>
      </w:r>
      <w:r w:rsidRPr="001B4377">
        <w:rPr>
          <w:rFonts w:eastAsia="Times New Roman"/>
          <w:i/>
          <w:iCs/>
          <w:szCs w:val="22"/>
          <w:shd w:val="clear" w:color="auto" w:fill="FFFFFF"/>
        </w:rPr>
        <w:t>tubulin]</w:t>
      </w:r>
    </w:p>
    <w:p w14:paraId="4076963A" w14:textId="500AB645" w:rsidR="00D44900" w:rsidRDefault="00D44900" w:rsidP="00991BF7">
      <w:pPr>
        <w:ind w:left="1440" w:hanging="1440"/>
        <w:rPr>
          <w:rFonts w:eastAsia="Times New Roman" w:cs="Times New Roman"/>
          <w:szCs w:val="22"/>
        </w:rPr>
      </w:pPr>
      <w:r>
        <w:rPr>
          <w:rFonts w:eastAsia="Times New Roman"/>
          <w:i/>
          <w:iCs/>
          <w:szCs w:val="22"/>
          <w:shd w:val="clear" w:color="auto" w:fill="FFFFFF"/>
        </w:rPr>
        <w:tab/>
      </w:r>
      <w:r w:rsidR="003806E6">
        <w:rPr>
          <w:rFonts w:eastAsia="Times New Roman" w:cs="Times New Roman"/>
          <w:szCs w:val="22"/>
        </w:rPr>
        <w:fldChar w:fldCharType="begin"/>
      </w:r>
      <w:r w:rsidR="003806E6">
        <w:rPr>
          <w:rFonts w:eastAsia="Times New Roman" w:cs="Times New Roman"/>
          <w:szCs w:val="22"/>
        </w:rPr>
        <w:instrText xml:space="preserve"> ADDIN EN.CITE &lt;EndNote&gt;&lt;Cite&gt;&lt;Author&gt;Wignall&lt;/Author&gt;&lt;Year&gt;2009&lt;/Year&gt;&lt;RecNum&gt;316&lt;/RecNum&gt;&lt;DisplayText&gt;(Wignall and Villeneuve, 2009)&lt;/DisplayText&gt;&lt;record&gt;&lt;rec-number&gt;316&lt;/rec-number&gt;&lt;foreign-keys&gt;&lt;key app="EN" db-id="zfxd9rt2kdwetpefddnv0fzysaz5sxvwaww0" timestamp="1311693203"&gt;316&lt;/key&gt;&lt;/foreign-keys&gt;&lt;ref-type name="Journal Article"&gt;17&lt;/ref-type&gt;&lt;contributors&gt;&lt;authors&gt;&lt;author&gt;Wignall, S. M.&lt;/author&gt;&lt;author&gt;Villeneuve, A. M.&lt;/author&gt;&lt;/authors&gt;&lt;/contributors&gt;&lt;auth-address&gt;Department of Developmental Biology, Stanford University School of Medicine, CA 94305, USA. swignall@stanford.edu&lt;/auth-address&gt;&lt;titles&gt;&lt;title&gt;Lateral microtubule bundles promote chromosome alignment during acentrosomal oocyte meiosis&lt;/title&gt;&lt;secondary-title&gt;Nature cell biology&lt;/secondary-title&gt;&lt;alt-title&gt;Nat Cell Biol&lt;/alt-title&gt;&lt;/titles&gt;&lt;alt-periodical&gt;&lt;full-title&gt;Nat Cell Biol&lt;/full-title&gt;&lt;/alt-periodical&gt;&lt;pages&gt;839-44&lt;/pages&gt;&lt;volume&gt;11&lt;/volume&gt;&lt;number&gt;7&lt;/number&gt;&lt;edition&gt;2009/06/16&lt;/edition&gt;&lt;keywords&gt;&lt;keyword&gt;Animals&lt;/keyword&gt;&lt;keyword&gt;Caenorhabditis elegans/cytology/genetics/*metabolism&lt;/keyword&gt;&lt;keyword&gt;Caenorhabditis elegans Proteins/genetics/physiology&lt;/keyword&gt;&lt;keyword&gt;Centrosome/*metabolism&lt;/keyword&gt;&lt;keyword&gt;Chromosomes/genetics/*metabolism&lt;/keyword&gt;&lt;keyword&gt;Fluorescent Antibody Technique&lt;/keyword&gt;&lt;keyword&gt;Kinesin/genetics/physiology&lt;/keyword&gt;&lt;keyword&gt;Meiosis&lt;/keyword&gt;&lt;keyword&gt;Microtubules/*metabolism&lt;/keyword&gt;&lt;keyword&gt;Models, Biological&lt;/keyword&gt;&lt;keyword&gt;Oocytes/cytology/*metabolism&lt;/keyword&gt;&lt;keyword&gt;RNA Interference&lt;/keyword&gt;&lt;/keywords&gt;&lt;dates&gt;&lt;year&gt;2009&lt;/year&gt;&lt;pub-dates&gt;&lt;date&gt;Jul&lt;/date&gt;&lt;/pub-dates&gt;&lt;/dates&gt;&lt;isbn&gt;1476-4679 (Electronic)&amp;#xD;1465-7392 (Linking)&lt;/isbn&gt;&lt;accession-num&gt;19525937&lt;/accession-num&gt;&lt;work-type&gt;Research Support, N.I.H., Extramural&amp;#xD;Research Support, Non-U.S. Gov&amp;apos;t&lt;/work-type&gt;&lt;urls&gt;&lt;related-urls&gt;&lt;url&gt;http://www.ncbi.nlm.nih.gov/pubmed/19525937&lt;/url&gt;&lt;/related-urls&gt;&lt;/urls&gt;&lt;custom2&gt;2760407&lt;/custom2&gt;&lt;electronic-resource-num&gt;10.1038/ncb1891&lt;/electronic-resource-num&gt;&lt;language&gt;eng&lt;/language&gt;&lt;/record&gt;&lt;/Cite&gt;&lt;/EndNote&gt;</w:instrText>
      </w:r>
      <w:r w:rsidR="003806E6">
        <w:rPr>
          <w:rFonts w:eastAsia="Times New Roman" w:cs="Times New Roman"/>
          <w:szCs w:val="22"/>
        </w:rPr>
        <w:fldChar w:fldCharType="separate"/>
      </w:r>
      <w:r w:rsidR="003806E6">
        <w:rPr>
          <w:rFonts w:eastAsia="Times New Roman" w:cs="Times New Roman"/>
          <w:noProof/>
          <w:szCs w:val="22"/>
        </w:rPr>
        <w:t>(Wignall and Villeneuve, 2009)</w:t>
      </w:r>
      <w:r w:rsidR="003806E6">
        <w:rPr>
          <w:rFonts w:eastAsia="Times New Roman" w:cs="Times New Roman"/>
          <w:szCs w:val="22"/>
        </w:rPr>
        <w:fldChar w:fldCharType="end"/>
      </w:r>
    </w:p>
    <w:p w14:paraId="23818B66" w14:textId="77777777" w:rsidR="00D44900" w:rsidRDefault="00D44900" w:rsidP="00991BF7">
      <w:pPr>
        <w:ind w:left="1440" w:hanging="1440"/>
        <w:rPr>
          <w:szCs w:val="22"/>
        </w:rPr>
      </w:pPr>
    </w:p>
    <w:p w14:paraId="3B39626C" w14:textId="77777777" w:rsidR="00D44900" w:rsidRPr="00B70CF1" w:rsidRDefault="00D44900" w:rsidP="00991BF7">
      <w:pPr>
        <w:ind w:left="1440" w:hanging="1440"/>
        <w:rPr>
          <w:i/>
          <w:szCs w:val="22"/>
        </w:rPr>
      </w:pPr>
      <w:r w:rsidRPr="001B4377">
        <w:rPr>
          <w:szCs w:val="22"/>
        </w:rPr>
        <w:t>BW698</w:t>
      </w:r>
      <w:r w:rsidRPr="001B4377">
        <w:rPr>
          <w:szCs w:val="22"/>
        </w:rPr>
        <w:tab/>
      </w:r>
      <w:r w:rsidRPr="00B70CF1">
        <w:rPr>
          <w:i/>
          <w:szCs w:val="22"/>
        </w:rPr>
        <w:t>dhc-1(ct76ts)/unc-11(e47) dpy-5(e61)</w:t>
      </w:r>
    </w:p>
    <w:p w14:paraId="0F2207D1" w14:textId="48801B34" w:rsidR="00D44900" w:rsidRDefault="00D44900" w:rsidP="00991BF7">
      <w:p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ab/>
      </w:r>
      <w:r>
        <w:rPr>
          <w:color w:val="000000" w:themeColor="text1"/>
          <w:szCs w:val="22"/>
        </w:rPr>
        <w:tab/>
      </w:r>
      <w:r w:rsidR="003806E6">
        <w:rPr>
          <w:color w:val="000000" w:themeColor="text1"/>
          <w:szCs w:val="22"/>
        </w:rPr>
        <w:fldChar w:fldCharType="begin">
          <w:fldData xml:space="preserve">PEVuZE5vdGU+PENpdGU+PEF1dGhvcj5TY2htaWR0PC9BdXRob3I+PFllYXI+MjAwNTwvWWVhcj48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</w:fldData>
        </w:fldChar>
      </w:r>
      <w:r w:rsidR="003806E6">
        <w:rPr>
          <w:color w:val="000000" w:themeColor="text1"/>
          <w:szCs w:val="22"/>
        </w:rPr>
        <w:instrText xml:space="preserve"> ADDIN EN.CITE </w:instrText>
      </w:r>
      <w:r w:rsidR="003806E6">
        <w:rPr>
          <w:color w:val="000000" w:themeColor="text1"/>
          <w:szCs w:val="22"/>
        </w:rPr>
        <w:fldChar w:fldCharType="begin">
          <w:fldData xml:space="preserve">PEVuZE5vdGU+PENpdGU+PEF1dGhvcj5TY2htaWR0PC9BdXRob3I+PFllYXI+MjAwNTwvWWVhcj48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</w:fldData>
        </w:fldChar>
      </w:r>
      <w:r w:rsidR="003806E6">
        <w:rPr>
          <w:color w:val="000000" w:themeColor="text1"/>
          <w:szCs w:val="22"/>
        </w:rPr>
        <w:instrText xml:space="preserve"> ADDIN EN.CITE.DATA </w:instrText>
      </w:r>
      <w:r w:rsidR="003806E6">
        <w:rPr>
          <w:color w:val="000000" w:themeColor="text1"/>
          <w:szCs w:val="22"/>
        </w:rPr>
      </w:r>
      <w:r w:rsidR="003806E6">
        <w:rPr>
          <w:color w:val="000000" w:themeColor="text1"/>
          <w:szCs w:val="22"/>
        </w:rPr>
        <w:fldChar w:fldCharType="end"/>
      </w:r>
      <w:r w:rsidR="003806E6">
        <w:rPr>
          <w:color w:val="000000" w:themeColor="text1"/>
          <w:szCs w:val="22"/>
        </w:rPr>
      </w:r>
      <w:r w:rsidR="003806E6">
        <w:rPr>
          <w:color w:val="000000" w:themeColor="text1"/>
          <w:szCs w:val="22"/>
        </w:rPr>
        <w:fldChar w:fldCharType="separate"/>
      </w:r>
      <w:r w:rsidR="003806E6">
        <w:rPr>
          <w:noProof/>
          <w:color w:val="000000" w:themeColor="text1"/>
          <w:szCs w:val="22"/>
        </w:rPr>
        <w:t>(Schmidt et al., 2005)</w:t>
      </w:r>
      <w:r w:rsidR="003806E6">
        <w:rPr>
          <w:color w:val="000000" w:themeColor="text1"/>
          <w:szCs w:val="22"/>
        </w:rPr>
        <w:fldChar w:fldCharType="end"/>
      </w:r>
    </w:p>
    <w:p w14:paraId="673D344A" w14:textId="77777777" w:rsidR="00D44900" w:rsidRDefault="00D44900" w:rsidP="00991BF7">
      <w:pPr>
        <w:rPr>
          <w:color w:val="000000" w:themeColor="text1"/>
          <w:szCs w:val="22"/>
        </w:rPr>
      </w:pPr>
    </w:p>
    <w:p w14:paraId="72B207D5" w14:textId="5C2A083F" w:rsidR="00D44900" w:rsidRDefault="00D44900" w:rsidP="00991BF7">
      <w:pPr>
        <w:rPr>
          <w:color w:val="000000" w:themeColor="text1"/>
          <w:szCs w:val="22"/>
        </w:rPr>
      </w:pPr>
      <w:r w:rsidRPr="004D7A18">
        <w:rPr>
          <w:color w:val="000000" w:themeColor="text1"/>
          <w:szCs w:val="22"/>
        </w:rPr>
        <w:t xml:space="preserve">CA151 </w:t>
      </w:r>
      <w:r w:rsidRPr="004D7A18">
        <w:rPr>
          <w:color w:val="000000" w:themeColor="text1"/>
          <w:szCs w:val="22"/>
        </w:rPr>
        <w:tab/>
      </w:r>
      <w:r w:rsidRPr="000211AD">
        <w:rPr>
          <w:i/>
          <w:iCs/>
          <w:color w:val="000000" w:themeColor="text1"/>
          <w:szCs w:val="22"/>
        </w:rPr>
        <w:t>him-8(me4)</w:t>
      </w:r>
      <w:r w:rsidRPr="000211AD">
        <w:rPr>
          <w:i/>
          <w:color w:val="000000" w:themeColor="text1"/>
          <w:szCs w:val="22"/>
        </w:rPr>
        <w:t>IV</w:t>
      </w:r>
      <w:r w:rsidRPr="004D7A18">
        <w:rPr>
          <w:color w:val="000000" w:themeColor="text1"/>
          <w:szCs w:val="22"/>
        </w:rPr>
        <w:t xml:space="preserve"> </w:t>
      </w:r>
    </w:p>
    <w:p w14:paraId="32E37023" w14:textId="77777777" w:rsidR="00D44900" w:rsidRPr="004D7A18" w:rsidRDefault="00D44900" w:rsidP="00991BF7">
      <w:p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ab/>
      </w:r>
      <w:r>
        <w:rPr>
          <w:color w:val="000000" w:themeColor="text1"/>
          <w:szCs w:val="22"/>
        </w:rPr>
        <w:tab/>
        <w:t>(CGC)</w:t>
      </w:r>
    </w:p>
    <w:p w14:paraId="5A51CEFF" w14:textId="77777777" w:rsidR="00D44900" w:rsidRPr="001B4377" w:rsidRDefault="00D44900" w:rsidP="00991BF7">
      <w:pPr>
        <w:rPr>
          <w:szCs w:val="22"/>
        </w:rPr>
      </w:pPr>
    </w:p>
    <w:p w14:paraId="0F7EF624" w14:textId="21FFCEE3" w:rsidR="00D44900" w:rsidRDefault="00D44900" w:rsidP="00991BF7">
      <w:pPr>
        <w:rPr>
          <w:i/>
          <w:szCs w:val="22"/>
        </w:rPr>
      </w:pPr>
      <w:r w:rsidRPr="001B4377">
        <w:rPr>
          <w:szCs w:val="22"/>
        </w:rPr>
        <w:t xml:space="preserve">CA258 </w:t>
      </w:r>
      <w:r w:rsidRPr="001B4377">
        <w:rPr>
          <w:szCs w:val="22"/>
        </w:rPr>
        <w:tab/>
      </w:r>
      <w:r w:rsidR="00991BF7">
        <w:rPr>
          <w:i/>
          <w:szCs w:val="22"/>
        </w:rPr>
        <w:t>zim-2(tm574)</w:t>
      </w:r>
      <w:r w:rsidRPr="000211AD">
        <w:rPr>
          <w:i/>
          <w:szCs w:val="22"/>
        </w:rPr>
        <w:t>IV</w:t>
      </w:r>
    </w:p>
    <w:p w14:paraId="14B56CF7" w14:textId="77777777" w:rsidR="00D44900" w:rsidRDefault="00D44900" w:rsidP="00991BF7">
      <w:pPr>
        <w:rPr>
          <w:szCs w:val="22"/>
        </w:rPr>
      </w:pPr>
      <w:r>
        <w:rPr>
          <w:i/>
          <w:szCs w:val="22"/>
        </w:rPr>
        <w:tab/>
      </w:r>
      <w:r>
        <w:rPr>
          <w:i/>
          <w:szCs w:val="22"/>
        </w:rPr>
        <w:tab/>
      </w:r>
      <w:r w:rsidRPr="000211AD">
        <w:rPr>
          <w:szCs w:val="22"/>
        </w:rPr>
        <w:t>(CGC)</w:t>
      </w:r>
    </w:p>
    <w:p w14:paraId="0B22E2F7" w14:textId="77777777" w:rsidR="0076037F" w:rsidRDefault="0076037F" w:rsidP="00991BF7">
      <w:pPr>
        <w:rPr>
          <w:szCs w:val="22"/>
        </w:rPr>
      </w:pPr>
    </w:p>
    <w:p w14:paraId="30C917EB" w14:textId="77777777" w:rsidR="0076037F" w:rsidRPr="00D44900" w:rsidRDefault="0076037F" w:rsidP="0076037F">
      <w:pPr>
        <w:ind w:left="1440" w:hanging="1440"/>
        <w:rPr>
          <w:i/>
          <w:szCs w:val="22"/>
        </w:rPr>
      </w:pPr>
      <w:r w:rsidRPr="001B4377">
        <w:rPr>
          <w:szCs w:val="22"/>
        </w:rPr>
        <w:t>EU1067</w:t>
      </w:r>
      <w:r w:rsidRPr="001B4377">
        <w:rPr>
          <w:szCs w:val="22"/>
        </w:rPr>
        <w:tab/>
      </w:r>
      <w:r w:rsidRPr="00D44900">
        <w:rPr>
          <w:rFonts w:eastAsia="Times New Roman"/>
          <w:i/>
          <w:iCs/>
          <w:szCs w:val="22"/>
          <w:shd w:val="clear" w:color="auto" w:fill="FFFFFF"/>
        </w:rPr>
        <w:t>unc-119(ed3) ruIs32</w:t>
      </w:r>
      <w:r w:rsidRPr="00D44900">
        <w:rPr>
          <w:i/>
          <w:szCs w:val="22"/>
        </w:rPr>
        <w:t xml:space="preserve"> [unc-119(+) pie-1</w:t>
      </w:r>
      <w:r w:rsidRPr="00D44900">
        <w:rPr>
          <w:i/>
          <w:szCs w:val="22"/>
          <w:vertAlign w:val="superscript"/>
        </w:rPr>
        <w:t>promoter</w:t>
      </w:r>
      <w:r w:rsidRPr="00D44900">
        <w:rPr>
          <w:i/>
          <w:szCs w:val="22"/>
        </w:rPr>
        <w:t>::GFP::H2B]III; ruIs57[unc-119(+) pie-1</w:t>
      </w:r>
      <w:r w:rsidRPr="00D44900">
        <w:rPr>
          <w:i/>
          <w:szCs w:val="22"/>
          <w:vertAlign w:val="superscript"/>
        </w:rPr>
        <w:t>promoter</w:t>
      </w:r>
      <w:r w:rsidRPr="00D44900">
        <w:rPr>
          <w:i/>
          <w:szCs w:val="22"/>
        </w:rPr>
        <w:t>::GFP::tubulin]</w:t>
      </w:r>
    </w:p>
    <w:p w14:paraId="2DA76D8F" w14:textId="77777777" w:rsidR="0076037F" w:rsidRPr="004D7A18" w:rsidRDefault="0076037F" w:rsidP="0076037F">
      <w:pPr>
        <w:ind w:left="1440" w:hanging="1440"/>
        <w:rPr>
          <w:szCs w:val="22"/>
        </w:rPr>
      </w:pPr>
      <w:r>
        <w:rPr>
          <w:i/>
          <w:szCs w:val="22"/>
        </w:rPr>
        <w:tab/>
      </w:r>
      <w:r w:rsidRPr="004D7A18">
        <w:rPr>
          <w:szCs w:val="22"/>
        </w:rPr>
        <w:t xml:space="preserve">(gift of Bruce </w:t>
      </w:r>
      <w:proofErr w:type="spellStart"/>
      <w:r w:rsidRPr="004D7A18">
        <w:rPr>
          <w:szCs w:val="22"/>
        </w:rPr>
        <w:t>Bowerman</w:t>
      </w:r>
      <w:proofErr w:type="spellEnd"/>
      <w:r w:rsidRPr="004D7A18">
        <w:rPr>
          <w:szCs w:val="22"/>
        </w:rPr>
        <w:t>)</w:t>
      </w:r>
    </w:p>
    <w:p w14:paraId="099242E7" w14:textId="77777777" w:rsidR="00D44900" w:rsidRPr="000211AD" w:rsidRDefault="00D44900" w:rsidP="00991BF7">
      <w:pPr>
        <w:rPr>
          <w:szCs w:val="22"/>
        </w:rPr>
      </w:pPr>
    </w:p>
    <w:p w14:paraId="07F2EB53" w14:textId="2433B74E" w:rsidR="00991BF7" w:rsidRDefault="00D44900" w:rsidP="00991BF7">
      <w:pPr>
        <w:widowControl w:val="0"/>
        <w:autoSpaceDE w:val="0"/>
        <w:autoSpaceDN w:val="0"/>
        <w:adjustRightInd w:val="0"/>
        <w:ind w:left="1440" w:hanging="1440"/>
        <w:rPr>
          <w:i/>
          <w:szCs w:val="22"/>
        </w:rPr>
      </w:pPr>
      <w:r w:rsidRPr="001B4377">
        <w:rPr>
          <w:szCs w:val="22"/>
        </w:rPr>
        <w:t>EU1561</w:t>
      </w:r>
      <w:r w:rsidRPr="001B4377">
        <w:rPr>
          <w:szCs w:val="22"/>
        </w:rPr>
        <w:tab/>
      </w:r>
      <w:r w:rsidR="005F590D" w:rsidRPr="00D44900">
        <w:rPr>
          <w:rFonts w:eastAsia="Times New Roman"/>
          <w:i/>
          <w:iCs/>
          <w:szCs w:val="22"/>
          <w:shd w:val="clear" w:color="auto" w:fill="FFFFFF"/>
        </w:rPr>
        <w:t>unc-119(ed3)</w:t>
      </w:r>
      <w:r w:rsidR="00E024F4">
        <w:rPr>
          <w:rFonts w:eastAsia="Times New Roman"/>
          <w:i/>
          <w:iCs/>
          <w:szCs w:val="22"/>
          <w:shd w:val="clear" w:color="auto" w:fill="FFFFFF"/>
        </w:rPr>
        <w:t>III;</w:t>
      </w:r>
      <w:r w:rsidR="005F590D" w:rsidRPr="00D44900">
        <w:rPr>
          <w:rFonts w:eastAsia="Times New Roman"/>
          <w:i/>
          <w:iCs/>
          <w:szCs w:val="22"/>
          <w:shd w:val="clear" w:color="auto" w:fill="FFFFFF"/>
        </w:rPr>
        <w:t xml:space="preserve"> </w:t>
      </w:r>
      <w:r w:rsidR="00D6516B" w:rsidRPr="00D6516B">
        <w:rPr>
          <w:i/>
          <w:szCs w:val="22"/>
        </w:rPr>
        <w:t>orls17 [</w:t>
      </w:r>
      <w:r w:rsidR="00D6516B" w:rsidRPr="00D6516B">
        <w:rPr>
          <w:rFonts w:eastAsia="Times New Roman"/>
          <w:i/>
          <w:iCs/>
          <w:szCs w:val="22"/>
          <w:shd w:val="clear" w:color="auto" w:fill="FFFFFF"/>
        </w:rPr>
        <w:t xml:space="preserve">unc-119(+) </w:t>
      </w:r>
      <w:r w:rsidR="00D6516B" w:rsidRPr="00D6516B">
        <w:rPr>
          <w:i/>
          <w:szCs w:val="22"/>
        </w:rPr>
        <w:t>GFP::DHC-1</w:t>
      </w:r>
      <w:r w:rsidRPr="00D6516B">
        <w:rPr>
          <w:i/>
          <w:szCs w:val="22"/>
        </w:rPr>
        <w:t xml:space="preserve">]; </w:t>
      </w:r>
      <w:r w:rsidR="00D6516B">
        <w:rPr>
          <w:i/>
          <w:szCs w:val="22"/>
        </w:rPr>
        <w:t xml:space="preserve">Itls37 [unc-119(+) </w:t>
      </w:r>
      <w:r w:rsidR="00D6516B" w:rsidRPr="001B4377">
        <w:rPr>
          <w:i/>
          <w:szCs w:val="22"/>
        </w:rPr>
        <w:t>pie-</w:t>
      </w:r>
      <w:r w:rsidR="00D6516B">
        <w:rPr>
          <w:i/>
          <w:szCs w:val="22"/>
        </w:rPr>
        <w:t>1</w:t>
      </w:r>
      <w:r w:rsidR="00D6516B" w:rsidRPr="00FE3D29">
        <w:rPr>
          <w:rFonts w:eastAsia="Times New Roman"/>
          <w:i/>
          <w:iCs/>
          <w:szCs w:val="22"/>
          <w:shd w:val="clear" w:color="auto" w:fill="FFFFFF"/>
          <w:vertAlign w:val="superscript"/>
        </w:rPr>
        <w:t xml:space="preserve"> </w:t>
      </w:r>
      <w:r w:rsidR="00D6516B" w:rsidRPr="001B4377">
        <w:rPr>
          <w:rFonts w:eastAsia="Times New Roman"/>
          <w:i/>
          <w:iCs/>
          <w:szCs w:val="22"/>
          <w:shd w:val="clear" w:color="auto" w:fill="FFFFFF"/>
          <w:vertAlign w:val="superscript"/>
        </w:rPr>
        <w:t>promoter</w:t>
      </w:r>
      <w:r w:rsidR="00D6516B">
        <w:rPr>
          <w:i/>
          <w:szCs w:val="22"/>
        </w:rPr>
        <w:t>::</w:t>
      </w:r>
      <w:proofErr w:type="spellStart"/>
      <w:r w:rsidR="00D6516B" w:rsidRPr="001B4377">
        <w:rPr>
          <w:i/>
          <w:szCs w:val="22"/>
        </w:rPr>
        <w:t>mCHERRY</w:t>
      </w:r>
      <w:proofErr w:type="spellEnd"/>
      <w:r w:rsidR="00D6516B" w:rsidRPr="001B4377">
        <w:rPr>
          <w:i/>
          <w:szCs w:val="22"/>
        </w:rPr>
        <w:t>::</w:t>
      </w:r>
      <w:r w:rsidR="00E024F4">
        <w:rPr>
          <w:i/>
          <w:szCs w:val="22"/>
        </w:rPr>
        <w:t>H2B</w:t>
      </w:r>
      <w:r w:rsidR="00991BF7">
        <w:rPr>
          <w:i/>
          <w:szCs w:val="22"/>
        </w:rPr>
        <w:t>]</w:t>
      </w:r>
    </w:p>
    <w:p w14:paraId="368DDC45" w14:textId="46093A16" w:rsidR="00991BF7" w:rsidRPr="00656EEB" w:rsidRDefault="00991BF7" w:rsidP="00991BF7">
      <w:pPr>
        <w:widowControl w:val="0"/>
        <w:autoSpaceDE w:val="0"/>
        <w:autoSpaceDN w:val="0"/>
        <w:adjustRightInd w:val="0"/>
        <w:ind w:left="1440" w:hanging="1440"/>
        <w:rPr>
          <w:szCs w:val="22"/>
        </w:rPr>
      </w:pPr>
      <w:r>
        <w:rPr>
          <w:i/>
          <w:szCs w:val="22"/>
        </w:rPr>
        <w:tab/>
      </w:r>
      <w:r w:rsidR="003806E6" w:rsidRPr="00656EEB">
        <w:rPr>
          <w:szCs w:val="22"/>
        </w:rPr>
        <w:fldChar w:fldCharType="begin">
          <w:fldData xml:space="preserve">PEVuZE5vdGU+PENpdGU+PEF1dGhvcj5FbGxlZnNvbjwvQXV0aG9yPjxZZWFyPjIwMTE8L1llYXI+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</w:fldData>
        </w:fldChar>
      </w:r>
      <w:r w:rsidR="003806E6" w:rsidRPr="00656EEB">
        <w:rPr>
          <w:szCs w:val="22"/>
        </w:rPr>
        <w:instrText xml:space="preserve"> ADDIN EN.CITE </w:instrText>
      </w:r>
      <w:r w:rsidR="003806E6" w:rsidRPr="00656EEB">
        <w:rPr>
          <w:szCs w:val="22"/>
        </w:rPr>
        <w:fldChar w:fldCharType="begin">
          <w:fldData xml:space="preserve">PEVuZE5vdGU+PENpdGU+PEF1dGhvcj5FbGxlZnNvbjwvQXV0aG9yPjxZZWFyPjIwMTE8L1llYXI+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</w:fldData>
        </w:fldChar>
      </w:r>
      <w:r w:rsidR="003806E6" w:rsidRPr="00656EEB">
        <w:rPr>
          <w:szCs w:val="22"/>
        </w:rPr>
        <w:instrText xml:space="preserve"> ADDIN EN.CITE.DATA </w:instrText>
      </w:r>
      <w:r w:rsidR="003806E6" w:rsidRPr="00656EEB">
        <w:rPr>
          <w:szCs w:val="22"/>
        </w:rPr>
      </w:r>
      <w:r w:rsidR="003806E6" w:rsidRPr="00656EEB">
        <w:rPr>
          <w:szCs w:val="22"/>
        </w:rPr>
        <w:fldChar w:fldCharType="end"/>
      </w:r>
      <w:r w:rsidR="003806E6" w:rsidRPr="00656EEB">
        <w:rPr>
          <w:szCs w:val="22"/>
        </w:rPr>
      </w:r>
      <w:r w:rsidR="003806E6" w:rsidRPr="00656EEB">
        <w:rPr>
          <w:szCs w:val="22"/>
        </w:rPr>
        <w:fldChar w:fldCharType="separate"/>
      </w:r>
      <w:r w:rsidR="003806E6" w:rsidRPr="00656EEB">
        <w:rPr>
          <w:noProof/>
          <w:szCs w:val="22"/>
        </w:rPr>
        <w:t>(Ellefson and McNally, 2011)</w:t>
      </w:r>
      <w:r w:rsidR="003806E6" w:rsidRPr="00656EEB">
        <w:rPr>
          <w:szCs w:val="22"/>
        </w:rPr>
        <w:fldChar w:fldCharType="end"/>
      </w:r>
    </w:p>
    <w:p w14:paraId="08B4FECB" w14:textId="4C2133B2" w:rsidR="00B70CF1" w:rsidRPr="001B4377" w:rsidRDefault="00B70CF1" w:rsidP="00991BF7">
      <w:pPr>
        <w:rPr>
          <w:szCs w:val="22"/>
        </w:rPr>
      </w:pPr>
    </w:p>
    <w:p w14:paraId="229F6A9E" w14:textId="7FD319EF" w:rsidR="00B70CF1" w:rsidRDefault="00FE3D29" w:rsidP="00991BF7">
      <w:pPr>
        <w:ind w:left="1440" w:hanging="1440"/>
        <w:rPr>
          <w:i/>
          <w:szCs w:val="22"/>
        </w:rPr>
      </w:pPr>
      <w:r>
        <w:rPr>
          <w:szCs w:val="22"/>
        </w:rPr>
        <w:t xml:space="preserve">OD57 </w:t>
      </w:r>
      <w:r>
        <w:rPr>
          <w:szCs w:val="22"/>
        </w:rPr>
        <w:tab/>
      </w:r>
      <w:r>
        <w:rPr>
          <w:i/>
          <w:szCs w:val="22"/>
        </w:rPr>
        <w:t>unc-119(ed3)III; Itls37 [</w:t>
      </w:r>
      <w:r w:rsidR="00D44900">
        <w:rPr>
          <w:i/>
          <w:szCs w:val="22"/>
        </w:rPr>
        <w:t xml:space="preserve">unc-119(+) </w:t>
      </w:r>
      <w:r w:rsidR="00B70CF1" w:rsidRPr="001B4377">
        <w:rPr>
          <w:i/>
          <w:szCs w:val="22"/>
        </w:rPr>
        <w:t>pie-</w:t>
      </w:r>
      <w:r>
        <w:rPr>
          <w:i/>
          <w:szCs w:val="22"/>
        </w:rPr>
        <w:t>1</w:t>
      </w:r>
      <w:r w:rsidRPr="00FE3D29">
        <w:rPr>
          <w:rFonts w:eastAsia="Times New Roman"/>
          <w:i/>
          <w:iCs/>
          <w:szCs w:val="22"/>
          <w:shd w:val="clear" w:color="auto" w:fill="FFFFFF"/>
          <w:vertAlign w:val="superscript"/>
        </w:rPr>
        <w:t xml:space="preserve"> </w:t>
      </w:r>
      <w:r w:rsidRPr="001B4377">
        <w:rPr>
          <w:rFonts w:eastAsia="Times New Roman"/>
          <w:i/>
          <w:iCs/>
          <w:szCs w:val="22"/>
          <w:shd w:val="clear" w:color="auto" w:fill="FFFFFF"/>
          <w:vertAlign w:val="superscript"/>
        </w:rPr>
        <w:t>promoter</w:t>
      </w:r>
      <w:r>
        <w:rPr>
          <w:i/>
          <w:szCs w:val="22"/>
        </w:rPr>
        <w:t>::</w:t>
      </w:r>
      <w:proofErr w:type="spellStart"/>
      <w:r w:rsidR="00B70CF1" w:rsidRPr="001B4377">
        <w:rPr>
          <w:i/>
          <w:szCs w:val="22"/>
        </w:rPr>
        <w:t>mCHERRY</w:t>
      </w:r>
      <w:proofErr w:type="spellEnd"/>
      <w:r w:rsidR="00B70CF1" w:rsidRPr="001B4377">
        <w:rPr>
          <w:i/>
          <w:szCs w:val="22"/>
        </w:rPr>
        <w:t>::</w:t>
      </w:r>
      <w:r w:rsidR="00E024F4">
        <w:rPr>
          <w:i/>
          <w:szCs w:val="22"/>
        </w:rPr>
        <w:t>H2B</w:t>
      </w:r>
      <w:r w:rsidR="00B70CF1" w:rsidRPr="001B4377">
        <w:rPr>
          <w:i/>
          <w:szCs w:val="22"/>
        </w:rPr>
        <w:t>]</w:t>
      </w:r>
      <w:r>
        <w:rPr>
          <w:i/>
          <w:szCs w:val="22"/>
        </w:rPr>
        <w:t>, Itls25 [</w:t>
      </w:r>
      <w:r w:rsidR="00D44900">
        <w:rPr>
          <w:i/>
          <w:szCs w:val="22"/>
        </w:rPr>
        <w:t xml:space="preserve">unc-119(+) </w:t>
      </w:r>
      <w:r w:rsidRPr="001B4377">
        <w:rPr>
          <w:i/>
          <w:szCs w:val="22"/>
        </w:rPr>
        <w:t>pie-</w:t>
      </w:r>
      <w:r>
        <w:rPr>
          <w:i/>
          <w:szCs w:val="22"/>
        </w:rPr>
        <w:t>1</w:t>
      </w:r>
      <w:r w:rsidRPr="00FE3D29">
        <w:rPr>
          <w:rFonts w:eastAsia="Times New Roman"/>
          <w:i/>
          <w:iCs/>
          <w:szCs w:val="22"/>
          <w:shd w:val="clear" w:color="auto" w:fill="FFFFFF"/>
          <w:vertAlign w:val="superscript"/>
        </w:rPr>
        <w:t xml:space="preserve"> </w:t>
      </w:r>
      <w:r w:rsidRPr="001B4377">
        <w:rPr>
          <w:rFonts w:eastAsia="Times New Roman"/>
          <w:i/>
          <w:iCs/>
          <w:szCs w:val="22"/>
          <w:shd w:val="clear" w:color="auto" w:fill="FFFFFF"/>
          <w:vertAlign w:val="superscript"/>
        </w:rPr>
        <w:t>promoter</w:t>
      </w:r>
      <w:r>
        <w:rPr>
          <w:i/>
          <w:szCs w:val="22"/>
        </w:rPr>
        <w:t>::GFP</w:t>
      </w:r>
      <w:r w:rsidRPr="001B4377">
        <w:rPr>
          <w:i/>
          <w:szCs w:val="22"/>
        </w:rPr>
        <w:t>::</w:t>
      </w:r>
      <w:r w:rsidR="00D44900">
        <w:rPr>
          <w:i/>
          <w:szCs w:val="22"/>
        </w:rPr>
        <w:t>tubulin</w:t>
      </w:r>
      <w:r w:rsidRPr="001B4377">
        <w:rPr>
          <w:i/>
          <w:szCs w:val="22"/>
        </w:rPr>
        <w:t>]</w:t>
      </w:r>
      <w:r>
        <w:rPr>
          <w:i/>
          <w:szCs w:val="22"/>
        </w:rPr>
        <w:t xml:space="preserve"> </w:t>
      </w:r>
      <w:r w:rsidRPr="001B4377">
        <w:rPr>
          <w:i/>
          <w:szCs w:val="22"/>
        </w:rPr>
        <w:t xml:space="preserve"> </w:t>
      </w:r>
      <w:r w:rsidR="00B70CF1" w:rsidRPr="001B4377">
        <w:rPr>
          <w:i/>
          <w:szCs w:val="22"/>
        </w:rPr>
        <w:t xml:space="preserve"> </w:t>
      </w:r>
    </w:p>
    <w:p w14:paraId="6C87CC24" w14:textId="2AABCE63" w:rsidR="004D7A18" w:rsidRPr="004D7A18" w:rsidRDefault="004D7A18" w:rsidP="00991BF7">
      <w:pPr>
        <w:ind w:left="1440" w:hanging="1440"/>
        <w:rPr>
          <w:szCs w:val="22"/>
        </w:rPr>
      </w:pPr>
      <w:r>
        <w:rPr>
          <w:i/>
          <w:szCs w:val="22"/>
        </w:rPr>
        <w:tab/>
      </w:r>
      <w:r w:rsidR="003806E6">
        <w:rPr>
          <w:szCs w:val="22"/>
        </w:rPr>
        <w:fldChar w:fldCharType="begin"/>
      </w:r>
      <w:r w:rsidR="003806E6">
        <w:rPr>
          <w:szCs w:val="22"/>
        </w:rPr>
        <w:instrText xml:space="preserve"> ADDIN EN.CITE &lt;EndNote&gt;&lt;Cite&gt;&lt;Author&gt;McNally&lt;/Author&gt;&lt;Year&gt;2006&lt;/Year&gt;&lt;RecNum&gt;209&lt;/RecNum&gt;&lt;DisplayText&gt;(McNally et al., 2006)&lt;/DisplayText&gt;&lt;record&gt;&lt;rec-number&gt;209&lt;/rec-number&gt;&lt;foreign-keys&gt;&lt;key app="EN" db-id="zfxd9rt2kdwetpefddnv0fzysaz5sxvwaww0" timestamp="0"&gt;209&lt;/key&gt;&lt;/foreign-keys&gt;&lt;ref-type name="Journal Article"&gt;17&lt;/ref-type&gt;&lt;contributors&gt;&lt;authors&gt;&lt;author&gt;McNally, K.&lt;/author&gt;&lt;author&gt;Audhya, A.&lt;/author&gt;&lt;author&gt;Oegema, K.&lt;/author&gt;&lt;author&gt;McNally, F. J.&lt;/author&gt;&lt;/authors&gt;&lt;/contributors&gt;&lt;auth-address&gt;Section of Molecular and Cellular Biology, University of California, Davis, CA 95616, USA.&lt;/auth-address&gt;&lt;titles&gt;&lt;title&gt;Katanin controls mitotic and meiotic spindle length&lt;/title&gt;&lt;secondary-title&gt;J Cell Biol&lt;/secondary-title&gt;&lt;/titles&gt;&lt;periodical&gt;&lt;full-title&gt;J Cell Biol&lt;/full-title&gt;&lt;/periodical&gt;&lt;pages&gt;881-91&lt;/pages&gt;&lt;volume&gt;175&lt;/volume&gt;&lt;number&gt;6&lt;/number&gt;&lt;keywords&gt;&lt;keyword&gt;Adenosine Triphosphatases/*physiology&lt;/keyword&gt;&lt;keyword&gt;Animals&lt;/keyword&gt;&lt;keyword&gt;Caenorhabditis elegans/cytology/embryology/*enzymology&lt;/keyword&gt;&lt;keyword&gt;Caenorhabditis elegans Proteins/metabolism&lt;/keyword&gt;&lt;keyword&gt;Embryo, Nonmammalian/cytology/enzymology&lt;/keyword&gt;&lt;keyword&gt;Female&lt;/keyword&gt;&lt;keyword&gt;Fibroblasts/cytology/drug effects/enzymology&lt;/keyword&gt;&lt;keyword&gt;Meiosis/*physiology&lt;/keyword&gt;&lt;keyword&gt;Microtubules/drug effects/enzymology&lt;/keyword&gt;&lt;keyword&gt;Mitotic Spindle Apparatus/*enzymology/ultrastructure&lt;/keyword&gt;&lt;keyword&gt;Nocodazole/pharmacology&lt;/keyword&gt;&lt;keyword&gt;Tubulin/metabolism&lt;/keyword&gt;&lt;/keywords&gt;&lt;dates&gt;&lt;year&gt;2006&lt;/year&gt;&lt;pub-dates&gt;&lt;date&gt;Dec 18&lt;/date&gt;&lt;/pub-dates&gt;&lt;/dates&gt;&lt;accession-num&gt;17178907&lt;/accession-num&gt;&lt;urls&gt;&lt;related-urls&gt;&lt;url&gt;http://www.ncbi.nlm.nih.gov/entrez/query.fcgi?cmd=Retrieve&amp;amp;db=PubMed&amp;amp;dopt=Citation&amp;amp;list_uids=17178907 &lt;/url&gt;&lt;/related-urls&gt;&lt;/urls&gt;&lt;/record&gt;&lt;/Cite&gt;&lt;/EndNote&gt;</w:instrText>
      </w:r>
      <w:r w:rsidR="003806E6">
        <w:rPr>
          <w:szCs w:val="22"/>
        </w:rPr>
        <w:fldChar w:fldCharType="separate"/>
      </w:r>
      <w:r w:rsidR="003806E6">
        <w:rPr>
          <w:noProof/>
          <w:szCs w:val="22"/>
        </w:rPr>
        <w:t>(McNally et al., 2006)</w:t>
      </w:r>
      <w:r w:rsidR="003806E6">
        <w:rPr>
          <w:szCs w:val="22"/>
        </w:rPr>
        <w:fldChar w:fldCharType="end"/>
      </w:r>
    </w:p>
    <w:p w14:paraId="3B2E7449" w14:textId="77777777" w:rsidR="00B70CF1" w:rsidRPr="000211AD" w:rsidRDefault="00B70CF1" w:rsidP="00991BF7">
      <w:pPr>
        <w:rPr>
          <w:rFonts w:eastAsia="Times New Roman" w:cs="Times New Roman"/>
          <w:i/>
          <w:szCs w:val="22"/>
        </w:rPr>
      </w:pPr>
    </w:p>
    <w:p w14:paraId="002FFA80" w14:textId="1FA47938" w:rsidR="00B70CF1" w:rsidRPr="001B4377" w:rsidRDefault="00B70CF1" w:rsidP="00991BF7">
      <w:pPr>
        <w:ind w:left="1440" w:hanging="1440"/>
        <w:rPr>
          <w:i/>
          <w:szCs w:val="22"/>
        </w:rPr>
      </w:pPr>
      <w:r w:rsidRPr="001B4377">
        <w:rPr>
          <w:szCs w:val="22"/>
        </w:rPr>
        <w:t xml:space="preserve">SMW6 </w:t>
      </w:r>
      <w:r w:rsidRPr="001B4377">
        <w:rPr>
          <w:szCs w:val="22"/>
        </w:rPr>
        <w:tab/>
        <w:t xml:space="preserve">strain EU1067 crossed with strain CA151 resulting in:  </w:t>
      </w:r>
      <w:r w:rsidR="00991BF7">
        <w:rPr>
          <w:i/>
          <w:szCs w:val="22"/>
        </w:rPr>
        <w:t>him-8(me4)</w:t>
      </w:r>
      <w:r w:rsidRPr="001B4377">
        <w:rPr>
          <w:i/>
          <w:szCs w:val="22"/>
        </w:rPr>
        <w:t>IV;</w:t>
      </w:r>
      <w:r w:rsidR="004E3F24">
        <w:rPr>
          <w:i/>
          <w:szCs w:val="22"/>
        </w:rPr>
        <w:t xml:space="preserve"> </w:t>
      </w:r>
      <w:r w:rsidRPr="001B4377">
        <w:rPr>
          <w:i/>
          <w:szCs w:val="22"/>
        </w:rPr>
        <w:t>[unc-119(+)</w:t>
      </w:r>
      <w:r w:rsidR="00991BF7">
        <w:rPr>
          <w:i/>
          <w:szCs w:val="22"/>
        </w:rPr>
        <w:t xml:space="preserve"> </w:t>
      </w:r>
      <w:r w:rsidRPr="001B4377">
        <w:rPr>
          <w:i/>
          <w:szCs w:val="22"/>
        </w:rPr>
        <w:t>pie-1</w:t>
      </w:r>
      <w:r w:rsidRPr="00991BF7">
        <w:rPr>
          <w:i/>
          <w:szCs w:val="22"/>
          <w:vertAlign w:val="superscript"/>
        </w:rPr>
        <w:t>promoter</w:t>
      </w:r>
      <w:r w:rsidRPr="001B4377">
        <w:rPr>
          <w:i/>
          <w:szCs w:val="22"/>
        </w:rPr>
        <w:t>::</w:t>
      </w:r>
      <w:r w:rsidR="004E3F24">
        <w:rPr>
          <w:i/>
          <w:szCs w:val="22"/>
        </w:rPr>
        <w:t>GFP::H2B]III; ruIs57[</w:t>
      </w:r>
      <w:r w:rsidRPr="001B4377">
        <w:rPr>
          <w:i/>
          <w:szCs w:val="22"/>
        </w:rPr>
        <w:t>unc-119(+)</w:t>
      </w:r>
      <w:r w:rsidR="004E3F24">
        <w:rPr>
          <w:i/>
          <w:szCs w:val="22"/>
        </w:rPr>
        <w:t xml:space="preserve"> </w:t>
      </w:r>
      <w:r w:rsidRPr="001B4377">
        <w:rPr>
          <w:i/>
          <w:szCs w:val="22"/>
        </w:rPr>
        <w:t>pie-1</w:t>
      </w:r>
      <w:r w:rsidRPr="004E3F24">
        <w:rPr>
          <w:i/>
          <w:szCs w:val="22"/>
          <w:vertAlign w:val="superscript"/>
        </w:rPr>
        <w:t>promoter</w:t>
      </w:r>
      <w:r w:rsidRPr="001B4377">
        <w:rPr>
          <w:i/>
          <w:szCs w:val="22"/>
        </w:rPr>
        <w:t>::</w:t>
      </w:r>
      <w:r w:rsidR="004E3F24">
        <w:rPr>
          <w:i/>
          <w:szCs w:val="22"/>
        </w:rPr>
        <w:t>GFP::</w:t>
      </w:r>
      <w:r w:rsidRPr="001B4377">
        <w:rPr>
          <w:i/>
          <w:szCs w:val="22"/>
        </w:rPr>
        <w:t xml:space="preserve">tubulin] </w:t>
      </w:r>
    </w:p>
    <w:p w14:paraId="4BA9BC24" w14:textId="77777777" w:rsidR="00B70CF1" w:rsidRPr="001B4377" w:rsidRDefault="00B70CF1" w:rsidP="00991BF7">
      <w:pPr>
        <w:ind w:left="1440" w:hanging="1440"/>
        <w:rPr>
          <w:i/>
          <w:szCs w:val="22"/>
        </w:rPr>
      </w:pPr>
    </w:p>
    <w:p w14:paraId="49A3A166" w14:textId="434AF42B" w:rsidR="00B70CF1" w:rsidRPr="001B4377" w:rsidRDefault="00B70CF1" w:rsidP="00991BF7">
      <w:pPr>
        <w:ind w:left="1440" w:hanging="1440"/>
        <w:rPr>
          <w:szCs w:val="22"/>
        </w:rPr>
      </w:pPr>
      <w:r w:rsidRPr="001B4377">
        <w:rPr>
          <w:szCs w:val="22"/>
        </w:rPr>
        <w:t xml:space="preserve">WH416 </w:t>
      </w:r>
      <w:r w:rsidRPr="001B4377">
        <w:rPr>
          <w:szCs w:val="22"/>
        </w:rPr>
        <w:tab/>
      </w:r>
      <w:r w:rsidRPr="000211AD">
        <w:rPr>
          <w:i/>
          <w:szCs w:val="22"/>
        </w:rPr>
        <w:t xml:space="preserve">unc-119(ed3) ojIs58 </w:t>
      </w:r>
      <w:r w:rsidR="000211AD">
        <w:rPr>
          <w:szCs w:val="22"/>
        </w:rPr>
        <w:t>[</w:t>
      </w:r>
      <w:r w:rsidR="000211AD" w:rsidRPr="001B4377">
        <w:rPr>
          <w:rFonts w:eastAsia="Times New Roman"/>
          <w:i/>
          <w:iCs/>
          <w:szCs w:val="22"/>
          <w:shd w:val="clear" w:color="auto" w:fill="FFFFFF"/>
        </w:rPr>
        <w:t>unc-119(+) pie-1</w:t>
      </w:r>
      <w:r w:rsidR="000211AD" w:rsidRPr="001B4377">
        <w:rPr>
          <w:rFonts w:eastAsia="Times New Roman"/>
          <w:i/>
          <w:iCs/>
          <w:szCs w:val="22"/>
          <w:shd w:val="clear" w:color="auto" w:fill="FFFFFF"/>
          <w:vertAlign w:val="superscript"/>
        </w:rPr>
        <w:t>promoter</w:t>
      </w:r>
      <w:r w:rsidR="000211AD" w:rsidRPr="001B4377">
        <w:rPr>
          <w:rFonts w:eastAsia="Times New Roman"/>
          <w:i/>
          <w:iCs/>
          <w:szCs w:val="22"/>
          <w:shd w:val="clear" w:color="auto" w:fill="FFFFFF"/>
        </w:rPr>
        <w:t>::</w:t>
      </w:r>
      <w:r w:rsidR="003259DB">
        <w:rPr>
          <w:rFonts w:eastAsia="Times New Roman"/>
          <w:i/>
          <w:iCs/>
          <w:szCs w:val="22"/>
          <w:shd w:val="clear" w:color="auto" w:fill="FFFFFF"/>
        </w:rPr>
        <w:t>SEP-1::GFP</w:t>
      </w:r>
      <w:r w:rsidR="000211AD" w:rsidRPr="001B4377">
        <w:rPr>
          <w:rFonts w:eastAsia="Times New Roman"/>
          <w:i/>
          <w:iCs/>
          <w:szCs w:val="22"/>
          <w:shd w:val="clear" w:color="auto" w:fill="FFFFFF"/>
        </w:rPr>
        <w:t>]</w:t>
      </w:r>
      <w:r w:rsidR="000211AD">
        <w:rPr>
          <w:rFonts w:eastAsia="Times New Roman"/>
          <w:i/>
          <w:iCs/>
          <w:szCs w:val="22"/>
          <w:shd w:val="clear" w:color="auto" w:fill="FFFFFF"/>
        </w:rPr>
        <w:t>III</w:t>
      </w:r>
    </w:p>
    <w:p w14:paraId="5A74AF04" w14:textId="5EE97865" w:rsidR="001755B4" w:rsidRDefault="00D826D0" w:rsidP="001755B4">
      <w:pPr>
        <w:rPr>
          <w:szCs w:val="22"/>
        </w:rPr>
      </w:pPr>
      <w:r>
        <w:rPr>
          <w:rFonts w:eastAsia="Times New Roman" w:cs="Times New Roman"/>
          <w:szCs w:val="22"/>
        </w:rPr>
        <w:tab/>
      </w:r>
      <w:r>
        <w:rPr>
          <w:rFonts w:eastAsia="Times New Roman" w:cs="Times New Roman"/>
          <w:szCs w:val="22"/>
        </w:rPr>
        <w:tab/>
      </w:r>
      <w:r w:rsidR="003806E6">
        <w:rPr>
          <w:rFonts w:eastAsia="Times New Roman" w:cs="Times New Roman"/>
          <w:szCs w:val="22"/>
        </w:rPr>
        <w:fldChar w:fldCharType="begin">
          <w:fldData xml:space="preserve">PEVuZE5vdGU+PENpdGU+PEF1dGhvcj5CZW1iZW5lazwvQXV0aG9yPjxZZWFyPjIwMDc8L1llYXI+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</w:fldData>
        </w:fldChar>
      </w:r>
      <w:r w:rsidR="003806E6">
        <w:rPr>
          <w:rFonts w:eastAsia="Times New Roman" w:cs="Times New Roman"/>
          <w:szCs w:val="22"/>
        </w:rPr>
        <w:instrText xml:space="preserve"> ADDIN EN.CITE </w:instrText>
      </w:r>
      <w:r w:rsidR="003806E6">
        <w:rPr>
          <w:rFonts w:eastAsia="Times New Roman" w:cs="Times New Roman"/>
          <w:szCs w:val="22"/>
        </w:rPr>
        <w:fldChar w:fldCharType="begin">
          <w:fldData xml:space="preserve">PEVuZE5vdGU+PENpdGU+PEF1dGhvcj5CZW1iZW5lazwvQXV0aG9yPjxZZWFyPjIwMDc8L1llYXI+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</w:fldData>
        </w:fldChar>
      </w:r>
      <w:r w:rsidR="003806E6">
        <w:rPr>
          <w:rFonts w:eastAsia="Times New Roman" w:cs="Times New Roman"/>
          <w:szCs w:val="22"/>
        </w:rPr>
        <w:instrText xml:space="preserve"> ADDIN EN.CITE.DATA </w:instrText>
      </w:r>
      <w:r w:rsidR="003806E6">
        <w:rPr>
          <w:rFonts w:eastAsia="Times New Roman" w:cs="Times New Roman"/>
          <w:szCs w:val="22"/>
        </w:rPr>
      </w:r>
      <w:r w:rsidR="003806E6">
        <w:rPr>
          <w:rFonts w:eastAsia="Times New Roman" w:cs="Times New Roman"/>
          <w:szCs w:val="22"/>
        </w:rPr>
        <w:fldChar w:fldCharType="end"/>
      </w:r>
      <w:r w:rsidR="003806E6">
        <w:rPr>
          <w:rFonts w:eastAsia="Times New Roman" w:cs="Times New Roman"/>
          <w:szCs w:val="22"/>
        </w:rPr>
      </w:r>
      <w:r w:rsidR="003806E6">
        <w:rPr>
          <w:rFonts w:eastAsia="Times New Roman" w:cs="Times New Roman"/>
          <w:szCs w:val="22"/>
        </w:rPr>
        <w:fldChar w:fldCharType="separate"/>
      </w:r>
      <w:r w:rsidR="003806E6">
        <w:rPr>
          <w:rFonts w:eastAsia="Times New Roman" w:cs="Times New Roman"/>
          <w:noProof/>
          <w:szCs w:val="22"/>
        </w:rPr>
        <w:t>(Bembenek et al., 2007)</w:t>
      </w:r>
      <w:r w:rsidR="003806E6">
        <w:rPr>
          <w:rFonts w:eastAsia="Times New Roman" w:cs="Times New Roman"/>
          <w:szCs w:val="22"/>
        </w:rPr>
        <w:fldChar w:fldCharType="end"/>
      </w:r>
      <w:bookmarkStart w:id="0" w:name="_GoBack"/>
      <w:bookmarkEnd w:id="0"/>
    </w:p>
    <w:p w14:paraId="2BCBA6AD" w14:textId="77777777" w:rsidR="001755B4" w:rsidRDefault="001755B4" w:rsidP="001755B4">
      <w:pPr>
        <w:rPr>
          <w:szCs w:val="22"/>
        </w:rPr>
      </w:pPr>
    </w:p>
    <w:p w14:paraId="3EC601F4" w14:textId="77777777" w:rsidR="001755B4" w:rsidRDefault="001755B4" w:rsidP="001755B4">
      <w:pPr>
        <w:rPr>
          <w:szCs w:val="22"/>
        </w:rPr>
      </w:pPr>
    </w:p>
    <w:p w14:paraId="0F1D3AB3" w14:textId="09773947" w:rsidR="001755B4" w:rsidRPr="0081522B" w:rsidRDefault="001755B4" w:rsidP="00991BF7">
      <w:pPr>
        <w:rPr>
          <w:b/>
          <w:szCs w:val="22"/>
          <w:u w:val="single"/>
        </w:rPr>
      </w:pPr>
      <w:r>
        <w:rPr>
          <w:b/>
          <w:szCs w:val="22"/>
          <w:u w:val="single"/>
        </w:rPr>
        <w:br w:type="page"/>
      </w:r>
    </w:p>
    <w:p w14:paraId="1D878D18" w14:textId="2AEEFA08" w:rsidR="00E27555" w:rsidRPr="00E27555" w:rsidRDefault="004D7A18" w:rsidP="00E27555">
      <w:pPr>
        <w:widowControl w:val="0"/>
        <w:autoSpaceDE w:val="0"/>
        <w:autoSpaceDN w:val="0"/>
        <w:adjustRightInd w:val="0"/>
        <w:spacing w:after="240"/>
        <w:ind w:left="1440" w:hanging="1440"/>
        <w:rPr>
          <w:b/>
          <w:szCs w:val="22"/>
          <w:u w:val="single"/>
        </w:rPr>
      </w:pPr>
      <w:r w:rsidRPr="0054081F">
        <w:rPr>
          <w:b/>
          <w:szCs w:val="22"/>
          <w:u w:val="single"/>
        </w:rPr>
        <w:lastRenderedPageBreak/>
        <w:t>SUPPLEMENTAL REFERENCES</w:t>
      </w:r>
    </w:p>
    <w:p w14:paraId="1043439E" w14:textId="77777777" w:rsidR="003806E6" w:rsidRPr="003806E6" w:rsidRDefault="003806E6" w:rsidP="003806E6">
      <w:pPr>
        <w:pStyle w:val="EndNoteBibliography"/>
        <w:spacing w:after="240" w:line="360" w:lineRule="auto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3806E6">
        <w:rPr>
          <w:noProof/>
        </w:rPr>
        <w:t>Bembenek, J.N., Richie, C.T., Squirrell, J.M., Campbell, J.M., Eliceiri, K.W., Poteryaev, D., Spang, A., Golden, A., and White, J.G. (2007). Cortical granule exocytosis in C. elegans is regulated by cell cycle components including separase. Development</w:t>
      </w:r>
      <w:r w:rsidRPr="003806E6">
        <w:rPr>
          <w:i/>
          <w:noProof/>
        </w:rPr>
        <w:t xml:space="preserve"> 134</w:t>
      </w:r>
      <w:r w:rsidRPr="003806E6">
        <w:rPr>
          <w:noProof/>
        </w:rPr>
        <w:t>, 3837-3848.</w:t>
      </w:r>
    </w:p>
    <w:p w14:paraId="499DEA85" w14:textId="77777777" w:rsidR="003806E6" w:rsidRPr="003806E6" w:rsidRDefault="003806E6" w:rsidP="003806E6">
      <w:pPr>
        <w:pStyle w:val="EndNoteBibliography"/>
        <w:spacing w:after="240" w:line="360" w:lineRule="auto"/>
        <w:rPr>
          <w:noProof/>
        </w:rPr>
      </w:pPr>
      <w:r w:rsidRPr="003806E6">
        <w:rPr>
          <w:noProof/>
        </w:rPr>
        <w:t>Ellefson, M.L., and McNally, F.J. (2011). CDK-1 inhibits meiotic spindle shortening and dynein-dependent spindle rotation in C. elegans. The Journal of cell biology</w:t>
      </w:r>
      <w:r w:rsidRPr="003806E6">
        <w:rPr>
          <w:i/>
          <w:noProof/>
        </w:rPr>
        <w:t xml:space="preserve"> 193</w:t>
      </w:r>
      <w:r w:rsidRPr="003806E6">
        <w:rPr>
          <w:noProof/>
        </w:rPr>
        <w:t>, 1229-1244.</w:t>
      </w:r>
    </w:p>
    <w:p w14:paraId="4C9FFF2E" w14:textId="77777777" w:rsidR="003806E6" w:rsidRPr="003806E6" w:rsidRDefault="003806E6" w:rsidP="003806E6">
      <w:pPr>
        <w:pStyle w:val="EndNoteBibliography"/>
        <w:spacing w:after="240" w:line="360" w:lineRule="auto"/>
        <w:rPr>
          <w:noProof/>
        </w:rPr>
      </w:pPr>
      <w:r w:rsidRPr="003806E6">
        <w:rPr>
          <w:noProof/>
        </w:rPr>
        <w:t>Gonczy, P., Pichler, S., Kirkham, M., and Hyman, A.A. (1999). Cytoplasmic dynein is required for distinct aspects of MTOC positioning, including centrosome separation, in the one cell stage Caenorhabditis elegans embryo. J Cell Biol</w:t>
      </w:r>
      <w:r w:rsidRPr="003806E6">
        <w:rPr>
          <w:i/>
          <w:noProof/>
        </w:rPr>
        <w:t xml:space="preserve"> 147</w:t>
      </w:r>
      <w:r w:rsidRPr="003806E6">
        <w:rPr>
          <w:noProof/>
        </w:rPr>
        <w:t>, 135-150.</w:t>
      </w:r>
    </w:p>
    <w:p w14:paraId="724BA513" w14:textId="77777777" w:rsidR="003806E6" w:rsidRPr="003806E6" w:rsidRDefault="003806E6" w:rsidP="003806E6">
      <w:pPr>
        <w:pStyle w:val="EndNoteBibliography"/>
        <w:spacing w:after="240" w:line="360" w:lineRule="auto"/>
        <w:rPr>
          <w:noProof/>
        </w:rPr>
      </w:pPr>
      <w:r w:rsidRPr="003806E6">
        <w:rPr>
          <w:noProof/>
        </w:rPr>
        <w:t>McNally, K., Audhya, A., Oegema, K., and McNally, F.J. (2006). Katanin controls mitotic and meiotic spindle length. J Cell Biol</w:t>
      </w:r>
      <w:r w:rsidRPr="003806E6">
        <w:rPr>
          <w:i/>
          <w:noProof/>
        </w:rPr>
        <w:t xml:space="preserve"> 175</w:t>
      </w:r>
      <w:r w:rsidRPr="003806E6">
        <w:rPr>
          <w:noProof/>
        </w:rPr>
        <w:t>, 881-891.</w:t>
      </w:r>
    </w:p>
    <w:p w14:paraId="1CAE9B4F" w14:textId="77777777" w:rsidR="003806E6" w:rsidRPr="003806E6" w:rsidRDefault="003806E6" w:rsidP="003806E6">
      <w:pPr>
        <w:pStyle w:val="EndNoteBibliography"/>
        <w:spacing w:after="240" w:line="360" w:lineRule="auto"/>
        <w:rPr>
          <w:noProof/>
        </w:rPr>
      </w:pPr>
      <w:r w:rsidRPr="003806E6">
        <w:rPr>
          <w:noProof/>
        </w:rPr>
        <w:t>Schmidt, D.J., Rose, D.J., Saxton, W.M., and Strome, S. (2005). Functional analysis of cytoplasmic dynein heavy chain in Caenorhabditis elegans with fast-acting temperature-sensitive mutations. Molecular biology of the cell</w:t>
      </w:r>
      <w:r w:rsidRPr="003806E6">
        <w:rPr>
          <w:i/>
          <w:noProof/>
        </w:rPr>
        <w:t xml:space="preserve"> 16</w:t>
      </w:r>
      <w:r w:rsidRPr="003806E6">
        <w:rPr>
          <w:noProof/>
        </w:rPr>
        <w:t>, 1200-1212.</w:t>
      </w:r>
    </w:p>
    <w:p w14:paraId="2E0B3677" w14:textId="77777777" w:rsidR="003806E6" w:rsidRPr="003806E6" w:rsidRDefault="003806E6" w:rsidP="003806E6">
      <w:pPr>
        <w:pStyle w:val="EndNoteBibliography"/>
        <w:spacing w:after="240" w:line="360" w:lineRule="auto"/>
        <w:rPr>
          <w:noProof/>
        </w:rPr>
      </w:pPr>
      <w:r w:rsidRPr="003806E6">
        <w:rPr>
          <w:noProof/>
        </w:rPr>
        <w:t>Vaisberg, E.A., Koonce, M.P., and McIntosh, J.R. (1993). Cytoplasmic dynein plays a role in mammalian mitotic spindle formation. J Cell Biol</w:t>
      </w:r>
      <w:r w:rsidRPr="003806E6">
        <w:rPr>
          <w:i/>
          <w:noProof/>
        </w:rPr>
        <w:t xml:space="preserve"> 123</w:t>
      </w:r>
      <w:r w:rsidRPr="003806E6">
        <w:rPr>
          <w:noProof/>
        </w:rPr>
        <w:t>, 849-858.</w:t>
      </w:r>
    </w:p>
    <w:p w14:paraId="034A6836" w14:textId="77777777" w:rsidR="003806E6" w:rsidRPr="003806E6" w:rsidRDefault="003806E6" w:rsidP="003806E6">
      <w:pPr>
        <w:pStyle w:val="EndNoteBibliography"/>
        <w:spacing w:after="240" w:line="360" w:lineRule="auto"/>
        <w:rPr>
          <w:noProof/>
        </w:rPr>
      </w:pPr>
      <w:r w:rsidRPr="003806E6">
        <w:rPr>
          <w:noProof/>
        </w:rPr>
        <w:t>Wignall, S.M., and Villeneuve, A.M. (2009). Lateral microtubule bundles promote chromosome alignment during acentrosomal oocyte meiosis. Nature cell biology</w:t>
      </w:r>
      <w:r w:rsidRPr="003806E6">
        <w:rPr>
          <w:i/>
          <w:noProof/>
        </w:rPr>
        <w:t xml:space="preserve"> 11</w:t>
      </w:r>
      <w:r w:rsidRPr="003806E6">
        <w:rPr>
          <w:noProof/>
        </w:rPr>
        <w:t>, 839-844.</w:t>
      </w:r>
    </w:p>
    <w:p w14:paraId="30365E7A" w14:textId="36F22A38" w:rsidR="0024272B" w:rsidRDefault="003806E6" w:rsidP="003806E6">
      <w:pPr>
        <w:pStyle w:val="normal0"/>
        <w:spacing w:after="240" w:line="360" w:lineRule="auto"/>
      </w:pPr>
      <w:r>
        <w:fldChar w:fldCharType="end"/>
      </w:r>
    </w:p>
    <w:sectPr w:rsidR="0024272B" w:rsidSect="00636703">
      <w:footerReference w:type="even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7E90E6" w14:textId="77777777" w:rsidR="00613E97" w:rsidRDefault="00613E97" w:rsidP="008449A0">
      <w:pPr>
        <w:spacing w:line="240" w:lineRule="auto"/>
      </w:pPr>
      <w:r>
        <w:separator/>
      </w:r>
    </w:p>
  </w:endnote>
  <w:endnote w:type="continuationSeparator" w:id="0">
    <w:p w14:paraId="508B7B29" w14:textId="77777777" w:rsidR="00613E97" w:rsidRDefault="00613E97" w:rsidP="008449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13F89" w14:textId="77777777" w:rsidR="00613E97" w:rsidRDefault="00613E97" w:rsidP="001536C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B5CF5F" w14:textId="77777777" w:rsidR="00613E97" w:rsidRDefault="00613E9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02EFCD" w14:textId="77777777" w:rsidR="00613E97" w:rsidRDefault="00613E97" w:rsidP="001536C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5C2C">
      <w:rPr>
        <w:rStyle w:val="PageNumber"/>
        <w:noProof/>
      </w:rPr>
      <w:t>2</w:t>
    </w:r>
    <w:r>
      <w:rPr>
        <w:rStyle w:val="PageNumber"/>
      </w:rPr>
      <w:fldChar w:fldCharType="end"/>
    </w:r>
  </w:p>
  <w:p w14:paraId="15FC66DD" w14:textId="77777777" w:rsidR="00613E97" w:rsidRDefault="00613E9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334D9" w14:textId="77777777" w:rsidR="00613E97" w:rsidRDefault="00613E97" w:rsidP="008449A0">
      <w:pPr>
        <w:spacing w:line="240" w:lineRule="auto"/>
      </w:pPr>
      <w:r>
        <w:separator/>
      </w:r>
    </w:p>
  </w:footnote>
  <w:footnote w:type="continuationSeparator" w:id="0">
    <w:p w14:paraId="7483D364" w14:textId="77777777" w:rsidR="00613E97" w:rsidRDefault="00613E97" w:rsidP="008449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20450" w14:textId="4D6BED27" w:rsidR="00101D0F" w:rsidRPr="00101D0F" w:rsidRDefault="00101D0F">
    <w:pPr>
      <w:pStyle w:val="Header"/>
      <w:rPr>
        <w:i/>
      </w:rPr>
    </w:pPr>
    <w:r>
      <w:t>SUPPLEMENTAL MATERIAL</w:t>
    </w:r>
    <w:r>
      <w:tab/>
    </w:r>
    <w:r>
      <w:tab/>
      <w:t xml:space="preserve">Muscat and Torre-Santiago, </w:t>
    </w:r>
    <w:r w:rsidRPr="00101D0F">
      <w:rPr>
        <w:i/>
      </w:rPr>
      <w:t>et. al.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0525"/>
    <w:multiLevelType w:val="hybridMultilevel"/>
    <w:tmpl w:val="34E0C45C"/>
    <w:lvl w:ilvl="0" w:tplc="AC361E5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5139C"/>
    <w:multiLevelType w:val="hybridMultilevel"/>
    <w:tmpl w:val="EF227CEE"/>
    <w:lvl w:ilvl="0" w:tplc="1BAE2B6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14B47"/>
    <w:multiLevelType w:val="multilevel"/>
    <w:tmpl w:val="739ED2C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19312BA5"/>
    <w:multiLevelType w:val="hybridMultilevel"/>
    <w:tmpl w:val="20DCD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F27EB"/>
    <w:multiLevelType w:val="hybridMultilevel"/>
    <w:tmpl w:val="24729122"/>
    <w:lvl w:ilvl="0" w:tplc="F0F6D4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905CC4"/>
    <w:multiLevelType w:val="hybridMultilevel"/>
    <w:tmpl w:val="9EA0F006"/>
    <w:lvl w:ilvl="0" w:tplc="9EFCB17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3410EC"/>
    <w:multiLevelType w:val="hybridMultilevel"/>
    <w:tmpl w:val="BBB23AD4"/>
    <w:lvl w:ilvl="0" w:tplc="F0F6D4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340DAE"/>
    <w:multiLevelType w:val="multilevel"/>
    <w:tmpl w:val="11E030F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31EF65BB"/>
    <w:multiLevelType w:val="multilevel"/>
    <w:tmpl w:val="19A8BDA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3F5B342D"/>
    <w:multiLevelType w:val="multilevel"/>
    <w:tmpl w:val="9B22015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63447944"/>
    <w:multiLevelType w:val="multilevel"/>
    <w:tmpl w:val="D240701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6DA34F61"/>
    <w:multiLevelType w:val="multilevel"/>
    <w:tmpl w:val="FA1A63A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2">
    <w:nsid w:val="6E8D6E78"/>
    <w:multiLevelType w:val="hybridMultilevel"/>
    <w:tmpl w:val="71C40E72"/>
    <w:lvl w:ilvl="0" w:tplc="F0F6D4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1F33D4"/>
    <w:multiLevelType w:val="hybridMultilevel"/>
    <w:tmpl w:val="BB16E6A2"/>
    <w:lvl w:ilvl="0" w:tplc="F0F6D4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0"/>
  </w:num>
  <w:num w:numId="6">
    <w:abstractNumId w:val="11"/>
  </w:num>
  <w:num w:numId="7">
    <w:abstractNumId w:val="3"/>
  </w:num>
  <w:num w:numId="8">
    <w:abstractNumId w:val="5"/>
  </w:num>
  <w:num w:numId="9">
    <w:abstractNumId w:val="13"/>
  </w:num>
  <w:num w:numId="10">
    <w:abstractNumId w:val="1"/>
  </w:num>
  <w:num w:numId="11">
    <w:abstractNumId w:val="4"/>
  </w:num>
  <w:num w:numId="12">
    <w:abstractNumId w:val="6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ell -chronological refs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fxd9rt2kdwetpefddnv0fzysaz5sxvwaww0&quot;&gt;sadielibrary&lt;record-ids&gt;&lt;item&gt;209&lt;/item&gt;&lt;item&gt;316&lt;/item&gt;&lt;item&gt;324&lt;/item&gt;&lt;item&gt;409&lt;/item&gt;&lt;item&gt;667&lt;/item&gt;&lt;item&gt;708&lt;/item&gt;&lt;item&gt;722&lt;/item&gt;&lt;/record-ids&gt;&lt;/item&gt;&lt;/Libraries&gt;"/>
  </w:docVars>
  <w:rsids>
    <w:rsidRoot w:val="00A701D0"/>
    <w:rsid w:val="00001233"/>
    <w:rsid w:val="00003316"/>
    <w:rsid w:val="00003625"/>
    <w:rsid w:val="000050BE"/>
    <w:rsid w:val="0000581A"/>
    <w:rsid w:val="00005E70"/>
    <w:rsid w:val="000100D4"/>
    <w:rsid w:val="00010122"/>
    <w:rsid w:val="00015229"/>
    <w:rsid w:val="0001559D"/>
    <w:rsid w:val="0001594C"/>
    <w:rsid w:val="00016318"/>
    <w:rsid w:val="000211AD"/>
    <w:rsid w:val="00022D0C"/>
    <w:rsid w:val="000314C4"/>
    <w:rsid w:val="0003232C"/>
    <w:rsid w:val="00032ACA"/>
    <w:rsid w:val="00032FC5"/>
    <w:rsid w:val="00034765"/>
    <w:rsid w:val="00034CD8"/>
    <w:rsid w:val="00037309"/>
    <w:rsid w:val="00041803"/>
    <w:rsid w:val="0004194B"/>
    <w:rsid w:val="00043C8E"/>
    <w:rsid w:val="00046731"/>
    <w:rsid w:val="00047267"/>
    <w:rsid w:val="00053DE7"/>
    <w:rsid w:val="00053FB0"/>
    <w:rsid w:val="00054061"/>
    <w:rsid w:val="00055261"/>
    <w:rsid w:val="00055A77"/>
    <w:rsid w:val="0005613F"/>
    <w:rsid w:val="000562D7"/>
    <w:rsid w:val="00060DD3"/>
    <w:rsid w:val="000645DA"/>
    <w:rsid w:val="00064D6F"/>
    <w:rsid w:val="000658D2"/>
    <w:rsid w:val="00065E88"/>
    <w:rsid w:val="000715AE"/>
    <w:rsid w:val="00071F7D"/>
    <w:rsid w:val="0007320A"/>
    <w:rsid w:val="00074B20"/>
    <w:rsid w:val="00075788"/>
    <w:rsid w:val="00091BFC"/>
    <w:rsid w:val="00091E06"/>
    <w:rsid w:val="0009226C"/>
    <w:rsid w:val="000942D6"/>
    <w:rsid w:val="000969E2"/>
    <w:rsid w:val="000A15A0"/>
    <w:rsid w:val="000A4059"/>
    <w:rsid w:val="000B2454"/>
    <w:rsid w:val="000B3292"/>
    <w:rsid w:val="000B35C4"/>
    <w:rsid w:val="000B390E"/>
    <w:rsid w:val="000B5C10"/>
    <w:rsid w:val="000B76C6"/>
    <w:rsid w:val="000C1146"/>
    <w:rsid w:val="000D32BD"/>
    <w:rsid w:val="000D749B"/>
    <w:rsid w:val="000E03FB"/>
    <w:rsid w:val="000E0ABB"/>
    <w:rsid w:val="000E1BF9"/>
    <w:rsid w:val="000E21B0"/>
    <w:rsid w:val="000E25D2"/>
    <w:rsid w:val="000E2A6F"/>
    <w:rsid w:val="000F33EE"/>
    <w:rsid w:val="000F4E7B"/>
    <w:rsid w:val="00101D0F"/>
    <w:rsid w:val="001024AB"/>
    <w:rsid w:val="001101B1"/>
    <w:rsid w:val="001107AC"/>
    <w:rsid w:val="00122BF1"/>
    <w:rsid w:val="00124B00"/>
    <w:rsid w:val="00126237"/>
    <w:rsid w:val="00132507"/>
    <w:rsid w:val="00134F3B"/>
    <w:rsid w:val="001413D1"/>
    <w:rsid w:val="0014404D"/>
    <w:rsid w:val="00144125"/>
    <w:rsid w:val="0014501F"/>
    <w:rsid w:val="00150FF8"/>
    <w:rsid w:val="001515C5"/>
    <w:rsid w:val="001536C9"/>
    <w:rsid w:val="00153E56"/>
    <w:rsid w:val="00156960"/>
    <w:rsid w:val="00157D78"/>
    <w:rsid w:val="00160B9A"/>
    <w:rsid w:val="00160E3D"/>
    <w:rsid w:val="00162D66"/>
    <w:rsid w:val="001630BB"/>
    <w:rsid w:val="00163649"/>
    <w:rsid w:val="00167302"/>
    <w:rsid w:val="00171B1A"/>
    <w:rsid w:val="001755B4"/>
    <w:rsid w:val="00175649"/>
    <w:rsid w:val="00181A89"/>
    <w:rsid w:val="00181C2A"/>
    <w:rsid w:val="001820BC"/>
    <w:rsid w:val="00182613"/>
    <w:rsid w:val="00182C2A"/>
    <w:rsid w:val="00184AA9"/>
    <w:rsid w:val="00185721"/>
    <w:rsid w:val="00185CAE"/>
    <w:rsid w:val="00187E70"/>
    <w:rsid w:val="00192155"/>
    <w:rsid w:val="001946FD"/>
    <w:rsid w:val="00195E5B"/>
    <w:rsid w:val="00197E0E"/>
    <w:rsid w:val="001B04B2"/>
    <w:rsid w:val="001B13A3"/>
    <w:rsid w:val="001B61E3"/>
    <w:rsid w:val="001B63EB"/>
    <w:rsid w:val="001B78EC"/>
    <w:rsid w:val="001C09A7"/>
    <w:rsid w:val="001C3109"/>
    <w:rsid w:val="001C5749"/>
    <w:rsid w:val="001C78E1"/>
    <w:rsid w:val="001D3B76"/>
    <w:rsid w:val="001D68C2"/>
    <w:rsid w:val="001E1CB9"/>
    <w:rsid w:val="001E2CE8"/>
    <w:rsid w:val="001E2D99"/>
    <w:rsid w:val="001E69C0"/>
    <w:rsid w:val="001F0A18"/>
    <w:rsid w:val="001F0F27"/>
    <w:rsid w:val="001F2324"/>
    <w:rsid w:val="001F5483"/>
    <w:rsid w:val="001F562A"/>
    <w:rsid w:val="001F5D79"/>
    <w:rsid w:val="002017C9"/>
    <w:rsid w:val="002033BB"/>
    <w:rsid w:val="00203ACD"/>
    <w:rsid w:val="00204CE0"/>
    <w:rsid w:val="002050C4"/>
    <w:rsid w:val="002132D6"/>
    <w:rsid w:val="00215F86"/>
    <w:rsid w:val="0021695A"/>
    <w:rsid w:val="0022051E"/>
    <w:rsid w:val="0022124A"/>
    <w:rsid w:val="00222153"/>
    <w:rsid w:val="0022315C"/>
    <w:rsid w:val="00225554"/>
    <w:rsid w:val="00225B96"/>
    <w:rsid w:val="002268C4"/>
    <w:rsid w:val="002272BD"/>
    <w:rsid w:val="00227A1C"/>
    <w:rsid w:val="00232573"/>
    <w:rsid w:val="002332F9"/>
    <w:rsid w:val="00233AA9"/>
    <w:rsid w:val="002376A1"/>
    <w:rsid w:val="0024272B"/>
    <w:rsid w:val="00245FC0"/>
    <w:rsid w:val="00247C86"/>
    <w:rsid w:val="002503FF"/>
    <w:rsid w:val="00250ABF"/>
    <w:rsid w:val="00260A2D"/>
    <w:rsid w:val="00261311"/>
    <w:rsid w:val="002627E5"/>
    <w:rsid w:val="0026336F"/>
    <w:rsid w:val="00264903"/>
    <w:rsid w:val="00265160"/>
    <w:rsid w:val="00273188"/>
    <w:rsid w:val="002762D6"/>
    <w:rsid w:val="0028013D"/>
    <w:rsid w:val="00281E3D"/>
    <w:rsid w:val="00282669"/>
    <w:rsid w:val="002826F1"/>
    <w:rsid w:val="002902CA"/>
    <w:rsid w:val="00291D72"/>
    <w:rsid w:val="002A2560"/>
    <w:rsid w:val="002A5082"/>
    <w:rsid w:val="002A61EE"/>
    <w:rsid w:val="002A6B4D"/>
    <w:rsid w:val="002A7126"/>
    <w:rsid w:val="002A7855"/>
    <w:rsid w:val="002A7DFC"/>
    <w:rsid w:val="002B155D"/>
    <w:rsid w:val="002B1DA9"/>
    <w:rsid w:val="002B3274"/>
    <w:rsid w:val="002B47BD"/>
    <w:rsid w:val="002B57A5"/>
    <w:rsid w:val="002B5B7D"/>
    <w:rsid w:val="002B71CB"/>
    <w:rsid w:val="002C020C"/>
    <w:rsid w:val="002C096D"/>
    <w:rsid w:val="002C5013"/>
    <w:rsid w:val="002C6672"/>
    <w:rsid w:val="002D108A"/>
    <w:rsid w:val="002D1B4E"/>
    <w:rsid w:val="002D3E61"/>
    <w:rsid w:val="002D5718"/>
    <w:rsid w:val="002D6697"/>
    <w:rsid w:val="002E0A3A"/>
    <w:rsid w:val="002E1051"/>
    <w:rsid w:val="002E1B22"/>
    <w:rsid w:val="002E2E65"/>
    <w:rsid w:val="002E3ED2"/>
    <w:rsid w:val="002E47B7"/>
    <w:rsid w:val="002E7A19"/>
    <w:rsid w:val="002E7DE2"/>
    <w:rsid w:val="002F0FB7"/>
    <w:rsid w:val="002F2064"/>
    <w:rsid w:val="002F2E63"/>
    <w:rsid w:val="002F3C83"/>
    <w:rsid w:val="002F461B"/>
    <w:rsid w:val="002F4BF9"/>
    <w:rsid w:val="002F5C19"/>
    <w:rsid w:val="002F670C"/>
    <w:rsid w:val="002F6C57"/>
    <w:rsid w:val="0030341A"/>
    <w:rsid w:val="00307BA9"/>
    <w:rsid w:val="00311446"/>
    <w:rsid w:val="00313CDA"/>
    <w:rsid w:val="00313DC9"/>
    <w:rsid w:val="003147EA"/>
    <w:rsid w:val="003148ED"/>
    <w:rsid w:val="003176F6"/>
    <w:rsid w:val="00317971"/>
    <w:rsid w:val="00320126"/>
    <w:rsid w:val="003217FB"/>
    <w:rsid w:val="00322FC3"/>
    <w:rsid w:val="003259DB"/>
    <w:rsid w:val="00334C44"/>
    <w:rsid w:val="00341C34"/>
    <w:rsid w:val="003432D5"/>
    <w:rsid w:val="00365120"/>
    <w:rsid w:val="0036644A"/>
    <w:rsid w:val="00367A7F"/>
    <w:rsid w:val="003741A2"/>
    <w:rsid w:val="00375A01"/>
    <w:rsid w:val="00376420"/>
    <w:rsid w:val="00377E46"/>
    <w:rsid w:val="003806E6"/>
    <w:rsid w:val="00381065"/>
    <w:rsid w:val="003830A3"/>
    <w:rsid w:val="00383E82"/>
    <w:rsid w:val="0038484B"/>
    <w:rsid w:val="003863AB"/>
    <w:rsid w:val="0038655C"/>
    <w:rsid w:val="00391276"/>
    <w:rsid w:val="00392E15"/>
    <w:rsid w:val="003943A2"/>
    <w:rsid w:val="00396CCD"/>
    <w:rsid w:val="003A1195"/>
    <w:rsid w:val="003A19FB"/>
    <w:rsid w:val="003A4FD3"/>
    <w:rsid w:val="003A6B41"/>
    <w:rsid w:val="003B0214"/>
    <w:rsid w:val="003B101C"/>
    <w:rsid w:val="003B1BF9"/>
    <w:rsid w:val="003B2B63"/>
    <w:rsid w:val="003B2F7D"/>
    <w:rsid w:val="003B4B69"/>
    <w:rsid w:val="003B511B"/>
    <w:rsid w:val="003B6833"/>
    <w:rsid w:val="003C1A4E"/>
    <w:rsid w:val="003C386D"/>
    <w:rsid w:val="003C55C6"/>
    <w:rsid w:val="003D3E61"/>
    <w:rsid w:val="003D63F7"/>
    <w:rsid w:val="003D7C3E"/>
    <w:rsid w:val="003E1170"/>
    <w:rsid w:val="003E3D03"/>
    <w:rsid w:val="003E5BDA"/>
    <w:rsid w:val="003E5D3B"/>
    <w:rsid w:val="003E6CD1"/>
    <w:rsid w:val="003F1385"/>
    <w:rsid w:val="003F658F"/>
    <w:rsid w:val="003F6652"/>
    <w:rsid w:val="00402DB3"/>
    <w:rsid w:val="004046FF"/>
    <w:rsid w:val="00407CE1"/>
    <w:rsid w:val="00411A34"/>
    <w:rsid w:val="00412368"/>
    <w:rsid w:val="00414E73"/>
    <w:rsid w:val="004208B9"/>
    <w:rsid w:val="004241E9"/>
    <w:rsid w:val="00424823"/>
    <w:rsid w:val="00425A37"/>
    <w:rsid w:val="004261CF"/>
    <w:rsid w:val="00426F8F"/>
    <w:rsid w:val="0043061A"/>
    <w:rsid w:val="00434A52"/>
    <w:rsid w:val="0043516E"/>
    <w:rsid w:val="00435298"/>
    <w:rsid w:val="00436475"/>
    <w:rsid w:val="004367B6"/>
    <w:rsid w:val="00436A31"/>
    <w:rsid w:val="004407A2"/>
    <w:rsid w:val="00447359"/>
    <w:rsid w:val="00447839"/>
    <w:rsid w:val="00453138"/>
    <w:rsid w:val="00453A6E"/>
    <w:rsid w:val="00454A80"/>
    <w:rsid w:val="0045504A"/>
    <w:rsid w:val="00455090"/>
    <w:rsid w:val="00455177"/>
    <w:rsid w:val="00455942"/>
    <w:rsid w:val="004570C6"/>
    <w:rsid w:val="004572FA"/>
    <w:rsid w:val="00457B2D"/>
    <w:rsid w:val="004671A3"/>
    <w:rsid w:val="0046777B"/>
    <w:rsid w:val="004725AA"/>
    <w:rsid w:val="004754B8"/>
    <w:rsid w:val="004758B1"/>
    <w:rsid w:val="004771DC"/>
    <w:rsid w:val="00477F70"/>
    <w:rsid w:val="004806AD"/>
    <w:rsid w:val="004808BC"/>
    <w:rsid w:val="0048728F"/>
    <w:rsid w:val="004907D4"/>
    <w:rsid w:val="00490DDB"/>
    <w:rsid w:val="00492451"/>
    <w:rsid w:val="00493C20"/>
    <w:rsid w:val="004949B0"/>
    <w:rsid w:val="004956FD"/>
    <w:rsid w:val="004A0CEB"/>
    <w:rsid w:val="004A1E84"/>
    <w:rsid w:val="004A5018"/>
    <w:rsid w:val="004A6C0B"/>
    <w:rsid w:val="004B1C7E"/>
    <w:rsid w:val="004B2380"/>
    <w:rsid w:val="004B2F89"/>
    <w:rsid w:val="004B325B"/>
    <w:rsid w:val="004B481D"/>
    <w:rsid w:val="004B76D3"/>
    <w:rsid w:val="004C0956"/>
    <w:rsid w:val="004C15B5"/>
    <w:rsid w:val="004C3AD9"/>
    <w:rsid w:val="004C694B"/>
    <w:rsid w:val="004C7A60"/>
    <w:rsid w:val="004D64C0"/>
    <w:rsid w:val="004D7A18"/>
    <w:rsid w:val="004E2AA4"/>
    <w:rsid w:val="004E2D92"/>
    <w:rsid w:val="004E3F24"/>
    <w:rsid w:val="004F0860"/>
    <w:rsid w:val="004F3800"/>
    <w:rsid w:val="004F4C66"/>
    <w:rsid w:val="00500DE5"/>
    <w:rsid w:val="00503A6A"/>
    <w:rsid w:val="0050609D"/>
    <w:rsid w:val="00517C38"/>
    <w:rsid w:val="00521342"/>
    <w:rsid w:val="005214B1"/>
    <w:rsid w:val="00522CA4"/>
    <w:rsid w:val="005237F9"/>
    <w:rsid w:val="00524097"/>
    <w:rsid w:val="00524F1A"/>
    <w:rsid w:val="00525BE8"/>
    <w:rsid w:val="0052642C"/>
    <w:rsid w:val="0054081F"/>
    <w:rsid w:val="00540FCA"/>
    <w:rsid w:val="005410EB"/>
    <w:rsid w:val="005435C2"/>
    <w:rsid w:val="0054361A"/>
    <w:rsid w:val="00554CB4"/>
    <w:rsid w:val="00555B41"/>
    <w:rsid w:val="00555D17"/>
    <w:rsid w:val="0055634D"/>
    <w:rsid w:val="0055796A"/>
    <w:rsid w:val="00560F54"/>
    <w:rsid w:val="00562193"/>
    <w:rsid w:val="0056238F"/>
    <w:rsid w:val="00563C5B"/>
    <w:rsid w:val="00563D8C"/>
    <w:rsid w:val="0056589C"/>
    <w:rsid w:val="005660E4"/>
    <w:rsid w:val="005668D2"/>
    <w:rsid w:val="00570569"/>
    <w:rsid w:val="0057121A"/>
    <w:rsid w:val="00571F36"/>
    <w:rsid w:val="00572078"/>
    <w:rsid w:val="00572894"/>
    <w:rsid w:val="00574D20"/>
    <w:rsid w:val="00576440"/>
    <w:rsid w:val="0058093D"/>
    <w:rsid w:val="00580A31"/>
    <w:rsid w:val="005849EA"/>
    <w:rsid w:val="005916E0"/>
    <w:rsid w:val="005957FC"/>
    <w:rsid w:val="005A0B07"/>
    <w:rsid w:val="005A3B43"/>
    <w:rsid w:val="005A6A5E"/>
    <w:rsid w:val="005A7036"/>
    <w:rsid w:val="005B179B"/>
    <w:rsid w:val="005C1817"/>
    <w:rsid w:val="005C341C"/>
    <w:rsid w:val="005D1032"/>
    <w:rsid w:val="005D30A2"/>
    <w:rsid w:val="005D6C1A"/>
    <w:rsid w:val="005E295B"/>
    <w:rsid w:val="005E59F5"/>
    <w:rsid w:val="005E5A96"/>
    <w:rsid w:val="005E781F"/>
    <w:rsid w:val="005F3099"/>
    <w:rsid w:val="005F5330"/>
    <w:rsid w:val="005F590D"/>
    <w:rsid w:val="005F5D09"/>
    <w:rsid w:val="00611286"/>
    <w:rsid w:val="00612968"/>
    <w:rsid w:val="006137B5"/>
    <w:rsid w:val="00613E97"/>
    <w:rsid w:val="00614374"/>
    <w:rsid w:val="006152C5"/>
    <w:rsid w:val="0061738F"/>
    <w:rsid w:val="00617D1C"/>
    <w:rsid w:val="00621052"/>
    <w:rsid w:val="006305F7"/>
    <w:rsid w:val="00632876"/>
    <w:rsid w:val="00632C0B"/>
    <w:rsid w:val="0063346A"/>
    <w:rsid w:val="00633CAE"/>
    <w:rsid w:val="00634108"/>
    <w:rsid w:val="00636703"/>
    <w:rsid w:val="0064177E"/>
    <w:rsid w:val="00641F57"/>
    <w:rsid w:val="00646402"/>
    <w:rsid w:val="006471E6"/>
    <w:rsid w:val="00652CC2"/>
    <w:rsid w:val="006535F9"/>
    <w:rsid w:val="00656619"/>
    <w:rsid w:val="00656EEB"/>
    <w:rsid w:val="0066242E"/>
    <w:rsid w:val="006674EC"/>
    <w:rsid w:val="00671D4E"/>
    <w:rsid w:val="006730A1"/>
    <w:rsid w:val="00677CDE"/>
    <w:rsid w:val="006820C7"/>
    <w:rsid w:val="006825E0"/>
    <w:rsid w:val="00682CC0"/>
    <w:rsid w:val="00685C70"/>
    <w:rsid w:val="006902A6"/>
    <w:rsid w:val="00693F15"/>
    <w:rsid w:val="006A0AD5"/>
    <w:rsid w:val="006A0D1E"/>
    <w:rsid w:val="006A305D"/>
    <w:rsid w:val="006A316F"/>
    <w:rsid w:val="006A3692"/>
    <w:rsid w:val="006A3ADD"/>
    <w:rsid w:val="006A3BFB"/>
    <w:rsid w:val="006A4AF9"/>
    <w:rsid w:val="006A5F3F"/>
    <w:rsid w:val="006A6C54"/>
    <w:rsid w:val="006B0AF5"/>
    <w:rsid w:val="006B0BC5"/>
    <w:rsid w:val="006B24D8"/>
    <w:rsid w:val="006B4987"/>
    <w:rsid w:val="006B55D2"/>
    <w:rsid w:val="006B72C2"/>
    <w:rsid w:val="006B76DB"/>
    <w:rsid w:val="006B7B42"/>
    <w:rsid w:val="006C19EA"/>
    <w:rsid w:val="006C1F12"/>
    <w:rsid w:val="006C45A2"/>
    <w:rsid w:val="006C6D9B"/>
    <w:rsid w:val="006D138E"/>
    <w:rsid w:val="006D14B0"/>
    <w:rsid w:val="006D2715"/>
    <w:rsid w:val="006D3A45"/>
    <w:rsid w:val="006D45F6"/>
    <w:rsid w:val="006D7375"/>
    <w:rsid w:val="006E1829"/>
    <w:rsid w:val="006E6CA4"/>
    <w:rsid w:val="006F10C6"/>
    <w:rsid w:val="006F3216"/>
    <w:rsid w:val="006F444C"/>
    <w:rsid w:val="006F74EA"/>
    <w:rsid w:val="0070005E"/>
    <w:rsid w:val="00700F18"/>
    <w:rsid w:val="00705803"/>
    <w:rsid w:val="00707AFD"/>
    <w:rsid w:val="007116CB"/>
    <w:rsid w:val="00714AAE"/>
    <w:rsid w:val="0071735B"/>
    <w:rsid w:val="007203C3"/>
    <w:rsid w:val="00720CCE"/>
    <w:rsid w:val="00723096"/>
    <w:rsid w:val="00725D90"/>
    <w:rsid w:val="007267A5"/>
    <w:rsid w:val="0073224C"/>
    <w:rsid w:val="00734B02"/>
    <w:rsid w:val="00736170"/>
    <w:rsid w:val="00741F64"/>
    <w:rsid w:val="00743A42"/>
    <w:rsid w:val="00745207"/>
    <w:rsid w:val="007462AE"/>
    <w:rsid w:val="00746E8D"/>
    <w:rsid w:val="00746FB6"/>
    <w:rsid w:val="00751065"/>
    <w:rsid w:val="0075161E"/>
    <w:rsid w:val="00755931"/>
    <w:rsid w:val="00757EE5"/>
    <w:rsid w:val="0076037F"/>
    <w:rsid w:val="007646C6"/>
    <w:rsid w:val="007650C8"/>
    <w:rsid w:val="007804BC"/>
    <w:rsid w:val="00781B91"/>
    <w:rsid w:val="00781EBA"/>
    <w:rsid w:val="00786CF1"/>
    <w:rsid w:val="00786E89"/>
    <w:rsid w:val="00793725"/>
    <w:rsid w:val="0079515E"/>
    <w:rsid w:val="007959C1"/>
    <w:rsid w:val="007A0878"/>
    <w:rsid w:val="007A56E6"/>
    <w:rsid w:val="007A71CD"/>
    <w:rsid w:val="007B1675"/>
    <w:rsid w:val="007B17B5"/>
    <w:rsid w:val="007B18D9"/>
    <w:rsid w:val="007B32ED"/>
    <w:rsid w:val="007B44F0"/>
    <w:rsid w:val="007B452A"/>
    <w:rsid w:val="007B45AE"/>
    <w:rsid w:val="007B5114"/>
    <w:rsid w:val="007C0DA4"/>
    <w:rsid w:val="007C2E06"/>
    <w:rsid w:val="007C76DB"/>
    <w:rsid w:val="007D0768"/>
    <w:rsid w:val="007D2145"/>
    <w:rsid w:val="007D3B4F"/>
    <w:rsid w:val="007E01CE"/>
    <w:rsid w:val="007E0B22"/>
    <w:rsid w:val="007E1FAA"/>
    <w:rsid w:val="007E4328"/>
    <w:rsid w:val="007E584F"/>
    <w:rsid w:val="007E6300"/>
    <w:rsid w:val="007F1E28"/>
    <w:rsid w:val="007F250B"/>
    <w:rsid w:val="007F3B8E"/>
    <w:rsid w:val="007F7BE6"/>
    <w:rsid w:val="00800258"/>
    <w:rsid w:val="00801764"/>
    <w:rsid w:val="008066E4"/>
    <w:rsid w:val="00812755"/>
    <w:rsid w:val="0081522B"/>
    <w:rsid w:val="0082387C"/>
    <w:rsid w:val="00825781"/>
    <w:rsid w:val="00825918"/>
    <w:rsid w:val="00825C40"/>
    <w:rsid w:val="00825C9F"/>
    <w:rsid w:val="008262B1"/>
    <w:rsid w:val="00826E5E"/>
    <w:rsid w:val="008314D9"/>
    <w:rsid w:val="0083296E"/>
    <w:rsid w:val="00833BA9"/>
    <w:rsid w:val="00834674"/>
    <w:rsid w:val="0083665E"/>
    <w:rsid w:val="00840168"/>
    <w:rsid w:val="0084225F"/>
    <w:rsid w:val="00842B54"/>
    <w:rsid w:val="00842F15"/>
    <w:rsid w:val="00843E1C"/>
    <w:rsid w:val="00843EB9"/>
    <w:rsid w:val="008449A0"/>
    <w:rsid w:val="00844FE6"/>
    <w:rsid w:val="00850663"/>
    <w:rsid w:val="00851CB1"/>
    <w:rsid w:val="008540AD"/>
    <w:rsid w:val="00854CA0"/>
    <w:rsid w:val="008555B1"/>
    <w:rsid w:val="00857E74"/>
    <w:rsid w:val="0086006F"/>
    <w:rsid w:val="008608B2"/>
    <w:rsid w:val="00862F88"/>
    <w:rsid w:val="00863147"/>
    <w:rsid w:val="0086475A"/>
    <w:rsid w:val="00867FE5"/>
    <w:rsid w:val="0087289A"/>
    <w:rsid w:val="00873DAB"/>
    <w:rsid w:val="008801A9"/>
    <w:rsid w:val="00881BEB"/>
    <w:rsid w:val="008837AF"/>
    <w:rsid w:val="008842AB"/>
    <w:rsid w:val="00884EEF"/>
    <w:rsid w:val="00885BEE"/>
    <w:rsid w:val="00892396"/>
    <w:rsid w:val="008931A9"/>
    <w:rsid w:val="00897138"/>
    <w:rsid w:val="008A1341"/>
    <w:rsid w:val="008A1C5E"/>
    <w:rsid w:val="008A248F"/>
    <w:rsid w:val="008A74E6"/>
    <w:rsid w:val="008B13CF"/>
    <w:rsid w:val="008B60A0"/>
    <w:rsid w:val="008B6A02"/>
    <w:rsid w:val="008C4503"/>
    <w:rsid w:val="008C5322"/>
    <w:rsid w:val="008D27D0"/>
    <w:rsid w:val="008D4A59"/>
    <w:rsid w:val="008D52E0"/>
    <w:rsid w:val="008D6CD8"/>
    <w:rsid w:val="008E49FD"/>
    <w:rsid w:val="008E52E4"/>
    <w:rsid w:val="008E6499"/>
    <w:rsid w:val="008F360A"/>
    <w:rsid w:val="008F3BE9"/>
    <w:rsid w:val="008F45F3"/>
    <w:rsid w:val="008F6D4D"/>
    <w:rsid w:val="0090066B"/>
    <w:rsid w:val="00905B3B"/>
    <w:rsid w:val="0090606C"/>
    <w:rsid w:val="00907783"/>
    <w:rsid w:val="00911BAB"/>
    <w:rsid w:val="00912A1F"/>
    <w:rsid w:val="00912D1C"/>
    <w:rsid w:val="0091322C"/>
    <w:rsid w:val="009142A2"/>
    <w:rsid w:val="009147F7"/>
    <w:rsid w:val="0092397D"/>
    <w:rsid w:val="00924FE3"/>
    <w:rsid w:val="0092535E"/>
    <w:rsid w:val="00925EA8"/>
    <w:rsid w:val="00926A4B"/>
    <w:rsid w:val="009300D1"/>
    <w:rsid w:val="00931EB4"/>
    <w:rsid w:val="00932148"/>
    <w:rsid w:val="009344D7"/>
    <w:rsid w:val="00934C62"/>
    <w:rsid w:val="00936DFE"/>
    <w:rsid w:val="009372C5"/>
    <w:rsid w:val="00937E25"/>
    <w:rsid w:val="00943A73"/>
    <w:rsid w:val="009459B6"/>
    <w:rsid w:val="0094734E"/>
    <w:rsid w:val="00950672"/>
    <w:rsid w:val="00952AA4"/>
    <w:rsid w:val="00953121"/>
    <w:rsid w:val="00954CF0"/>
    <w:rsid w:val="00956493"/>
    <w:rsid w:val="00960F1D"/>
    <w:rsid w:val="0096288C"/>
    <w:rsid w:val="0096550B"/>
    <w:rsid w:val="0097187F"/>
    <w:rsid w:val="00972C0D"/>
    <w:rsid w:val="00973770"/>
    <w:rsid w:val="00977004"/>
    <w:rsid w:val="009804FE"/>
    <w:rsid w:val="00981215"/>
    <w:rsid w:val="00986E8A"/>
    <w:rsid w:val="00990EB8"/>
    <w:rsid w:val="009913FE"/>
    <w:rsid w:val="00991BF7"/>
    <w:rsid w:val="00994365"/>
    <w:rsid w:val="00994B86"/>
    <w:rsid w:val="009A281C"/>
    <w:rsid w:val="009A2971"/>
    <w:rsid w:val="009A3492"/>
    <w:rsid w:val="009A5911"/>
    <w:rsid w:val="009B07EA"/>
    <w:rsid w:val="009B51BF"/>
    <w:rsid w:val="009B5685"/>
    <w:rsid w:val="009B6EB6"/>
    <w:rsid w:val="009C2B7C"/>
    <w:rsid w:val="009C396F"/>
    <w:rsid w:val="009C406F"/>
    <w:rsid w:val="009C4615"/>
    <w:rsid w:val="009C5568"/>
    <w:rsid w:val="009C6371"/>
    <w:rsid w:val="009C7652"/>
    <w:rsid w:val="009D03D7"/>
    <w:rsid w:val="009D3729"/>
    <w:rsid w:val="009D4750"/>
    <w:rsid w:val="009D4EC8"/>
    <w:rsid w:val="009D5DBC"/>
    <w:rsid w:val="009E17DB"/>
    <w:rsid w:val="009E3589"/>
    <w:rsid w:val="009E3973"/>
    <w:rsid w:val="009F0B11"/>
    <w:rsid w:val="009F1CC8"/>
    <w:rsid w:val="009F30DB"/>
    <w:rsid w:val="009F4B51"/>
    <w:rsid w:val="009F5BF0"/>
    <w:rsid w:val="009F716A"/>
    <w:rsid w:val="009F7F00"/>
    <w:rsid w:val="009F7F6A"/>
    <w:rsid w:val="00A00545"/>
    <w:rsid w:val="00A00E1A"/>
    <w:rsid w:val="00A02368"/>
    <w:rsid w:val="00A033D4"/>
    <w:rsid w:val="00A03915"/>
    <w:rsid w:val="00A05E59"/>
    <w:rsid w:val="00A06B05"/>
    <w:rsid w:val="00A06F85"/>
    <w:rsid w:val="00A10F64"/>
    <w:rsid w:val="00A12D34"/>
    <w:rsid w:val="00A12E64"/>
    <w:rsid w:val="00A140CC"/>
    <w:rsid w:val="00A154DF"/>
    <w:rsid w:val="00A16F8B"/>
    <w:rsid w:val="00A2002C"/>
    <w:rsid w:val="00A2687B"/>
    <w:rsid w:val="00A26B30"/>
    <w:rsid w:val="00A2729E"/>
    <w:rsid w:val="00A34626"/>
    <w:rsid w:val="00A40F43"/>
    <w:rsid w:val="00A41ABD"/>
    <w:rsid w:val="00A41C4B"/>
    <w:rsid w:val="00A475D3"/>
    <w:rsid w:val="00A47D8B"/>
    <w:rsid w:val="00A5110F"/>
    <w:rsid w:val="00A51FDE"/>
    <w:rsid w:val="00A5502B"/>
    <w:rsid w:val="00A556E0"/>
    <w:rsid w:val="00A5743F"/>
    <w:rsid w:val="00A57986"/>
    <w:rsid w:val="00A61C88"/>
    <w:rsid w:val="00A623D6"/>
    <w:rsid w:val="00A62834"/>
    <w:rsid w:val="00A631A5"/>
    <w:rsid w:val="00A63710"/>
    <w:rsid w:val="00A63FE4"/>
    <w:rsid w:val="00A65C2C"/>
    <w:rsid w:val="00A701D0"/>
    <w:rsid w:val="00A72402"/>
    <w:rsid w:val="00A73A07"/>
    <w:rsid w:val="00A75FFD"/>
    <w:rsid w:val="00A76AE4"/>
    <w:rsid w:val="00A76CC6"/>
    <w:rsid w:val="00A8007A"/>
    <w:rsid w:val="00A84364"/>
    <w:rsid w:val="00A90F15"/>
    <w:rsid w:val="00A92887"/>
    <w:rsid w:val="00A92C27"/>
    <w:rsid w:val="00A93C49"/>
    <w:rsid w:val="00A94906"/>
    <w:rsid w:val="00A9525A"/>
    <w:rsid w:val="00AA0D00"/>
    <w:rsid w:val="00AA1ECD"/>
    <w:rsid w:val="00AA2C83"/>
    <w:rsid w:val="00AA38B8"/>
    <w:rsid w:val="00AA62AB"/>
    <w:rsid w:val="00AA7B96"/>
    <w:rsid w:val="00AA7C30"/>
    <w:rsid w:val="00AB024B"/>
    <w:rsid w:val="00AB14B2"/>
    <w:rsid w:val="00AB43F7"/>
    <w:rsid w:val="00AB55D6"/>
    <w:rsid w:val="00AB68F4"/>
    <w:rsid w:val="00AB7F58"/>
    <w:rsid w:val="00AC36A8"/>
    <w:rsid w:val="00AC4496"/>
    <w:rsid w:val="00AC4626"/>
    <w:rsid w:val="00AD1C0A"/>
    <w:rsid w:val="00AD4288"/>
    <w:rsid w:val="00AE33C2"/>
    <w:rsid w:val="00AE4777"/>
    <w:rsid w:val="00AE74A8"/>
    <w:rsid w:val="00AF005E"/>
    <w:rsid w:val="00AF11B4"/>
    <w:rsid w:val="00AF1A7F"/>
    <w:rsid w:val="00AF1B1D"/>
    <w:rsid w:val="00AF2066"/>
    <w:rsid w:val="00AF24DD"/>
    <w:rsid w:val="00AF5508"/>
    <w:rsid w:val="00AF5E29"/>
    <w:rsid w:val="00B02908"/>
    <w:rsid w:val="00B05040"/>
    <w:rsid w:val="00B158C5"/>
    <w:rsid w:val="00B161BD"/>
    <w:rsid w:val="00B21646"/>
    <w:rsid w:val="00B22046"/>
    <w:rsid w:val="00B240B6"/>
    <w:rsid w:val="00B252D5"/>
    <w:rsid w:val="00B27757"/>
    <w:rsid w:val="00B34793"/>
    <w:rsid w:val="00B407F2"/>
    <w:rsid w:val="00B42379"/>
    <w:rsid w:val="00B42996"/>
    <w:rsid w:val="00B42A10"/>
    <w:rsid w:val="00B4328B"/>
    <w:rsid w:val="00B43EED"/>
    <w:rsid w:val="00B45001"/>
    <w:rsid w:val="00B47509"/>
    <w:rsid w:val="00B52E98"/>
    <w:rsid w:val="00B537D6"/>
    <w:rsid w:val="00B55788"/>
    <w:rsid w:val="00B606B6"/>
    <w:rsid w:val="00B60AC3"/>
    <w:rsid w:val="00B61746"/>
    <w:rsid w:val="00B67B57"/>
    <w:rsid w:val="00B706E1"/>
    <w:rsid w:val="00B70CF1"/>
    <w:rsid w:val="00B71393"/>
    <w:rsid w:val="00B72AB7"/>
    <w:rsid w:val="00B73974"/>
    <w:rsid w:val="00B739E2"/>
    <w:rsid w:val="00B74F84"/>
    <w:rsid w:val="00B75312"/>
    <w:rsid w:val="00B80A37"/>
    <w:rsid w:val="00B86C4B"/>
    <w:rsid w:val="00B92905"/>
    <w:rsid w:val="00B95C61"/>
    <w:rsid w:val="00B972CA"/>
    <w:rsid w:val="00BA1ADB"/>
    <w:rsid w:val="00BA3D4E"/>
    <w:rsid w:val="00BA54BD"/>
    <w:rsid w:val="00BA5B1C"/>
    <w:rsid w:val="00BB36DC"/>
    <w:rsid w:val="00BB668B"/>
    <w:rsid w:val="00BB72EC"/>
    <w:rsid w:val="00BD1760"/>
    <w:rsid w:val="00BD1D88"/>
    <w:rsid w:val="00BD32D5"/>
    <w:rsid w:val="00BD4DB4"/>
    <w:rsid w:val="00BD6E42"/>
    <w:rsid w:val="00BD7600"/>
    <w:rsid w:val="00BD77C0"/>
    <w:rsid w:val="00BE4A0D"/>
    <w:rsid w:val="00BF26B3"/>
    <w:rsid w:val="00BF701F"/>
    <w:rsid w:val="00C00D6C"/>
    <w:rsid w:val="00C03BB7"/>
    <w:rsid w:val="00C060C4"/>
    <w:rsid w:val="00C0629F"/>
    <w:rsid w:val="00C06B14"/>
    <w:rsid w:val="00C06D65"/>
    <w:rsid w:val="00C118AB"/>
    <w:rsid w:val="00C12534"/>
    <w:rsid w:val="00C12A62"/>
    <w:rsid w:val="00C130A1"/>
    <w:rsid w:val="00C17A64"/>
    <w:rsid w:val="00C21572"/>
    <w:rsid w:val="00C237E5"/>
    <w:rsid w:val="00C2661E"/>
    <w:rsid w:val="00C26CE6"/>
    <w:rsid w:val="00C33076"/>
    <w:rsid w:val="00C37ECD"/>
    <w:rsid w:val="00C401DC"/>
    <w:rsid w:val="00C47CD1"/>
    <w:rsid w:val="00C5025F"/>
    <w:rsid w:val="00C562E5"/>
    <w:rsid w:val="00C60D7E"/>
    <w:rsid w:val="00C62D4B"/>
    <w:rsid w:val="00C63783"/>
    <w:rsid w:val="00C6581C"/>
    <w:rsid w:val="00C703BA"/>
    <w:rsid w:val="00C71776"/>
    <w:rsid w:val="00C7342F"/>
    <w:rsid w:val="00C76489"/>
    <w:rsid w:val="00C824CE"/>
    <w:rsid w:val="00C82B70"/>
    <w:rsid w:val="00C83500"/>
    <w:rsid w:val="00C83796"/>
    <w:rsid w:val="00C8509A"/>
    <w:rsid w:val="00C85522"/>
    <w:rsid w:val="00C85D61"/>
    <w:rsid w:val="00C85F6E"/>
    <w:rsid w:val="00C925BE"/>
    <w:rsid w:val="00C96B38"/>
    <w:rsid w:val="00C975A1"/>
    <w:rsid w:val="00CA0012"/>
    <w:rsid w:val="00CA2E36"/>
    <w:rsid w:val="00CA2EA9"/>
    <w:rsid w:val="00CA6C06"/>
    <w:rsid w:val="00CA7B94"/>
    <w:rsid w:val="00CA7F58"/>
    <w:rsid w:val="00CB06B6"/>
    <w:rsid w:val="00CB0F2F"/>
    <w:rsid w:val="00CB261F"/>
    <w:rsid w:val="00CB4ABD"/>
    <w:rsid w:val="00CB62FC"/>
    <w:rsid w:val="00CB7D3A"/>
    <w:rsid w:val="00CC3893"/>
    <w:rsid w:val="00CC4588"/>
    <w:rsid w:val="00CD40C8"/>
    <w:rsid w:val="00CD5772"/>
    <w:rsid w:val="00CD58E7"/>
    <w:rsid w:val="00CD680D"/>
    <w:rsid w:val="00CE0D0B"/>
    <w:rsid w:val="00CE1B93"/>
    <w:rsid w:val="00CE2869"/>
    <w:rsid w:val="00CE4683"/>
    <w:rsid w:val="00CE5761"/>
    <w:rsid w:val="00CE7CEC"/>
    <w:rsid w:val="00CF023C"/>
    <w:rsid w:val="00CF646C"/>
    <w:rsid w:val="00D03460"/>
    <w:rsid w:val="00D06B13"/>
    <w:rsid w:val="00D06E41"/>
    <w:rsid w:val="00D145F2"/>
    <w:rsid w:val="00D15C05"/>
    <w:rsid w:val="00D1620F"/>
    <w:rsid w:val="00D16AC2"/>
    <w:rsid w:val="00D21B97"/>
    <w:rsid w:val="00D23895"/>
    <w:rsid w:val="00D23BEE"/>
    <w:rsid w:val="00D26A55"/>
    <w:rsid w:val="00D32E2A"/>
    <w:rsid w:val="00D342DF"/>
    <w:rsid w:val="00D34A57"/>
    <w:rsid w:val="00D35677"/>
    <w:rsid w:val="00D408C5"/>
    <w:rsid w:val="00D429BD"/>
    <w:rsid w:val="00D42B58"/>
    <w:rsid w:val="00D44900"/>
    <w:rsid w:val="00D4569B"/>
    <w:rsid w:val="00D506C8"/>
    <w:rsid w:val="00D5181B"/>
    <w:rsid w:val="00D55372"/>
    <w:rsid w:val="00D5647C"/>
    <w:rsid w:val="00D57C02"/>
    <w:rsid w:val="00D6516B"/>
    <w:rsid w:val="00D6554B"/>
    <w:rsid w:val="00D661D5"/>
    <w:rsid w:val="00D7092E"/>
    <w:rsid w:val="00D711B9"/>
    <w:rsid w:val="00D73FE7"/>
    <w:rsid w:val="00D748FA"/>
    <w:rsid w:val="00D80E8A"/>
    <w:rsid w:val="00D821F2"/>
    <w:rsid w:val="00D826D0"/>
    <w:rsid w:val="00D85B29"/>
    <w:rsid w:val="00D91CF7"/>
    <w:rsid w:val="00D92607"/>
    <w:rsid w:val="00D937CD"/>
    <w:rsid w:val="00D93D2B"/>
    <w:rsid w:val="00DA6C02"/>
    <w:rsid w:val="00DA75A2"/>
    <w:rsid w:val="00DA7B35"/>
    <w:rsid w:val="00DB5D54"/>
    <w:rsid w:val="00DB6D96"/>
    <w:rsid w:val="00DC1476"/>
    <w:rsid w:val="00DC1D21"/>
    <w:rsid w:val="00DC29AB"/>
    <w:rsid w:val="00DD42D4"/>
    <w:rsid w:val="00DD7582"/>
    <w:rsid w:val="00DE0211"/>
    <w:rsid w:val="00DE226C"/>
    <w:rsid w:val="00DE3951"/>
    <w:rsid w:val="00DE4F44"/>
    <w:rsid w:val="00DE621F"/>
    <w:rsid w:val="00DE7F0C"/>
    <w:rsid w:val="00DF17F0"/>
    <w:rsid w:val="00DF4CB4"/>
    <w:rsid w:val="00DF6EA9"/>
    <w:rsid w:val="00DF741B"/>
    <w:rsid w:val="00E0109A"/>
    <w:rsid w:val="00E024F4"/>
    <w:rsid w:val="00E0337F"/>
    <w:rsid w:val="00E05FBB"/>
    <w:rsid w:val="00E06EA6"/>
    <w:rsid w:val="00E11C0B"/>
    <w:rsid w:val="00E12B7F"/>
    <w:rsid w:val="00E12DAC"/>
    <w:rsid w:val="00E12EFF"/>
    <w:rsid w:val="00E13515"/>
    <w:rsid w:val="00E17080"/>
    <w:rsid w:val="00E17BEF"/>
    <w:rsid w:val="00E24B24"/>
    <w:rsid w:val="00E24E7F"/>
    <w:rsid w:val="00E259D5"/>
    <w:rsid w:val="00E27555"/>
    <w:rsid w:val="00E27B68"/>
    <w:rsid w:val="00E27C92"/>
    <w:rsid w:val="00E30FEB"/>
    <w:rsid w:val="00E332E5"/>
    <w:rsid w:val="00E340C7"/>
    <w:rsid w:val="00E3490C"/>
    <w:rsid w:val="00E34C41"/>
    <w:rsid w:val="00E35528"/>
    <w:rsid w:val="00E35E26"/>
    <w:rsid w:val="00E36C2A"/>
    <w:rsid w:val="00E40CD5"/>
    <w:rsid w:val="00E414FB"/>
    <w:rsid w:val="00E42913"/>
    <w:rsid w:val="00E44293"/>
    <w:rsid w:val="00E45D69"/>
    <w:rsid w:val="00E45DEC"/>
    <w:rsid w:val="00E47B34"/>
    <w:rsid w:val="00E47E75"/>
    <w:rsid w:val="00E52312"/>
    <w:rsid w:val="00E53D4E"/>
    <w:rsid w:val="00E55426"/>
    <w:rsid w:val="00E55D9D"/>
    <w:rsid w:val="00E57A10"/>
    <w:rsid w:val="00E61B09"/>
    <w:rsid w:val="00E623E7"/>
    <w:rsid w:val="00E62F5F"/>
    <w:rsid w:val="00E673B0"/>
    <w:rsid w:val="00E7043F"/>
    <w:rsid w:val="00E706B4"/>
    <w:rsid w:val="00E70FEF"/>
    <w:rsid w:val="00E71000"/>
    <w:rsid w:val="00E75288"/>
    <w:rsid w:val="00E77A9A"/>
    <w:rsid w:val="00E8093F"/>
    <w:rsid w:val="00E84275"/>
    <w:rsid w:val="00E85A17"/>
    <w:rsid w:val="00E865E5"/>
    <w:rsid w:val="00E90E9D"/>
    <w:rsid w:val="00E97B08"/>
    <w:rsid w:val="00E97B3F"/>
    <w:rsid w:val="00EA1D8E"/>
    <w:rsid w:val="00EA3626"/>
    <w:rsid w:val="00EA5194"/>
    <w:rsid w:val="00EA60E4"/>
    <w:rsid w:val="00EA6CDC"/>
    <w:rsid w:val="00EB0451"/>
    <w:rsid w:val="00EB4732"/>
    <w:rsid w:val="00EB6D62"/>
    <w:rsid w:val="00EC21BD"/>
    <w:rsid w:val="00EC2605"/>
    <w:rsid w:val="00EC4E4F"/>
    <w:rsid w:val="00EC59E4"/>
    <w:rsid w:val="00ED06D9"/>
    <w:rsid w:val="00ED255E"/>
    <w:rsid w:val="00ED2E2C"/>
    <w:rsid w:val="00ED3CE1"/>
    <w:rsid w:val="00ED46EC"/>
    <w:rsid w:val="00ED6179"/>
    <w:rsid w:val="00EE1D9B"/>
    <w:rsid w:val="00EE277B"/>
    <w:rsid w:val="00EE4F2E"/>
    <w:rsid w:val="00EE5898"/>
    <w:rsid w:val="00EE6E90"/>
    <w:rsid w:val="00EE7BC0"/>
    <w:rsid w:val="00EF10C9"/>
    <w:rsid w:val="00EF133B"/>
    <w:rsid w:val="00EF2CCC"/>
    <w:rsid w:val="00EF3E9C"/>
    <w:rsid w:val="00EF614F"/>
    <w:rsid w:val="00EF7AE9"/>
    <w:rsid w:val="00EF7F27"/>
    <w:rsid w:val="00EF7F32"/>
    <w:rsid w:val="00F06888"/>
    <w:rsid w:val="00F069CD"/>
    <w:rsid w:val="00F10148"/>
    <w:rsid w:val="00F207D7"/>
    <w:rsid w:val="00F207EE"/>
    <w:rsid w:val="00F208DB"/>
    <w:rsid w:val="00F219FB"/>
    <w:rsid w:val="00F22401"/>
    <w:rsid w:val="00F232F7"/>
    <w:rsid w:val="00F246BD"/>
    <w:rsid w:val="00F263CD"/>
    <w:rsid w:val="00F27A15"/>
    <w:rsid w:val="00F32439"/>
    <w:rsid w:val="00F349E4"/>
    <w:rsid w:val="00F35D75"/>
    <w:rsid w:val="00F36FC7"/>
    <w:rsid w:val="00F408E0"/>
    <w:rsid w:val="00F42E13"/>
    <w:rsid w:val="00F44500"/>
    <w:rsid w:val="00F469FF"/>
    <w:rsid w:val="00F50FC0"/>
    <w:rsid w:val="00F54A1E"/>
    <w:rsid w:val="00F55EDE"/>
    <w:rsid w:val="00F56BE3"/>
    <w:rsid w:val="00F604C2"/>
    <w:rsid w:val="00F60734"/>
    <w:rsid w:val="00F61BDB"/>
    <w:rsid w:val="00F659CD"/>
    <w:rsid w:val="00F713A2"/>
    <w:rsid w:val="00F7279C"/>
    <w:rsid w:val="00F765BB"/>
    <w:rsid w:val="00F80368"/>
    <w:rsid w:val="00F82E56"/>
    <w:rsid w:val="00F84F3B"/>
    <w:rsid w:val="00F855D7"/>
    <w:rsid w:val="00F86289"/>
    <w:rsid w:val="00F871CC"/>
    <w:rsid w:val="00F9054E"/>
    <w:rsid w:val="00F91E0A"/>
    <w:rsid w:val="00FA243A"/>
    <w:rsid w:val="00FA47AB"/>
    <w:rsid w:val="00FA5612"/>
    <w:rsid w:val="00FA7CDC"/>
    <w:rsid w:val="00FA7EBF"/>
    <w:rsid w:val="00FB73F5"/>
    <w:rsid w:val="00FC0B5C"/>
    <w:rsid w:val="00FC2113"/>
    <w:rsid w:val="00FC3CD3"/>
    <w:rsid w:val="00FC56A6"/>
    <w:rsid w:val="00FC72C2"/>
    <w:rsid w:val="00FD0974"/>
    <w:rsid w:val="00FD5410"/>
    <w:rsid w:val="00FE1BEC"/>
    <w:rsid w:val="00FE24BD"/>
    <w:rsid w:val="00FE3D29"/>
    <w:rsid w:val="00FE6189"/>
    <w:rsid w:val="00FE7B75"/>
    <w:rsid w:val="00FF47C4"/>
    <w:rsid w:val="00FF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9265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67A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7A7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7A7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A7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A7F"/>
    <w:rPr>
      <w:b/>
      <w:bCs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A7F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A7F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D4A59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160E3D"/>
    <w:pPr>
      <w:jc w:val="center"/>
    </w:pPr>
  </w:style>
  <w:style w:type="paragraph" w:customStyle="1" w:styleId="EndNoteBibliography">
    <w:name w:val="EndNote Bibliography"/>
    <w:basedOn w:val="Normal"/>
    <w:rsid w:val="00160E3D"/>
    <w:pPr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8449A0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9A0"/>
  </w:style>
  <w:style w:type="character" w:styleId="PageNumber">
    <w:name w:val="page number"/>
    <w:basedOn w:val="DefaultParagraphFont"/>
    <w:uiPriority w:val="99"/>
    <w:semiHidden/>
    <w:unhideWhenUsed/>
    <w:rsid w:val="008449A0"/>
  </w:style>
  <w:style w:type="character" w:styleId="Hyperlink">
    <w:name w:val="Hyperlink"/>
    <w:basedOn w:val="DefaultParagraphFont"/>
    <w:uiPriority w:val="99"/>
    <w:unhideWhenUsed/>
    <w:rsid w:val="00B70CF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7A1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01D0F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D0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67A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7A7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7A7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A7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A7F"/>
    <w:rPr>
      <w:b/>
      <w:bCs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A7F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A7F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D4A59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160E3D"/>
    <w:pPr>
      <w:jc w:val="center"/>
    </w:pPr>
  </w:style>
  <w:style w:type="paragraph" w:customStyle="1" w:styleId="EndNoteBibliography">
    <w:name w:val="EndNote Bibliography"/>
    <w:basedOn w:val="Normal"/>
    <w:rsid w:val="00160E3D"/>
    <w:pPr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8449A0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9A0"/>
  </w:style>
  <w:style w:type="character" w:styleId="PageNumber">
    <w:name w:val="page number"/>
    <w:basedOn w:val="DefaultParagraphFont"/>
    <w:uiPriority w:val="99"/>
    <w:semiHidden/>
    <w:unhideWhenUsed/>
    <w:rsid w:val="008449A0"/>
  </w:style>
  <w:style w:type="character" w:styleId="Hyperlink">
    <w:name w:val="Hyperlink"/>
    <w:basedOn w:val="DefaultParagraphFont"/>
    <w:uiPriority w:val="99"/>
    <w:unhideWhenUsed/>
    <w:rsid w:val="00B70CF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7A1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01D0F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1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BC2ACB-6BFC-7B43-94D0-E4D7B8089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966</Words>
  <Characters>5510</Characters>
  <Application>Microsoft Macintosh Word</Application>
  <DocSecurity>0</DocSecurity>
  <Lines>45</Lines>
  <Paragraphs>12</Paragraphs>
  <ScaleCrop>false</ScaleCrop>
  <Company>Northwestern University</Company>
  <LinksUpToDate>false</LinksUpToDate>
  <CharactersWithSpaces>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Anaphase paper outline - 062414 - version 4.docx</dc:title>
  <cp:lastModifiedBy>Sadie Wignall</cp:lastModifiedBy>
  <cp:revision>2</cp:revision>
  <cp:lastPrinted>2014-11-21T16:39:00Z</cp:lastPrinted>
  <dcterms:created xsi:type="dcterms:W3CDTF">2015-05-26T14:50:00Z</dcterms:created>
  <dcterms:modified xsi:type="dcterms:W3CDTF">2015-05-26T14:50:00Z</dcterms:modified>
</cp:coreProperties>
</file>