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789C0" w14:textId="77777777" w:rsidR="009E699E" w:rsidRDefault="00BC3EDF" w:rsidP="00B87F0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新細明體" w:hAnsi="Arial" w:cs="Arial"/>
          <w:b/>
          <w:lang w:eastAsia="zh-TW"/>
        </w:rPr>
      </w:pPr>
      <w:r>
        <w:rPr>
          <w:rFonts w:ascii="Arial" w:eastAsia="新細明體" w:hAnsi="Arial" w:cs="Arial" w:hint="eastAsia"/>
          <w:b/>
          <w:lang w:eastAsia="zh-TW"/>
        </w:rPr>
        <w:t xml:space="preserve">Figure </w:t>
      </w:r>
      <w:r>
        <w:rPr>
          <w:rFonts w:ascii="Arial" w:eastAsia="新細明體" w:hAnsi="Arial" w:cs="Arial"/>
          <w:b/>
          <w:lang w:eastAsia="zh-TW"/>
        </w:rPr>
        <w:t>6—</w:t>
      </w:r>
      <w:r>
        <w:rPr>
          <w:rFonts w:ascii="Arial" w:eastAsia="新細明體" w:hAnsi="Arial" w:cs="Arial" w:hint="eastAsia"/>
          <w:b/>
          <w:lang w:eastAsia="zh-TW"/>
        </w:rPr>
        <w:t xml:space="preserve">table supplement </w:t>
      </w:r>
      <w:r>
        <w:rPr>
          <w:rFonts w:ascii="Arial" w:eastAsia="新細明體" w:hAnsi="Arial" w:cs="Arial"/>
          <w:b/>
          <w:lang w:eastAsia="zh-TW"/>
        </w:rPr>
        <w:t>1</w:t>
      </w:r>
      <w:r>
        <w:rPr>
          <w:rFonts w:ascii="Arial" w:eastAsia="新細明體" w:hAnsi="Arial" w:cs="Arial" w:hint="eastAsia"/>
          <w:b/>
          <w:lang w:eastAsia="zh-TW"/>
        </w:rPr>
        <w:t>.</w:t>
      </w:r>
      <w:r>
        <w:rPr>
          <w:rFonts w:ascii="Arial" w:eastAsia="新細明體" w:hAnsi="Arial" w:cs="Arial"/>
          <w:b/>
          <w:lang w:eastAsia="zh-TW"/>
        </w:rPr>
        <w:t xml:space="preserve"> </w:t>
      </w:r>
      <w:bookmarkStart w:id="0" w:name="_GoBack"/>
      <w:bookmarkEnd w:id="0"/>
    </w:p>
    <w:p w14:paraId="7ED4A673" w14:textId="77777777" w:rsidR="009E699E" w:rsidRDefault="009E699E" w:rsidP="00B87F0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新細明體" w:hAnsi="Arial" w:cs="Arial"/>
          <w:b/>
          <w:lang w:eastAsia="zh-TW"/>
        </w:rPr>
      </w:pPr>
    </w:p>
    <w:p w14:paraId="492C2234" w14:textId="557264D1" w:rsidR="00C91731" w:rsidRDefault="00BC3EDF" w:rsidP="00B87F00">
      <w:pPr>
        <w:widowControl w:val="0"/>
        <w:autoSpaceDE w:val="0"/>
        <w:autoSpaceDN w:val="0"/>
        <w:adjustRightInd w:val="0"/>
        <w:spacing w:after="0"/>
        <w:jc w:val="both"/>
        <w:rPr>
          <w:rFonts w:ascii="Helvetica Neue Medium" w:hAnsi="Helvetica Neue Medium" w:cs="Helvetica Neue Medium"/>
          <w:color w:val="262626"/>
          <w:sz w:val="36"/>
          <w:szCs w:val="36"/>
        </w:rPr>
      </w:pPr>
      <w:proofErr w:type="gramStart"/>
      <w:r w:rsidRPr="007275D7">
        <w:rPr>
          <w:rFonts w:ascii="Arial" w:eastAsia="新細明體" w:hAnsi="Arial" w:cs="Arial"/>
          <w:lang w:eastAsia="zh-TW"/>
        </w:rPr>
        <w:t xml:space="preserve">Statistical analysis of IL8 </w:t>
      </w:r>
      <w:r w:rsidR="009E699E">
        <w:rPr>
          <w:rFonts w:ascii="Arial" w:eastAsia="新細明體" w:hAnsi="Arial" w:cs="Arial"/>
          <w:lang w:eastAsia="zh-TW"/>
        </w:rPr>
        <w:t>expression in clinical datasets</w:t>
      </w:r>
      <w:r w:rsidRPr="007275D7">
        <w:rPr>
          <w:rFonts w:ascii="Arial" w:eastAsia="新細明體" w:hAnsi="Arial" w:cs="Arial"/>
          <w:lang w:eastAsia="zh-TW"/>
        </w:rPr>
        <w:t>.</w:t>
      </w:r>
      <w:proofErr w:type="gramEnd"/>
    </w:p>
    <w:p w14:paraId="4BFE6D40" w14:textId="77777777" w:rsidR="00BC3EDF" w:rsidRDefault="00BC3EDF" w:rsidP="00B87F00">
      <w:pPr>
        <w:jc w:val="both"/>
        <w:rPr>
          <w:rFonts w:ascii="Arial" w:hAnsi="Arial" w:cs="Arial"/>
          <w:b/>
        </w:rPr>
      </w:pPr>
    </w:p>
    <w:p w14:paraId="562CE5BA" w14:textId="0624B478" w:rsidR="00B87F00" w:rsidRPr="00C91731" w:rsidRDefault="00C91731" w:rsidP="00B87F00">
      <w:pPr>
        <w:jc w:val="both"/>
        <w:rPr>
          <w:rFonts w:ascii="Arial" w:hAnsi="Arial" w:cs="Arial"/>
          <w:b/>
        </w:rPr>
      </w:pPr>
      <w:r w:rsidRPr="00C91731">
        <w:rPr>
          <w:rFonts w:ascii="Arial" w:hAnsi="Arial" w:cs="Arial"/>
          <w:b/>
        </w:rPr>
        <w:t>Lung</w:t>
      </w:r>
    </w:p>
    <w:tbl>
      <w:tblPr>
        <w:tblW w:w="0" w:type="auto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4020"/>
        <w:gridCol w:w="1000"/>
        <w:gridCol w:w="1120"/>
        <w:gridCol w:w="1000"/>
        <w:gridCol w:w="1160"/>
      </w:tblGrid>
      <w:tr w:rsidR="00B87F00" w:rsidRPr="00B87F00" w14:paraId="5F4C804E" w14:textId="77777777"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75E1A5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Patients grouped by IL8 expression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5E3EF3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r w:rsidRPr="00B87F00">
              <w:rPr>
                <w:rFonts w:ascii="Arial" w:hAnsi="Arial" w:cs="Arial"/>
                <w:b/>
                <w:color w:val="262626"/>
              </w:rPr>
              <w:t>HR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A1B91C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b/>
                <w:color w:val="262626"/>
              </w:rPr>
              <w:t>CI.low</w:t>
            </w:r>
            <w:proofErr w:type="spellEnd"/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472FED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b/>
                <w:color w:val="262626"/>
              </w:rPr>
              <w:t>CI.up</w:t>
            </w:r>
            <w:proofErr w:type="spellEnd"/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067F3F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b/>
                <w:color w:val="262626"/>
              </w:rPr>
              <w:t>Pvalue</w:t>
            </w:r>
            <w:proofErr w:type="spellEnd"/>
          </w:p>
        </w:tc>
      </w:tr>
      <w:tr w:rsidR="00B87F00" w:rsidRPr="00B87F00" w14:paraId="092D05B8" w14:textId="77777777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E32A2C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color w:val="262626"/>
              </w:rPr>
              <w:t>Expr</w:t>
            </w:r>
            <w:proofErr w:type="spellEnd"/>
            <w:r w:rsidRPr="00B87F00">
              <w:rPr>
                <w:rFonts w:ascii="Arial" w:hAnsi="Arial" w:cs="Arial"/>
                <w:color w:val="262626"/>
              </w:rPr>
              <w:t xml:space="preserve">. </w:t>
            </w:r>
            <w:proofErr w:type="gramStart"/>
            <w:r w:rsidRPr="00B87F00">
              <w:rPr>
                <w:rFonts w:ascii="Arial" w:hAnsi="Arial" w:cs="Arial"/>
                <w:color w:val="262626"/>
              </w:rPr>
              <w:t>as</w:t>
            </w:r>
            <w:proofErr w:type="gramEnd"/>
            <w:r w:rsidRPr="00B87F00">
              <w:rPr>
                <w:rFonts w:ascii="Arial" w:hAnsi="Arial" w:cs="Arial"/>
                <w:color w:val="262626"/>
              </w:rPr>
              <w:t xml:space="preserve"> cont. var. (+1SD)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D59ACC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1.6400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A06285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1.3200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DF05D10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2.0400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2EF300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0.0000</w:t>
            </w:r>
          </w:p>
        </w:tc>
      </w:tr>
      <w:tr w:rsidR="00B87F00" w:rsidRPr="00B87F00" w14:paraId="14453555" w14:textId="77777777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411898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 xml:space="preserve">Kaplan </w:t>
            </w:r>
            <w:r w:rsidRPr="00B87F00">
              <w:rPr>
                <w:rFonts w:ascii="Arial" w:hAnsi="Arial" w:cs="Arial"/>
                <w:color w:val="262626"/>
              </w:rPr>
              <w:t>2</w:t>
            </w:r>
            <w:r>
              <w:rPr>
                <w:rFonts w:ascii="Arial" w:hAnsi="Arial" w:cs="Arial"/>
                <w:color w:val="262626"/>
              </w:rPr>
              <w:t xml:space="preserve"> groups </w:t>
            </w:r>
            <w:r w:rsidRPr="00B87F00">
              <w:rPr>
                <w:rFonts w:ascii="Arial" w:hAnsi="Arial" w:cs="Arial"/>
                <w:color w:val="262626"/>
              </w:rPr>
              <w:t>High</w:t>
            </w:r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Low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595444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2.0700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1026E66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1.3200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5213A7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3.2700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C8A3EB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0.0014</w:t>
            </w:r>
          </w:p>
        </w:tc>
      </w:tr>
      <w:tr w:rsidR="00B87F00" w:rsidRPr="00B87F00" w14:paraId="54E3CE98" w14:textId="77777777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1BB1E1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 xml:space="preserve">Kaplan </w:t>
            </w:r>
            <w:r w:rsidRPr="00B87F00">
              <w:rPr>
                <w:rFonts w:ascii="Arial" w:hAnsi="Arial" w:cs="Arial"/>
                <w:color w:val="262626"/>
              </w:rPr>
              <w:t>3</w:t>
            </w:r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groups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83E0D3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54E18F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5DFBCC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919A94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0.1031</w:t>
            </w:r>
          </w:p>
        </w:tc>
      </w:tr>
      <w:tr w:rsidR="00B87F00" w:rsidRPr="00B87F00" w14:paraId="69E47FB9" w14:textId="77777777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798B37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proofErr w:type="gramStart"/>
            <w:r w:rsidRPr="00B87F00">
              <w:rPr>
                <w:rFonts w:ascii="Arial" w:hAnsi="Arial" w:cs="Arial"/>
                <w:color w:val="262626"/>
              </w:rPr>
              <w:t>xMed</w:t>
            </w:r>
            <w:proofErr w:type="spellEnd"/>
            <w:proofErr w:type="gramEnd"/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Low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DE8955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2.0300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3475F3E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-1.0300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1D8D70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4.2400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C7D935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0.0393</w:t>
            </w:r>
          </w:p>
        </w:tc>
      </w:tr>
      <w:tr w:rsidR="00B87F00" w:rsidRPr="00B87F00" w14:paraId="61FA3811" w14:textId="77777777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E04C242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proofErr w:type="gramStart"/>
            <w:r w:rsidRPr="00B87F00">
              <w:rPr>
                <w:rFonts w:ascii="Arial" w:hAnsi="Arial" w:cs="Arial"/>
                <w:color w:val="262626"/>
              </w:rPr>
              <w:t>xHigh</w:t>
            </w:r>
            <w:proofErr w:type="spellEnd"/>
            <w:proofErr w:type="gramEnd"/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Low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9D46F4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2.2100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B7C48D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-1.1700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FC1AC2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5.7400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9B4D87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0.1037</w:t>
            </w:r>
          </w:p>
        </w:tc>
      </w:tr>
      <w:tr w:rsidR="00B87F00" w:rsidRPr="00B87F00" w14:paraId="765F2016" w14:textId="77777777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45C01D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proofErr w:type="gramStart"/>
            <w:r w:rsidRPr="00B87F00">
              <w:rPr>
                <w:rFonts w:ascii="Arial" w:hAnsi="Arial" w:cs="Arial"/>
                <w:color w:val="262626"/>
              </w:rPr>
              <w:t>xHigh</w:t>
            </w:r>
            <w:proofErr w:type="spellEnd"/>
            <w:proofErr w:type="gramEnd"/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Med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E7ED81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1.0900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18F46F4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-1.8400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A1D75B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2.2000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CF9A4C" w14:textId="77777777" w:rsidR="00B87F00" w:rsidRPr="00B87F00" w:rsidRDefault="00B87F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0.8089</w:t>
            </w:r>
          </w:p>
        </w:tc>
      </w:tr>
    </w:tbl>
    <w:p w14:paraId="10221089" w14:textId="77777777" w:rsidR="00C91731" w:rsidRDefault="00C91731">
      <w:pPr>
        <w:rPr>
          <w:rFonts w:ascii="Arial" w:hAnsi="Arial" w:cs="Arial"/>
        </w:rPr>
      </w:pPr>
    </w:p>
    <w:p w14:paraId="3A5EDAF6" w14:textId="112D40F7" w:rsidR="00B87F00" w:rsidRPr="00C91731" w:rsidRDefault="00C91731">
      <w:pPr>
        <w:rPr>
          <w:rFonts w:ascii="Arial" w:hAnsi="Arial" w:cs="Arial"/>
          <w:b/>
        </w:rPr>
      </w:pPr>
      <w:r w:rsidRPr="00C91731">
        <w:rPr>
          <w:rFonts w:ascii="Arial" w:hAnsi="Arial" w:cs="Arial"/>
          <w:b/>
        </w:rPr>
        <w:t>Brain</w:t>
      </w:r>
    </w:p>
    <w:tbl>
      <w:tblPr>
        <w:tblW w:w="0" w:type="auto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4020"/>
        <w:gridCol w:w="1000"/>
        <w:gridCol w:w="1120"/>
        <w:gridCol w:w="1000"/>
        <w:gridCol w:w="1160"/>
      </w:tblGrid>
      <w:tr w:rsidR="00C91731" w:rsidRPr="00B87F00" w14:paraId="22907509" w14:textId="77777777" w:rsidTr="00BC3EDF"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B44306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Patients grouped by IL8 expression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7C0124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r w:rsidRPr="00B87F00">
              <w:rPr>
                <w:rFonts w:ascii="Arial" w:hAnsi="Arial" w:cs="Arial"/>
                <w:b/>
                <w:color w:val="262626"/>
              </w:rPr>
              <w:t>HR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449240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b/>
                <w:color w:val="262626"/>
              </w:rPr>
              <w:t>CI.low</w:t>
            </w:r>
            <w:proofErr w:type="spellEnd"/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AB88BB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b/>
                <w:color w:val="262626"/>
              </w:rPr>
              <w:t>CI.up</w:t>
            </w:r>
            <w:proofErr w:type="spellEnd"/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A91B7D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b/>
                <w:color w:val="262626"/>
              </w:rPr>
              <w:t>Pvalue</w:t>
            </w:r>
            <w:proofErr w:type="spellEnd"/>
          </w:p>
        </w:tc>
      </w:tr>
      <w:tr w:rsidR="00C91731" w:rsidRPr="00B87F00" w14:paraId="6D2F37FF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E6A008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color w:val="262626"/>
              </w:rPr>
              <w:t>Expr</w:t>
            </w:r>
            <w:proofErr w:type="spellEnd"/>
            <w:r w:rsidRPr="00B87F00">
              <w:rPr>
                <w:rFonts w:ascii="Arial" w:hAnsi="Arial" w:cs="Arial"/>
                <w:color w:val="262626"/>
              </w:rPr>
              <w:t xml:space="preserve">. </w:t>
            </w:r>
            <w:proofErr w:type="gramStart"/>
            <w:r w:rsidRPr="00B87F00">
              <w:rPr>
                <w:rFonts w:ascii="Arial" w:hAnsi="Arial" w:cs="Arial"/>
                <w:color w:val="262626"/>
              </w:rPr>
              <w:t>as</w:t>
            </w:r>
            <w:proofErr w:type="gramEnd"/>
            <w:r w:rsidRPr="00B87F00">
              <w:rPr>
                <w:rFonts w:ascii="Arial" w:hAnsi="Arial" w:cs="Arial"/>
                <w:color w:val="262626"/>
              </w:rPr>
              <w:t xml:space="preserve"> cont. var. (+1SD)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960A81" w14:textId="752B360C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1.</w:t>
            </w:r>
            <w:r>
              <w:rPr>
                <w:rFonts w:ascii="Arial" w:hAnsi="Arial" w:cs="Arial"/>
                <w:color w:val="262626"/>
              </w:rPr>
              <w:t>3300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1DC829" w14:textId="271448F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-1.0900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94A9CE" w14:textId="61A0B152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1.9300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4326AB" w14:textId="3DEA3229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</w:t>
            </w:r>
            <w:r>
              <w:rPr>
                <w:rFonts w:ascii="Arial" w:hAnsi="Arial" w:cs="Arial"/>
                <w:color w:val="262626"/>
              </w:rPr>
              <w:t>1300</w:t>
            </w:r>
          </w:p>
        </w:tc>
      </w:tr>
      <w:tr w:rsidR="00C91731" w:rsidRPr="00B87F00" w14:paraId="4913F134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843596" w14:textId="3B94AE12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 xml:space="preserve">Kaplan </w:t>
            </w:r>
            <w:r w:rsidRPr="00B87F00">
              <w:rPr>
                <w:rFonts w:ascii="Arial" w:hAnsi="Arial" w:cs="Arial"/>
                <w:color w:val="262626"/>
              </w:rPr>
              <w:t>2</w:t>
            </w:r>
            <w:r>
              <w:rPr>
                <w:rFonts w:ascii="Arial" w:hAnsi="Arial" w:cs="Arial"/>
                <w:color w:val="262626"/>
              </w:rPr>
              <w:t xml:space="preserve"> groups </w:t>
            </w:r>
            <w:r w:rsidRPr="00B87F00">
              <w:rPr>
                <w:rFonts w:ascii="Arial" w:hAnsi="Arial" w:cs="Arial"/>
                <w:color w:val="262626"/>
              </w:rPr>
              <w:t>High</w:t>
            </w:r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Low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089063" w14:textId="4E1DB018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1.200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97F817" w14:textId="50400678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-</w:t>
            </w:r>
            <w:r w:rsidRPr="00B87F00">
              <w:rPr>
                <w:rFonts w:ascii="Arial" w:hAnsi="Arial" w:cs="Arial"/>
                <w:color w:val="262626"/>
              </w:rPr>
              <w:t>1.</w:t>
            </w:r>
            <w:r>
              <w:rPr>
                <w:rFonts w:ascii="Arial" w:hAnsi="Arial" w:cs="Arial"/>
                <w:color w:val="262626"/>
              </w:rPr>
              <w:t>6300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1540D4" w14:textId="6CBF780C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2.7000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64E0E1" w14:textId="61BD8027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</w:t>
            </w:r>
            <w:r>
              <w:rPr>
                <w:rFonts w:ascii="Arial" w:hAnsi="Arial" w:cs="Arial"/>
                <w:color w:val="262626"/>
              </w:rPr>
              <w:t>5100</w:t>
            </w:r>
          </w:p>
        </w:tc>
      </w:tr>
      <w:tr w:rsidR="00C91731" w:rsidRPr="00B87F00" w14:paraId="0D8A1EEE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D192D16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 xml:space="preserve">Kaplan </w:t>
            </w:r>
            <w:r w:rsidRPr="00B87F00">
              <w:rPr>
                <w:rFonts w:ascii="Arial" w:hAnsi="Arial" w:cs="Arial"/>
                <w:color w:val="262626"/>
              </w:rPr>
              <w:t>3</w:t>
            </w:r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groups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E36C9F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CB027A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2ADFAF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D3FC7E" w14:textId="0221B230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</w:t>
            </w:r>
            <w:r>
              <w:rPr>
                <w:rFonts w:ascii="Arial" w:hAnsi="Arial" w:cs="Arial"/>
                <w:color w:val="262626"/>
              </w:rPr>
              <w:t>3800</w:t>
            </w:r>
          </w:p>
        </w:tc>
      </w:tr>
      <w:tr w:rsidR="00C91731" w:rsidRPr="00B87F00" w14:paraId="181102B6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D149EF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proofErr w:type="gramStart"/>
            <w:r w:rsidRPr="00B87F00">
              <w:rPr>
                <w:rFonts w:ascii="Arial" w:hAnsi="Arial" w:cs="Arial"/>
                <w:color w:val="262626"/>
              </w:rPr>
              <w:t>xMed</w:t>
            </w:r>
            <w:proofErr w:type="spellEnd"/>
            <w:proofErr w:type="gramEnd"/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Low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60E1584" w14:textId="63F97776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1.8200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5C2B91" w14:textId="43450229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-1.</w:t>
            </w:r>
            <w:r>
              <w:rPr>
                <w:rFonts w:ascii="Arial" w:hAnsi="Arial" w:cs="Arial"/>
                <w:color w:val="262626"/>
              </w:rPr>
              <w:t>8600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001F82" w14:textId="086D4C5D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6.1400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BC5A327" w14:textId="1158437C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</w:t>
            </w:r>
            <w:r>
              <w:rPr>
                <w:rFonts w:ascii="Arial" w:hAnsi="Arial" w:cs="Arial"/>
                <w:color w:val="262626"/>
              </w:rPr>
              <w:t>3000</w:t>
            </w:r>
          </w:p>
        </w:tc>
      </w:tr>
      <w:tr w:rsidR="00C91731" w:rsidRPr="00B87F00" w14:paraId="626F643B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A1B730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proofErr w:type="gramStart"/>
            <w:r w:rsidRPr="00B87F00">
              <w:rPr>
                <w:rFonts w:ascii="Arial" w:hAnsi="Arial" w:cs="Arial"/>
                <w:color w:val="262626"/>
              </w:rPr>
              <w:t>xHigh</w:t>
            </w:r>
            <w:proofErr w:type="spellEnd"/>
            <w:proofErr w:type="gramEnd"/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Low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FD99AF" w14:textId="7468D589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2.</w:t>
            </w:r>
            <w:r>
              <w:rPr>
                <w:rFonts w:ascii="Arial" w:hAnsi="Arial" w:cs="Arial"/>
                <w:color w:val="262626"/>
              </w:rPr>
              <w:t>5700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FDA1F7" w14:textId="4970AD32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-1.</w:t>
            </w:r>
            <w:r>
              <w:rPr>
                <w:rFonts w:ascii="Arial" w:hAnsi="Arial" w:cs="Arial"/>
                <w:color w:val="262626"/>
              </w:rPr>
              <w:t>5600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3B874D" w14:textId="6B8F3740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10.270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C27780" w14:textId="02299C27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</w:t>
            </w:r>
            <w:r>
              <w:rPr>
                <w:rFonts w:ascii="Arial" w:hAnsi="Arial" w:cs="Arial"/>
                <w:color w:val="262626"/>
              </w:rPr>
              <w:t>1700</w:t>
            </w:r>
          </w:p>
        </w:tc>
      </w:tr>
      <w:tr w:rsidR="00C91731" w:rsidRPr="00B87F00" w14:paraId="20FC555D" w14:textId="77777777" w:rsidTr="00BC3EDF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66519A7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proofErr w:type="gramStart"/>
            <w:r w:rsidRPr="00B87F00">
              <w:rPr>
                <w:rFonts w:ascii="Arial" w:hAnsi="Arial" w:cs="Arial"/>
                <w:color w:val="262626"/>
              </w:rPr>
              <w:t>xHigh</w:t>
            </w:r>
            <w:proofErr w:type="spellEnd"/>
            <w:proofErr w:type="gramEnd"/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Med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95FCED" w14:textId="74D4E9A5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1.</w:t>
            </w:r>
            <w:r>
              <w:rPr>
                <w:rFonts w:ascii="Arial" w:hAnsi="Arial" w:cs="Arial"/>
                <w:color w:val="262626"/>
              </w:rPr>
              <w:t>4100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14E118" w14:textId="02B129E4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-1.</w:t>
            </w:r>
            <w:r>
              <w:rPr>
                <w:rFonts w:ascii="Arial" w:hAnsi="Arial" w:cs="Arial"/>
                <w:color w:val="262626"/>
              </w:rPr>
              <w:t>7700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0C3D1E" w14:textId="641743C1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3.5400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919B37" w14:textId="704780EB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 w:rsidRPr="00B87F00">
              <w:rPr>
                <w:rFonts w:ascii="Arial" w:hAnsi="Arial" w:cs="Arial"/>
                <w:color w:val="262626"/>
              </w:rPr>
              <w:t>0.</w:t>
            </w:r>
            <w:r>
              <w:rPr>
                <w:rFonts w:ascii="Arial" w:hAnsi="Arial" w:cs="Arial"/>
                <w:color w:val="262626"/>
              </w:rPr>
              <w:t>4800</w:t>
            </w:r>
          </w:p>
        </w:tc>
      </w:tr>
    </w:tbl>
    <w:p w14:paraId="26849588" w14:textId="77777777" w:rsidR="00C91731" w:rsidRDefault="00C91731">
      <w:pPr>
        <w:rPr>
          <w:rFonts w:ascii="Arial" w:hAnsi="Arial" w:cs="Arial"/>
        </w:rPr>
      </w:pPr>
    </w:p>
    <w:p w14:paraId="6CBAA90E" w14:textId="05E11238" w:rsidR="00C91731" w:rsidRPr="00C91731" w:rsidRDefault="00C91731">
      <w:pPr>
        <w:rPr>
          <w:rFonts w:ascii="Arial" w:hAnsi="Arial" w:cs="Arial"/>
          <w:b/>
        </w:rPr>
      </w:pPr>
      <w:r w:rsidRPr="00C91731">
        <w:rPr>
          <w:rFonts w:ascii="Arial" w:hAnsi="Arial" w:cs="Arial"/>
          <w:b/>
        </w:rPr>
        <w:t>Bone</w:t>
      </w:r>
    </w:p>
    <w:tbl>
      <w:tblPr>
        <w:tblW w:w="0" w:type="auto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4020"/>
        <w:gridCol w:w="1000"/>
        <w:gridCol w:w="1120"/>
        <w:gridCol w:w="1000"/>
        <w:gridCol w:w="1160"/>
      </w:tblGrid>
      <w:tr w:rsidR="00C91731" w:rsidRPr="00B87F00" w14:paraId="353ACEC4" w14:textId="77777777" w:rsidTr="00BC3EDF"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639619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Patients grouped by IL8 expression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81F13C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r w:rsidRPr="00B87F00">
              <w:rPr>
                <w:rFonts w:ascii="Arial" w:hAnsi="Arial" w:cs="Arial"/>
                <w:b/>
                <w:color w:val="262626"/>
              </w:rPr>
              <w:t>HR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104E75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b/>
                <w:color w:val="262626"/>
              </w:rPr>
              <w:t>CI.low</w:t>
            </w:r>
            <w:proofErr w:type="spellEnd"/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9EB92C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b/>
                <w:color w:val="262626"/>
              </w:rPr>
              <w:t>CI.up</w:t>
            </w:r>
            <w:proofErr w:type="spellEnd"/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2327839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b/>
                <w:color w:val="262626"/>
              </w:rPr>
              <w:t>Pvalue</w:t>
            </w:r>
            <w:proofErr w:type="spellEnd"/>
          </w:p>
        </w:tc>
      </w:tr>
      <w:tr w:rsidR="00C91731" w:rsidRPr="00B87F00" w14:paraId="4DFCD39E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1B078D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r w:rsidRPr="00B87F00">
              <w:rPr>
                <w:rFonts w:ascii="Arial" w:hAnsi="Arial" w:cs="Arial"/>
                <w:color w:val="262626"/>
              </w:rPr>
              <w:t>Expr</w:t>
            </w:r>
            <w:proofErr w:type="spellEnd"/>
            <w:r w:rsidRPr="00B87F00">
              <w:rPr>
                <w:rFonts w:ascii="Arial" w:hAnsi="Arial" w:cs="Arial"/>
                <w:color w:val="262626"/>
              </w:rPr>
              <w:t xml:space="preserve">. </w:t>
            </w:r>
            <w:proofErr w:type="gramStart"/>
            <w:r w:rsidRPr="00B87F00">
              <w:rPr>
                <w:rFonts w:ascii="Arial" w:hAnsi="Arial" w:cs="Arial"/>
                <w:color w:val="262626"/>
              </w:rPr>
              <w:t>as</w:t>
            </w:r>
            <w:proofErr w:type="gramEnd"/>
            <w:r w:rsidRPr="00B87F00">
              <w:rPr>
                <w:rFonts w:ascii="Arial" w:hAnsi="Arial" w:cs="Arial"/>
                <w:color w:val="262626"/>
              </w:rPr>
              <w:t xml:space="preserve"> cont. var. (+1SD)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FD779A" w14:textId="1F347114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1.060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E21E72" w14:textId="4964F3F0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-1.09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6B6CA89" w14:textId="196974F6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1.23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84E2C7" w14:textId="767C2EA1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0.4300</w:t>
            </w:r>
          </w:p>
        </w:tc>
      </w:tr>
      <w:tr w:rsidR="00C91731" w:rsidRPr="00B87F00" w14:paraId="400B6D92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74F40BE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 xml:space="preserve">Kaplan </w:t>
            </w:r>
            <w:r w:rsidRPr="00B87F00">
              <w:rPr>
                <w:rFonts w:ascii="Arial" w:hAnsi="Arial" w:cs="Arial"/>
                <w:color w:val="262626"/>
              </w:rPr>
              <w:t>2</w:t>
            </w:r>
            <w:r>
              <w:rPr>
                <w:rFonts w:ascii="Arial" w:hAnsi="Arial" w:cs="Arial"/>
                <w:color w:val="262626"/>
              </w:rPr>
              <w:t xml:space="preserve"> groups </w:t>
            </w:r>
            <w:r w:rsidRPr="00B87F00">
              <w:rPr>
                <w:rFonts w:ascii="Arial" w:hAnsi="Arial" w:cs="Arial"/>
                <w:color w:val="262626"/>
              </w:rPr>
              <w:t>High</w:t>
            </w:r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Low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73ABE4" w14:textId="6D8194C0" w:rsidR="00C91731" w:rsidRPr="00B87F00" w:rsidRDefault="00C91731" w:rsidP="00C917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-1.010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960ED7" w14:textId="2D4BD0B4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-1.350</w:t>
            </w:r>
            <w:r w:rsidRPr="00B87F00">
              <w:rPr>
                <w:rFonts w:ascii="Arial" w:hAnsi="Arial" w:cs="Arial"/>
                <w:color w:val="262626"/>
              </w:rPr>
              <w:t>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C40CBF" w14:textId="007F0F1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1.33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529CF88" w14:textId="1FD7983C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0.9600</w:t>
            </w:r>
          </w:p>
        </w:tc>
      </w:tr>
      <w:tr w:rsidR="00C91731" w:rsidRPr="00B87F00" w14:paraId="5D843B02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7759BA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 xml:space="preserve">Kaplan </w:t>
            </w:r>
            <w:r w:rsidRPr="00B87F00">
              <w:rPr>
                <w:rFonts w:ascii="Arial" w:hAnsi="Arial" w:cs="Arial"/>
                <w:color w:val="262626"/>
              </w:rPr>
              <w:t>3</w:t>
            </w:r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groups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B9E653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C5C902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BD16D0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F20EF2B" w14:textId="59CDBA1A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0.3500</w:t>
            </w:r>
          </w:p>
        </w:tc>
      </w:tr>
      <w:tr w:rsidR="00C91731" w:rsidRPr="00B87F00" w14:paraId="1DF32662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D89544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proofErr w:type="gramStart"/>
            <w:r w:rsidRPr="00B87F00">
              <w:rPr>
                <w:rFonts w:ascii="Arial" w:hAnsi="Arial" w:cs="Arial"/>
                <w:color w:val="262626"/>
              </w:rPr>
              <w:t>xMed</w:t>
            </w:r>
            <w:proofErr w:type="spellEnd"/>
            <w:proofErr w:type="gramEnd"/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Low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E32DDD" w14:textId="333403C6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1.1000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D636128" w14:textId="6C7A48C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-1.</w:t>
            </w:r>
            <w:r w:rsidRPr="00B87F00">
              <w:rPr>
                <w:rFonts w:ascii="Arial" w:hAnsi="Arial" w:cs="Arial"/>
                <w:color w:val="262626"/>
              </w:rPr>
              <w:t>3</w:t>
            </w:r>
            <w:r>
              <w:rPr>
                <w:rFonts w:ascii="Arial" w:hAnsi="Arial" w:cs="Arial"/>
                <w:color w:val="262626"/>
              </w:rPr>
              <w:t>5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932EB3" w14:textId="30B0ECA0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1.63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73438B" w14:textId="7BF673F1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0.6400</w:t>
            </w:r>
          </w:p>
        </w:tc>
      </w:tr>
      <w:tr w:rsidR="00C91731" w:rsidRPr="00B87F00" w14:paraId="615171C2" w14:textId="77777777" w:rsidTr="00BC3EDF">
        <w:tblPrEx>
          <w:tblBorders>
            <w:top w:val="none" w:sz="0" w:space="0" w:color="auto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142CE2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proofErr w:type="gramStart"/>
            <w:r w:rsidRPr="00B87F00">
              <w:rPr>
                <w:rFonts w:ascii="Arial" w:hAnsi="Arial" w:cs="Arial"/>
                <w:color w:val="262626"/>
              </w:rPr>
              <w:t>xHigh</w:t>
            </w:r>
            <w:proofErr w:type="spellEnd"/>
            <w:proofErr w:type="gramEnd"/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Low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50AA52E" w14:textId="2E3E4AD2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3.84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6FAFB3" w14:textId="7B338370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-1.16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B445A3" w14:textId="63A6F6EC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2.29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E04F5D" w14:textId="43357765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0.1</w:t>
            </w:r>
            <w:r w:rsidRPr="00B87F00">
              <w:rPr>
                <w:rFonts w:ascii="Arial" w:hAnsi="Arial" w:cs="Arial"/>
                <w:color w:val="262626"/>
              </w:rPr>
              <w:t>7</w:t>
            </w:r>
            <w:r>
              <w:rPr>
                <w:rFonts w:ascii="Arial" w:hAnsi="Arial" w:cs="Arial"/>
                <w:color w:val="262626"/>
              </w:rPr>
              <w:t>00</w:t>
            </w:r>
          </w:p>
        </w:tc>
      </w:tr>
      <w:tr w:rsidR="00C91731" w:rsidRPr="00B87F00" w14:paraId="6A695D8C" w14:textId="77777777" w:rsidTr="00BC3EDF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402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860A8D" w14:textId="77777777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proofErr w:type="spellStart"/>
            <w:proofErr w:type="gramStart"/>
            <w:r w:rsidRPr="00B87F00">
              <w:rPr>
                <w:rFonts w:ascii="Arial" w:hAnsi="Arial" w:cs="Arial"/>
                <w:color w:val="262626"/>
              </w:rPr>
              <w:t>xHigh</w:t>
            </w:r>
            <w:proofErr w:type="spellEnd"/>
            <w:proofErr w:type="gramEnd"/>
            <w:r>
              <w:rPr>
                <w:rFonts w:ascii="Arial" w:hAnsi="Arial" w:cs="Arial"/>
                <w:color w:val="262626"/>
              </w:rPr>
              <w:t xml:space="preserve"> </w:t>
            </w:r>
            <w:proofErr w:type="spellStart"/>
            <w:r w:rsidRPr="00B87F00">
              <w:rPr>
                <w:rFonts w:ascii="Arial" w:hAnsi="Arial" w:cs="Arial"/>
                <w:color w:val="262626"/>
              </w:rPr>
              <w:t>vs</w:t>
            </w:r>
            <w:proofErr w:type="spellEnd"/>
            <w:r>
              <w:rPr>
                <w:rFonts w:ascii="Arial" w:hAnsi="Arial" w:cs="Arial"/>
                <w:color w:val="262626"/>
              </w:rPr>
              <w:t xml:space="preserve"> </w:t>
            </w:r>
            <w:r w:rsidRPr="00B87F00">
              <w:rPr>
                <w:rFonts w:ascii="Arial" w:hAnsi="Arial" w:cs="Arial"/>
                <w:color w:val="262626"/>
              </w:rPr>
              <w:t>Med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4F8C5B" w14:textId="107720F0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1.66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12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C83D53" w14:textId="1585603C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-1.14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00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E570D1" w14:textId="48274E4B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1.88</w:t>
            </w:r>
            <w:r w:rsidRPr="00B87F00">
              <w:rPr>
                <w:rFonts w:ascii="Arial" w:hAnsi="Arial" w:cs="Arial"/>
                <w:color w:val="262626"/>
              </w:rPr>
              <w:t>00</w:t>
            </w:r>
          </w:p>
        </w:tc>
        <w:tc>
          <w:tcPr>
            <w:tcW w:w="11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25EFB3" w14:textId="68A68062" w:rsidR="00C91731" w:rsidRPr="00B87F00" w:rsidRDefault="00C91731" w:rsidP="00BC3ED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0.2100</w:t>
            </w:r>
          </w:p>
        </w:tc>
      </w:tr>
    </w:tbl>
    <w:p w14:paraId="4FF48209" w14:textId="0AC99714" w:rsidR="00C91731" w:rsidRPr="00537EF2" w:rsidRDefault="00C91731">
      <w:pPr>
        <w:rPr>
          <w:rFonts w:ascii="Arial" w:hAnsi="Arial" w:cs="Arial"/>
        </w:rPr>
      </w:pPr>
    </w:p>
    <w:sectPr w:rsidR="00C91731" w:rsidRPr="00537EF2" w:rsidSect="00CF32D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Helvetica Neue Medium">
    <w:panose1 w:val="020B0604020202020204"/>
    <w:charset w:val="00"/>
    <w:family w:val="auto"/>
    <w:pitch w:val="variable"/>
    <w:sig w:usb0="8000000F" w:usb1="10002042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F2"/>
    <w:rsid w:val="00261262"/>
    <w:rsid w:val="00286535"/>
    <w:rsid w:val="0029047E"/>
    <w:rsid w:val="002D66DA"/>
    <w:rsid w:val="002F71BF"/>
    <w:rsid w:val="003A6E9F"/>
    <w:rsid w:val="003D0119"/>
    <w:rsid w:val="003E6F1D"/>
    <w:rsid w:val="003F36A7"/>
    <w:rsid w:val="00417781"/>
    <w:rsid w:val="004271C7"/>
    <w:rsid w:val="00534A29"/>
    <w:rsid w:val="00537EF2"/>
    <w:rsid w:val="006B7C62"/>
    <w:rsid w:val="0075520C"/>
    <w:rsid w:val="007E4C28"/>
    <w:rsid w:val="009E699E"/>
    <w:rsid w:val="00AB110F"/>
    <w:rsid w:val="00B51472"/>
    <w:rsid w:val="00B87F00"/>
    <w:rsid w:val="00BC3EDF"/>
    <w:rsid w:val="00BE5AB4"/>
    <w:rsid w:val="00C074FC"/>
    <w:rsid w:val="00C91731"/>
    <w:rsid w:val="00CF32D1"/>
    <w:rsid w:val="00E02318"/>
    <w:rsid w:val="00F01344"/>
    <w:rsid w:val="00FA0BD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CAA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7E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7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932</Characters>
  <Application>Microsoft Macintosh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</dc:creator>
  <cp:keywords/>
  <dc:description/>
  <cp:lastModifiedBy>Kyle Miller</cp:lastModifiedBy>
  <cp:revision>2</cp:revision>
  <dcterms:created xsi:type="dcterms:W3CDTF">2015-05-14T19:44:00Z</dcterms:created>
  <dcterms:modified xsi:type="dcterms:W3CDTF">2015-05-14T19:44:00Z</dcterms:modified>
</cp:coreProperties>
</file>