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05629" w14:textId="77777777" w:rsidR="002876A1" w:rsidRPr="002E5802" w:rsidRDefault="0081221B" w:rsidP="002876A1">
      <w:pPr>
        <w:pStyle w:val="NormalWeb"/>
        <w:rPr>
          <w:rFonts w:ascii="Calibri" w:hAnsi="Calibri"/>
          <w:noProof/>
        </w:rPr>
      </w:pPr>
      <w:r>
        <w:rPr>
          <w:rFonts w:ascii="Calibri" w:hAnsi="Calibri"/>
          <w:noProof/>
        </w:rPr>
        <w:t>S</w:t>
      </w:r>
      <w:r w:rsidR="002876A1" w:rsidRPr="002E5802">
        <w:rPr>
          <w:rFonts w:ascii="Calibri" w:hAnsi="Calibri"/>
          <w:noProof/>
        </w:rPr>
        <w:t>upplement</w:t>
      </w:r>
      <w:r>
        <w:rPr>
          <w:rFonts w:ascii="Calibri" w:hAnsi="Calibri"/>
          <w:noProof/>
        </w:rPr>
        <w:t>ary file</w:t>
      </w:r>
      <w:bookmarkStart w:id="0" w:name="_GoBack"/>
      <w:bookmarkEnd w:id="0"/>
      <w:r w:rsidR="002876A1" w:rsidRPr="002E5802">
        <w:rPr>
          <w:rFonts w:ascii="Calibri" w:hAnsi="Calibri"/>
          <w:noProof/>
        </w:rPr>
        <w:t xml:space="preserve"> 1: List of contributors and their affiliation from TigerMaps &amp; VBORNET for </w:t>
      </w:r>
      <w:r w:rsidR="002876A1" w:rsidRPr="002E5802">
        <w:rPr>
          <w:rFonts w:ascii="Calibri" w:hAnsi="Calibri"/>
          <w:i/>
          <w:noProof/>
        </w:rPr>
        <w:t>Ae. albopictus</w:t>
      </w:r>
      <w:r w:rsidR="002876A1">
        <w:rPr>
          <w:rFonts w:ascii="Calibri" w:hAnsi="Calibri"/>
          <w:noProof/>
        </w:rPr>
        <w:t xml:space="preserve"> presence records in Europe.</w:t>
      </w:r>
    </w:p>
    <w:p w14:paraId="44C61732" w14:textId="77777777" w:rsidR="002876A1" w:rsidRPr="002E5802" w:rsidRDefault="002876A1" w:rsidP="002876A1">
      <w:pPr>
        <w:rPr>
          <w:rFonts w:ascii="Calibri" w:hAnsi="Calibri"/>
          <w:lang w:val="it-IT"/>
        </w:rPr>
      </w:pPr>
      <w:r w:rsidRPr="002E5802">
        <w:rPr>
          <w:rFonts w:ascii="Calibri" w:hAnsi="Calibri"/>
          <w:b/>
          <w:lang w:val="it-IT"/>
        </w:rPr>
        <w:t>Albania:</w:t>
      </w:r>
      <w:r w:rsidRPr="002E5802">
        <w:rPr>
          <w:rFonts w:ascii="Calibri" w:hAnsi="Calibri"/>
          <w:lang w:val="it-IT"/>
        </w:rPr>
        <w:t xml:space="preserve"> Bino S. &amp; Dikolli Velo E., Institute of Public Health, Tirana.</w:t>
      </w:r>
    </w:p>
    <w:p w14:paraId="7E74AAC2" w14:textId="77777777" w:rsidR="002876A1" w:rsidRPr="002E5802" w:rsidRDefault="002876A1" w:rsidP="002876A1">
      <w:pPr>
        <w:rPr>
          <w:rFonts w:ascii="Calibri" w:hAnsi="Calibri"/>
        </w:rPr>
      </w:pPr>
      <w:r w:rsidRPr="002E5802">
        <w:rPr>
          <w:rFonts w:ascii="Calibri" w:hAnsi="Calibri"/>
          <w:b/>
          <w:lang w:val="it-IT"/>
        </w:rPr>
        <w:t>Austria:</w:t>
      </w:r>
      <w:r w:rsidRPr="002E5802">
        <w:rPr>
          <w:rFonts w:ascii="Calibri" w:hAnsi="Calibri"/>
          <w:lang w:val="it-IT"/>
        </w:rPr>
        <w:t xml:space="preserve"> Allerberger F., </w:t>
      </w:r>
      <w:r w:rsidRPr="002E5802">
        <w:rPr>
          <w:rFonts w:ascii="Calibri" w:hAnsi="Calibri"/>
        </w:rPr>
        <w:t>Hufnagl P.,</w:t>
      </w:r>
      <w:r w:rsidRPr="002E5802">
        <w:rPr>
          <w:rFonts w:ascii="Calibri" w:hAnsi="Calibri"/>
          <w:lang w:val="it-IT"/>
        </w:rPr>
        <w:t xml:space="preserve"> Austrian Agency for Health and Food Safety, Vienna; </w:t>
      </w:r>
      <w:r w:rsidRPr="002E5802">
        <w:rPr>
          <w:rFonts w:ascii="Calibri" w:hAnsi="Calibri"/>
        </w:rPr>
        <w:t>Seidel B., Technical Office of Ecology and Landscape Assessment, Persenbeug.</w:t>
      </w:r>
    </w:p>
    <w:p w14:paraId="5CC7CD42" w14:textId="77777777" w:rsidR="002876A1" w:rsidRPr="002E5802" w:rsidRDefault="002876A1" w:rsidP="002876A1">
      <w:pPr>
        <w:rPr>
          <w:rFonts w:ascii="Calibri" w:hAnsi="Calibri"/>
          <w:lang w:val="it-IT"/>
        </w:rPr>
      </w:pPr>
      <w:r w:rsidRPr="002E5802">
        <w:rPr>
          <w:rFonts w:ascii="Calibri" w:hAnsi="Calibri"/>
          <w:b/>
        </w:rPr>
        <w:t>Bulgaria:</w:t>
      </w:r>
      <w:r w:rsidRPr="002E5802">
        <w:rPr>
          <w:rFonts w:ascii="Calibri" w:hAnsi="Calibri"/>
        </w:rPr>
        <w:t xml:space="preserve"> </w:t>
      </w:r>
      <w:r w:rsidRPr="002E5802">
        <w:rPr>
          <w:rFonts w:ascii="Calibri" w:hAnsi="Calibri"/>
          <w:lang w:val="it-IT"/>
        </w:rPr>
        <w:t xml:space="preserve">Mikov O., National </w:t>
      </w:r>
      <w:r w:rsidRPr="002E5802">
        <w:rPr>
          <w:rFonts w:ascii="Calibri" w:hAnsi="Calibri"/>
        </w:rPr>
        <w:t>Centre</w:t>
      </w:r>
      <w:r w:rsidRPr="002E5802">
        <w:rPr>
          <w:rFonts w:ascii="Calibri" w:hAnsi="Calibri"/>
          <w:lang w:val="it-IT"/>
        </w:rPr>
        <w:t xml:space="preserve"> of Infectious and Parasitic Diseases, Sofia.</w:t>
      </w:r>
    </w:p>
    <w:p w14:paraId="781A55AF" w14:textId="77777777" w:rsidR="002876A1" w:rsidRPr="002E5802" w:rsidRDefault="002876A1" w:rsidP="002876A1">
      <w:pPr>
        <w:rPr>
          <w:rFonts w:ascii="Calibri" w:hAnsi="Calibri"/>
        </w:rPr>
      </w:pPr>
      <w:r w:rsidRPr="002E5802">
        <w:rPr>
          <w:rFonts w:ascii="Calibri" w:hAnsi="Calibri"/>
          <w:b/>
          <w:lang w:val="it-IT"/>
        </w:rPr>
        <w:t>Croatia:</w:t>
      </w:r>
      <w:r w:rsidRPr="002E5802">
        <w:rPr>
          <w:rFonts w:ascii="Calibri" w:hAnsi="Calibri"/>
          <w:lang w:val="it-IT"/>
        </w:rPr>
        <w:t xml:space="preserve"> </w:t>
      </w:r>
      <w:r w:rsidRPr="002E5802">
        <w:rPr>
          <w:rFonts w:ascii="Calibri" w:hAnsi="Calibri"/>
        </w:rPr>
        <w:t>Merdic E., Klobucar A., Department of Biology, University of Osijek.</w:t>
      </w:r>
    </w:p>
    <w:p w14:paraId="25560C51" w14:textId="77777777" w:rsidR="002876A1" w:rsidRPr="002E5802" w:rsidRDefault="002876A1" w:rsidP="002876A1">
      <w:pPr>
        <w:rPr>
          <w:rFonts w:ascii="Calibri" w:hAnsi="Calibri"/>
        </w:rPr>
      </w:pPr>
      <w:r w:rsidRPr="002E5802">
        <w:rPr>
          <w:rFonts w:ascii="Calibri" w:hAnsi="Calibri"/>
          <w:b/>
          <w:lang w:val="it-IT"/>
        </w:rPr>
        <w:t>Czech Republic:</w:t>
      </w:r>
      <w:r w:rsidRPr="002E5802">
        <w:rPr>
          <w:rFonts w:ascii="Calibri" w:hAnsi="Calibri"/>
          <w:lang w:val="it-IT"/>
        </w:rPr>
        <w:t xml:space="preserve"> Hubalek Z., Institute</w:t>
      </w:r>
      <w:r w:rsidRPr="002E5802">
        <w:rPr>
          <w:rFonts w:ascii="Calibri" w:hAnsi="Calibri"/>
        </w:rPr>
        <w:t xml:space="preserve"> of Vertebrate Biology, Brno.</w:t>
      </w:r>
    </w:p>
    <w:p w14:paraId="71234F12" w14:textId="77777777" w:rsidR="002876A1" w:rsidRPr="002E5802" w:rsidRDefault="002876A1" w:rsidP="002876A1">
      <w:pPr>
        <w:rPr>
          <w:rFonts w:ascii="Calibri" w:hAnsi="Calibri"/>
          <w:lang w:val="it-IT"/>
        </w:rPr>
      </w:pPr>
      <w:r w:rsidRPr="002E5802">
        <w:rPr>
          <w:rFonts w:ascii="Calibri" w:hAnsi="Calibri"/>
          <w:b/>
          <w:lang w:val="it-IT"/>
        </w:rPr>
        <w:t xml:space="preserve">France: </w:t>
      </w:r>
      <w:r w:rsidRPr="002E5802">
        <w:rPr>
          <w:rFonts w:ascii="Calibri" w:hAnsi="Calibri"/>
          <w:lang w:val="it-IT"/>
        </w:rPr>
        <w:t>L’Ambert G., Jeannin C. &amp; Perrin Y., Adege, EID Méditerranée, Montpellier, France</w:t>
      </w:r>
    </w:p>
    <w:p w14:paraId="729D68F6" w14:textId="77777777" w:rsidR="002876A1" w:rsidRPr="002E5802" w:rsidRDefault="002876A1" w:rsidP="002876A1">
      <w:pPr>
        <w:rPr>
          <w:rFonts w:ascii="Calibri" w:hAnsi="Calibri"/>
          <w:lang w:val="it-IT"/>
        </w:rPr>
      </w:pPr>
      <w:r w:rsidRPr="002E5802">
        <w:rPr>
          <w:rFonts w:ascii="Calibri" w:hAnsi="Calibri"/>
          <w:b/>
          <w:lang w:val="it-IT"/>
        </w:rPr>
        <w:t>Germany:</w:t>
      </w:r>
      <w:r w:rsidRPr="002E5802">
        <w:rPr>
          <w:rFonts w:ascii="Calibri" w:hAnsi="Calibri"/>
          <w:lang w:val="it-IT"/>
        </w:rPr>
        <w:t xml:space="preserve"> Kampen H., Friedrich-Loeffler-Institut, Greifswald - Insel Riems; Kuhn C., Umweltbundesamt (Federal Environment Agency), Berlin; Pluskota B., German mosquito control association (KABS), Waldsee.</w:t>
      </w:r>
    </w:p>
    <w:p w14:paraId="1BD09649" w14:textId="77777777" w:rsidR="002876A1" w:rsidRPr="002E5802" w:rsidRDefault="002876A1" w:rsidP="002876A1">
      <w:pPr>
        <w:rPr>
          <w:rFonts w:ascii="Calibri" w:hAnsi="Calibri"/>
        </w:rPr>
      </w:pPr>
      <w:r w:rsidRPr="002E5802">
        <w:rPr>
          <w:rFonts w:ascii="Calibri" w:hAnsi="Calibri"/>
          <w:b/>
          <w:lang w:val="it-IT"/>
        </w:rPr>
        <w:t>Greece:</w:t>
      </w:r>
      <w:r w:rsidRPr="002E5802">
        <w:rPr>
          <w:rFonts w:ascii="Calibri" w:hAnsi="Calibri"/>
          <w:lang w:val="it-IT"/>
        </w:rPr>
        <w:t xml:space="preserve"> Gewehr S., Ecodevelopment S.A., Thessaloniki; </w:t>
      </w:r>
      <w:r w:rsidRPr="002E5802">
        <w:rPr>
          <w:rFonts w:ascii="Calibri" w:hAnsi="Calibri"/>
        </w:rPr>
        <w:t>Koliopoulos</w:t>
      </w:r>
      <w:r w:rsidRPr="002E5802">
        <w:rPr>
          <w:rFonts w:ascii="Calibri" w:hAnsi="Calibri"/>
          <w:lang w:val="it-IT"/>
        </w:rPr>
        <w:t xml:space="preserve"> G., Benaki Phytopathological Institute, Laboratory of Biological Control of Pesticide, Kifissia;</w:t>
      </w:r>
      <w:r w:rsidRPr="002E5802">
        <w:rPr>
          <w:rFonts w:ascii="Calibri" w:hAnsi="Calibri"/>
        </w:rPr>
        <w:t xml:space="preserve"> Voutsina N., Centre for Mosquito Abatement and Civic Protection, Prefecture of Serres.</w:t>
      </w:r>
    </w:p>
    <w:p w14:paraId="2C223E2B" w14:textId="77777777" w:rsidR="002876A1" w:rsidRPr="002E5802" w:rsidRDefault="002876A1" w:rsidP="002876A1">
      <w:pPr>
        <w:rPr>
          <w:rFonts w:ascii="Calibri" w:hAnsi="Calibri"/>
          <w:lang w:val="it-IT"/>
        </w:rPr>
      </w:pPr>
      <w:r w:rsidRPr="002E5802">
        <w:rPr>
          <w:rFonts w:ascii="Calibri" w:hAnsi="Calibri"/>
          <w:b/>
        </w:rPr>
        <w:t xml:space="preserve">Italy: </w:t>
      </w:r>
      <w:r w:rsidRPr="002E5802">
        <w:rPr>
          <w:rFonts w:ascii="Calibri" w:hAnsi="Calibri"/>
          <w:lang w:val="it-IT"/>
        </w:rPr>
        <w:t xml:space="preserve">Abbona I., ASS n1 Triestina; </w:t>
      </w:r>
      <w:r w:rsidRPr="002E5802">
        <w:rPr>
          <w:rFonts w:ascii="Calibri" w:hAnsi="Calibri"/>
        </w:rPr>
        <w:t xml:space="preserve">Albonetti P., AUSL Genova; </w:t>
      </w:r>
      <w:r w:rsidRPr="002E5802">
        <w:rPr>
          <w:rFonts w:ascii="Calibri" w:hAnsi="Calibri"/>
          <w:lang w:val="it-IT"/>
        </w:rPr>
        <w:t xml:space="preserve">Alessio A., AUSL Citta di Bologna; Albieri A. &amp; Bellini R., CAA, Crevalcore; Angelini P., Servizio di Sanità Pubblica, Regione Emilia-Romagna, Bologna; Battistini G., AUSL, Parma; Biasci A., Entomox Pisa; Baldaccini G., ARPAT Toscana; Cafiero M.A., IZS delle Puglie; Caprioglio A., Regione Piemonte; Calzolari M., ISZLER, Reggio Emilia; Carasi </w:t>
      </w:r>
      <w:r w:rsidRPr="002E5802">
        <w:rPr>
          <w:rFonts w:ascii="Calibri" w:hAnsi="Calibri"/>
        </w:rPr>
        <w:t xml:space="preserve">S., AUSL, Brescia; Casaletti G., AUSL, Modena; </w:t>
      </w:r>
      <w:r w:rsidRPr="002E5802">
        <w:rPr>
          <w:rFonts w:ascii="Calibri" w:hAnsi="Calibri"/>
          <w:lang w:val="it-IT"/>
        </w:rPr>
        <w:t xml:space="preserve">Casarini P., ARPA Lombardia, Pavia; </w:t>
      </w:r>
      <w:r w:rsidRPr="002E5802">
        <w:rPr>
          <w:rFonts w:ascii="Calibri" w:hAnsi="Calibri"/>
        </w:rPr>
        <w:t xml:space="preserve">Chiatante A., AUSL, Piacenza; </w:t>
      </w:r>
      <w:r w:rsidRPr="002E5802">
        <w:rPr>
          <w:rFonts w:ascii="Calibri" w:hAnsi="Calibri"/>
          <w:lang w:val="it-IT"/>
        </w:rPr>
        <w:t xml:space="preserve">Dalla Pozza G., AUSL 16, Venezia; Di Domenicantonio R., Dept. </w:t>
      </w:r>
      <w:r w:rsidRPr="002E5802">
        <w:rPr>
          <w:rFonts w:ascii="Calibri" w:hAnsi="Calibri"/>
          <w:lang w:val="fr-CH"/>
        </w:rPr>
        <w:t xml:space="preserve">Comune di Roma ; </w:t>
      </w:r>
      <w:r w:rsidRPr="002E5802">
        <w:rPr>
          <w:rFonts w:ascii="Calibri" w:hAnsi="Calibri"/>
          <w:lang w:val="it-IT"/>
        </w:rPr>
        <w:t>Drago A. &amp; Martini S., Entostudio Padova, Universita di Padova; Fabbri C., AUSL Ravenna; Frilli F., Ist. Protez. Piante, Universitá di Udine; Gavaudan S., Istituto Zooprofilattico Sperimentale Umbria e Marche; Giangaspero A., Universita di Foggia; Giannetto S. &amp; Brianti E., Universita di Messina; Grelloni V., IZS dell’Umbria; Mascali Zeo S., Baldacchini F., AUSL Cesena¸Massi R, Machiodi G., AUSL Bergamo; Mosca A., Ipla SpA, Torino; Otranto D. &amp; Lia R., Universita di Bari; Pinna G., CPAI Cagliari; Raineri V., APAT Genova; Romi R. &amp; Severini F., Istituto Superiore di Sanità, Roma; Scarpellini P. AUSL Forlí; Roiz D., Centro de Ecologia Alpina-Fundazione Edmund Mach, Trento; Talbalaghi A., Mosquito Control Piemonte, Alessandria; Tamburro A., Cocchi M., Pontuale G., AUSL 9, Grosseto and Regione Toscana; Venturelli C., Dipartimento di Sanita Publica AUSL, Cesena; Zamburlini R., Ist. Protez. Piante, Universita di Udine.</w:t>
      </w:r>
    </w:p>
    <w:p w14:paraId="38B7D4AF" w14:textId="77777777" w:rsidR="002876A1" w:rsidRPr="002E5802" w:rsidRDefault="002876A1" w:rsidP="002876A1">
      <w:pPr>
        <w:rPr>
          <w:rFonts w:ascii="Calibri" w:hAnsi="Calibri"/>
          <w:lang w:val="it-IT"/>
        </w:rPr>
      </w:pPr>
      <w:r w:rsidRPr="002E5802">
        <w:rPr>
          <w:rFonts w:ascii="Calibri" w:hAnsi="Calibri"/>
          <w:b/>
          <w:lang w:val="it-IT"/>
        </w:rPr>
        <w:t>Malta:</w:t>
      </w:r>
      <w:r w:rsidRPr="002E5802">
        <w:rPr>
          <w:rFonts w:ascii="Calibri" w:hAnsi="Calibri"/>
          <w:lang w:val="it-IT"/>
        </w:rPr>
        <w:t xml:space="preserve"> Gatt P., University of Malta.</w:t>
      </w:r>
    </w:p>
    <w:p w14:paraId="7F6707F9" w14:textId="77777777" w:rsidR="002876A1" w:rsidRPr="002E5802" w:rsidRDefault="002876A1" w:rsidP="002876A1">
      <w:pPr>
        <w:rPr>
          <w:rFonts w:ascii="Calibri" w:hAnsi="Calibri"/>
        </w:rPr>
      </w:pPr>
      <w:r w:rsidRPr="002E5802">
        <w:rPr>
          <w:rFonts w:ascii="Calibri" w:hAnsi="Calibri"/>
          <w:b/>
        </w:rPr>
        <w:t>Netherlands:</w:t>
      </w:r>
      <w:r w:rsidRPr="002E5802">
        <w:rPr>
          <w:rFonts w:ascii="Calibri" w:hAnsi="Calibri"/>
        </w:rPr>
        <w:t xml:space="preserve"> </w:t>
      </w:r>
      <w:r w:rsidRPr="002E5802">
        <w:rPr>
          <w:rFonts w:ascii="Calibri" w:hAnsi="Calibri"/>
          <w:lang w:val="it-IT"/>
        </w:rPr>
        <w:t>Ibáñez</w:t>
      </w:r>
      <w:r w:rsidRPr="002E5802">
        <w:rPr>
          <w:rFonts w:ascii="Calibri" w:hAnsi="Calibri"/>
        </w:rPr>
        <w:t xml:space="preserve"> Justicia A. &amp; Scholte E.J., National </w:t>
      </w:r>
      <w:r w:rsidRPr="002E5802">
        <w:rPr>
          <w:rFonts w:ascii="Calibri" w:hAnsi="Calibri"/>
          <w:lang w:val="it-IT"/>
        </w:rPr>
        <w:t>Centre</w:t>
      </w:r>
      <w:r w:rsidRPr="002E5802">
        <w:rPr>
          <w:rFonts w:ascii="Calibri" w:hAnsi="Calibri"/>
        </w:rPr>
        <w:t xml:space="preserve"> for Monitoring of Vectors, Wageningen.</w:t>
      </w:r>
    </w:p>
    <w:p w14:paraId="2EA9E9D2" w14:textId="77777777" w:rsidR="002876A1" w:rsidRPr="002E5802" w:rsidRDefault="002876A1" w:rsidP="002876A1">
      <w:pPr>
        <w:rPr>
          <w:rFonts w:ascii="Calibri" w:hAnsi="Calibri"/>
        </w:rPr>
      </w:pPr>
      <w:r w:rsidRPr="002E5802">
        <w:rPr>
          <w:rFonts w:ascii="Calibri" w:hAnsi="Calibri"/>
          <w:b/>
          <w:lang w:val="it-IT"/>
        </w:rPr>
        <w:lastRenderedPageBreak/>
        <w:t>Romania:</w:t>
      </w:r>
      <w:r w:rsidRPr="002E5802">
        <w:rPr>
          <w:rFonts w:ascii="Calibri" w:hAnsi="Calibri"/>
          <w:lang w:val="it-IT"/>
        </w:rPr>
        <w:t xml:space="preserve"> Faculta E. &amp; </w:t>
      </w:r>
      <w:r w:rsidRPr="002E5802">
        <w:rPr>
          <w:rFonts w:ascii="Calibri" w:hAnsi="Calibri"/>
        </w:rPr>
        <w:t>Prioteasa F.L., National Institute of Research-Development for Microbiology and Immunology "Cantacuzino", Bucarest.</w:t>
      </w:r>
    </w:p>
    <w:p w14:paraId="477BFBA0" w14:textId="77777777" w:rsidR="002876A1" w:rsidRPr="002E5802" w:rsidRDefault="002876A1" w:rsidP="002876A1">
      <w:pPr>
        <w:rPr>
          <w:rFonts w:ascii="Calibri" w:hAnsi="Calibri"/>
        </w:rPr>
      </w:pPr>
      <w:r w:rsidRPr="002E5802">
        <w:rPr>
          <w:rFonts w:ascii="Calibri" w:hAnsi="Calibri"/>
          <w:b/>
        </w:rPr>
        <w:t>Russia:</w:t>
      </w:r>
      <w:r w:rsidRPr="002E5802">
        <w:rPr>
          <w:rFonts w:ascii="Calibri" w:hAnsi="Calibri"/>
        </w:rPr>
        <w:t xml:space="preserve"> Sergiev V.P., Martsinovsky Institute of Medical Parasitology and Tropical Medicine, Moscow</w:t>
      </w:r>
    </w:p>
    <w:p w14:paraId="7A70F6E6" w14:textId="77777777" w:rsidR="002876A1" w:rsidRPr="002E5802" w:rsidRDefault="002876A1" w:rsidP="002876A1">
      <w:pPr>
        <w:rPr>
          <w:rFonts w:ascii="Calibri" w:hAnsi="Calibri"/>
        </w:rPr>
      </w:pPr>
      <w:r w:rsidRPr="002E5802">
        <w:rPr>
          <w:rFonts w:ascii="Calibri" w:hAnsi="Calibri"/>
          <w:b/>
          <w:lang w:val="it-IT"/>
        </w:rPr>
        <w:t xml:space="preserve">Serbia: </w:t>
      </w:r>
      <w:r w:rsidRPr="002E5802">
        <w:rPr>
          <w:rFonts w:ascii="Calibri" w:hAnsi="Calibri"/>
        </w:rPr>
        <w:t>Petrić D., Faculty of Agriculture, Novi Sad.</w:t>
      </w:r>
    </w:p>
    <w:p w14:paraId="5ABCC439" w14:textId="77777777" w:rsidR="002876A1" w:rsidRPr="002E5802" w:rsidRDefault="002876A1" w:rsidP="002876A1">
      <w:pPr>
        <w:rPr>
          <w:rFonts w:ascii="Calibri" w:hAnsi="Calibri"/>
          <w:lang w:val="it-IT"/>
        </w:rPr>
      </w:pPr>
      <w:r w:rsidRPr="002E5802">
        <w:rPr>
          <w:rFonts w:ascii="Calibri" w:hAnsi="Calibri"/>
          <w:b/>
        </w:rPr>
        <w:t>Slovenia:</w:t>
      </w:r>
      <w:r w:rsidRPr="002E5802">
        <w:rPr>
          <w:rFonts w:ascii="Calibri" w:hAnsi="Calibri"/>
        </w:rPr>
        <w:t xml:space="preserve"> </w:t>
      </w:r>
      <w:r w:rsidRPr="002E5802">
        <w:rPr>
          <w:rFonts w:ascii="Calibri" w:hAnsi="Calibri"/>
          <w:lang w:val="it-IT"/>
        </w:rPr>
        <w:t xml:space="preserve">Kalan K., </w:t>
      </w:r>
      <w:r w:rsidRPr="002E5802">
        <w:rPr>
          <w:rFonts w:ascii="Calibri" w:hAnsi="Calibri"/>
        </w:rPr>
        <w:t>University</w:t>
      </w:r>
      <w:r w:rsidRPr="002E5802">
        <w:rPr>
          <w:rFonts w:ascii="Calibri" w:hAnsi="Calibri"/>
          <w:lang w:val="it-IT"/>
        </w:rPr>
        <w:t xml:space="preserve"> of Primorska, Koper.</w:t>
      </w:r>
    </w:p>
    <w:p w14:paraId="16C0A37D" w14:textId="77777777" w:rsidR="002876A1" w:rsidRPr="002E5802" w:rsidRDefault="002876A1" w:rsidP="002876A1">
      <w:pPr>
        <w:rPr>
          <w:rFonts w:ascii="Calibri" w:hAnsi="Calibri"/>
          <w:lang w:val="fr-CH"/>
        </w:rPr>
      </w:pPr>
      <w:r w:rsidRPr="002E5802">
        <w:rPr>
          <w:rFonts w:ascii="Calibri" w:hAnsi="Calibri"/>
          <w:b/>
          <w:lang w:val="it-IT"/>
        </w:rPr>
        <w:t>Spain:</w:t>
      </w:r>
      <w:r w:rsidRPr="002E5802">
        <w:rPr>
          <w:rFonts w:ascii="Calibri" w:hAnsi="Calibri"/>
          <w:lang w:val="it-IT"/>
        </w:rPr>
        <w:t xml:space="preserve"> Aranda C., Consell Comarcal del Baix Llobregat, Sant Feliu de Llobregat; Bueno-Mari R., Cavanilles Institute of Biodiversity and Evolutionary Biology, University of Valencia, Paterna; Eritja R., Consell Comarcal del Baix Llobregat, Sant Feliu de Llobregat; Escosa R., CODE, Amposta; Lucientes J., Dept. Parasitología, Fac. de Veterinaria, Univ. de Zaragoza, Zaragoza; Marquès E., Servei de Control dels Mosquits de la </w:t>
      </w:r>
      <w:r w:rsidRPr="002E5802">
        <w:rPr>
          <w:rFonts w:ascii="Calibri" w:hAnsi="Calibri"/>
          <w:lang w:val="fr-CH"/>
        </w:rPr>
        <w:t>Badia de Roses i Baix Ter, Castello d'Empuries; Miranda M.A., Universitat de les Illes Balears, Palma de Mallorca; Sánchez López P.F., Health and Consumers Department of the Government of La Región de Murcia.</w:t>
      </w:r>
    </w:p>
    <w:p w14:paraId="774CB1A6" w14:textId="77777777" w:rsidR="002876A1" w:rsidRPr="002E5802" w:rsidRDefault="002876A1" w:rsidP="002876A1">
      <w:pPr>
        <w:rPr>
          <w:rFonts w:ascii="Calibri" w:hAnsi="Calibri"/>
          <w:lang w:val="fr-CH"/>
        </w:rPr>
      </w:pPr>
      <w:r w:rsidRPr="002E5802">
        <w:rPr>
          <w:rFonts w:ascii="Calibri" w:hAnsi="Calibri"/>
          <w:b/>
          <w:lang w:val="it-IT"/>
        </w:rPr>
        <w:t>Switzerland:</w:t>
      </w:r>
      <w:r w:rsidRPr="002E5802">
        <w:rPr>
          <w:rFonts w:ascii="Calibri" w:hAnsi="Calibri"/>
          <w:lang w:val="it-IT"/>
        </w:rPr>
        <w:t xml:space="preserve"> Flacio E., Istituto Cantonale di Microbiologia, Bellinzona; </w:t>
      </w:r>
      <w:r w:rsidRPr="002E5802">
        <w:rPr>
          <w:rFonts w:ascii="Calibri" w:hAnsi="Calibri"/>
          <w:lang w:val="fr-CH"/>
        </w:rPr>
        <w:t>Schaffner F., Institute of Parasitology, University of Zurich, Zurich, Switzerland</w:t>
      </w:r>
    </w:p>
    <w:p w14:paraId="544812D5" w14:textId="77777777" w:rsidR="002876A1" w:rsidRPr="002E5802" w:rsidRDefault="002876A1" w:rsidP="002876A1">
      <w:pPr>
        <w:rPr>
          <w:rFonts w:ascii="Calibri" w:hAnsi="Calibri"/>
          <w:lang w:val="fr-CH"/>
        </w:rPr>
      </w:pPr>
      <w:r w:rsidRPr="002E5802">
        <w:rPr>
          <w:rFonts w:ascii="Calibri" w:hAnsi="Calibri"/>
          <w:b/>
          <w:lang w:val="it-IT"/>
        </w:rPr>
        <w:t>Turkey:</w:t>
      </w:r>
      <w:r w:rsidRPr="002E5802">
        <w:rPr>
          <w:rFonts w:ascii="Calibri" w:hAnsi="Calibri"/>
          <w:lang w:val="it-IT"/>
        </w:rPr>
        <w:t xml:space="preserve"> Alten B., Hacettepe University, Ankara.</w:t>
      </w:r>
    </w:p>
    <w:p w14:paraId="6C075403" w14:textId="77777777" w:rsidR="00F362E1" w:rsidRDefault="00F362E1"/>
    <w:sectPr w:rsidR="00F362E1" w:rsidSect="00F362E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6A1"/>
    <w:rsid w:val="002876A1"/>
    <w:rsid w:val="0081221B"/>
    <w:rsid w:val="00AB7563"/>
    <w:rsid w:val="00F3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7090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76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A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76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3397</Characters>
  <Application>Microsoft Macintosh Word</Application>
  <DocSecurity>0</DocSecurity>
  <Lines>28</Lines>
  <Paragraphs>7</Paragraphs>
  <ScaleCrop>false</ScaleCrop>
  <Company/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CollingsA</cp:lastModifiedBy>
  <cp:revision>3</cp:revision>
  <dcterms:created xsi:type="dcterms:W3CDTF">2015-06-16T10:31:00Z</dcterms:created>
  <dcterms:modified xsi:type="dcterms:W3CDTF">2015-06-16T10:31:00Z</dcterms:modified>
</cp:coreProperties>
</file>