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FDF1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The</w:t>
      </w:r>
      <w:r>
        <w:rPr>
          <w:rFonts w:ascii="Times New Roman" w:hAnsi="Times New Roman" w:cs="Times New Roman"/>
          <w:b/>
        </w:rPr>
        <w:t xml:space="preserve"> results of HbR.</w:t>
      </w:r>
    </w:p>
    <w:p w14:paraId="34633F88">
      <w:pPr>
        <w:widowControl/>
        <w:jc w:val="left"/>
        <w:rPr>
          <w:rFonts w:ascii="Times New Roman" w:hAnsi="Times New Roman" w:cs="Times New Roman"/>
          <w:b/>
        </w:rPr>
      </w:pPr>
    </w:p>
    <w:p w14:paraId="6D0F2276">
      <w:pPr>
        <w:widowControl/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eastAsia="等线" w:cs="Times New Roman"/>
          <w:szCs w:val="21"/>
        </w:rPr>
        <w:t>We attempted to verify if the pattern of associated results was comparable to that of HbO when the analyses of HbR were conducted. First, by performing one-sample</w:t>
      </w:r>
      <w:r>
        <w:rPr>
          <w:rFonts w:ascii="Times New Roman" w:hAnsi="Times New Roman" w:eastAsia="等线" w:cs="Times New Roman"/>
          <w:i/>
          <w:iCs/>
          <w:szCs w:val="21"/>
        </w:rPr>
        <w:t xml:space="preserve"> t</w:t>
      </w:r>
      <w:r>
        <w:rPr>
          <w:rFonts w:ascii="Times New Roman" w:hAnsi="Times New Roman" w:eastAsia="等线" w:cs="Times New Roman"/>
          <w:szCs w:val="21"/>
        </w:rPr>
        <w:t xml:space="preserve">-tests for GNS, we observed a significantly increased GNS in the OFC (CH20, </w:t>
      </w:r>
      <w:r>
        <w:rPr>
          <w:rFonts w:ascii="Times New Roman" w:hAnsi="Times New Roman" w:eastAsia="等线" w:cs="Times New Roman"/>
          <w:i/>
          <w:iCs/>
          <w:szCs w:val="21"/>
        </w:rPr>
        <w:t xml:space="preserve">t </w:t>
      </w:r>
      <w:r>
        <w:rPr>
          <w:rFonts w:ascii="Times New Roman" w:hAnsi="Times New Roman" w:eastAsia="等线" w:cs="Times New Roman"/>
          <w:szCs w:val="21"/>
          <w:shd w:val="clear" w:color="auto" w:fill="FFFFFF"/>
        </w:rPr>
        <w:t>= 2.11</w:t>
      </w:r>
      <w:r>
        <w:rPr>
          <w:rFonts w:ascii="Times New Roman" w:hAnsi="Times New Roman" w:eastAsia="等线" w:cs="Times New Roman"/>
          <w:szCs w:val="21"/>
        </w:rPr>
        <w:t xml:space="preserve">, </w:t>
      </w:r>
      <w:r>
        <w:rPr>
          <w:rFonts w:ascii="Times New Roman" w:hAnsi="Times New Roman" w:eastAsia="等线" w:cs="Times New Roman"/>
          <w:i/>
          <w:iCs/>
          <w:szCs w:val="21"/>
          <w:shd w:val="clear" w:color="auto" w:fill="FFFFFF"/>
        </w:rPr>
        <w:t xml:space="preserve">p </w:t>
      </w:r>
      <w:r>
        <w:rPr>
          <w:rFonts w:ascii="Times New Roman" w:hAnsi="Times New Roman" w:eastAsia="等线" w:cs="Times New Roman"/>
          <w:szCs w:val="21"/>
          <w:shd w:val="clear" w:color="auto" w:fill="FFFFFF"/>
        </w:rPr>
        <w:t>= 0</w:t>
      </w:r>
      <w:r>
        <w:rPr>
          <w:rFonts w:ascii="Times New Roman" w:hAnsi="Times New Roman" w:eastAsia="等线" w:cs="Times New Roman"/>
          <w:szCs w:val="21"/>
        </w:rPr>
        <w:t xml:space="preserve">.030, FDR corrected; CH21, </w:t>
      </w:r>
      <w:r>
        <w:rPr>
          <w:rFonts w:ascii="Times New Roman" w:hAnsi="Times New Roman" w:eastAsia="等线" w:cs="Times New Roman"/>
          <w:i/>
          <w:iCs/>
          <w:szCs w:val="21"/>
        </w:rPr>
        <w:t xml:space="preserve">t </w:t>
      </w:r>
      <w:r>
        <w:rPr>
          <w:rFonts w:ascii="Times New Roman" w:hAnsi="Times New Roman" w:eastAsia="等线" w:cs="Times New Roman"/>
          <w:szCs w:val="21"/>
          <w:shd w:val="clear" w:color="auto" w:fill="FFFFFF"/>
        </w:rPr>
        <w:t>= 6.76</w:t>
      </w:r>
      <w:r>
        <w:rPr>
          <w:rFonts w:ascii="Times New Roman" w:hAnsi="Times New Roman" w:eastAsia="等线" w:cs="Times New Roman"/>
          <w:szCs w:val="21"/>
        </w:rPr>
        <w:t xml:space="preserve">, </w:t>
      </w:r>
      <w:r>
        <w:rPr>
          <w:rFonts w:ascii="Times New Roman" w:hAnsi="Times New Roman" w:eastAsia="等线" w:cs="Times New Roman"/>
          <w:i/>
          <w:iCs/>
          <w:szCs w:val="21"/>
          <w:shd w:val="clear" w:color="auto" w:fill="FFFFFF"/>
        </w:rPr>
        <w:t xml:space="preserve">p </w:t>
      </w:r>
      <w:r>
        <w:rPr>
          <w:rFonts w:ascii="Times New Roman" w:hAnsi="Times New Roman" w:eastAsia="等线" w:cs="Times New Roman"/>
          <w:szCs w:val="21"/>
          <w:shd w:val="clear" w:color="auto" w:fill="FFFFFF"/>
        </w:rPr>
        <w:t>&lt; 0</w:t>
      </w:r>
      <w:r>
        <w:rPr>
          <w:rFonts w:ascii="Times New Roman" w:hAnsi="Times New Roman" w:eastAsia="等线" w:cs="Times New Roman"/>
          <w:szCs w:val="21"/>
        </w:rPr>
        <w:t xml:space="preserve">.001, FDR corrected). We then conducted independent </w:t>
      </w:r>
      <w:r>
        <w:rPr>
          <w:rFonts w:ascii="Times New Roman" w:hAnsi="Times New Roman" w:eastAsia="等线" w:cs="Times New Roman"/>
          <w:i/>
          <w:iCs/>
          <w:szCs w:val="21"/>
        </w:rPr>
        <w:t>t</w:t>
      </w:r>
      <w:r>
        <w:rPr>
          <w:rFonts w:ascii="Times New Roman" w:hAnsi="Times New Roman" w:eastAsia="等线" w:cs="Times New Roman"/>
          <w:szCs w:val="21"/>
        </w:rPr>
        <w:t>-test on GNS in OFC (CH21), indicating a significant difference between the High and Low Group Identification groups (</w:t>
      </w:r>
      <w:r>
        <w:rPr>
          <w:rFonts w:ascii="Times New Roman" w:hAnsi="Times New Roman" w:eastAsia="等线" w:cs="Times New Roman"/>
          <w:i/>
          <w:iCs/>
          <w:szCs w:val="21"/>
        </w:rPr>
        <w:t>t</w:t>
      </w:r>
      <w:r>
        <w:rPr>
          <w:rFonts w:ascii="Times New Roman" w:hAnsi="Times New Roman" w:eastAsia="等线" w:cs="Times New Roman"/>
          <w:szCs w:val="21"/>
          <w:vertAlign w:val="subscript"/>
        </w:rPr>
        <w:t>58</w:t>
      </w:r>
      <w:r>
        <w:rPr>
          <w:rFonts w:ascii="Times New Roman" w:hAnsi="Times New Roman" w:eastAsia="等线" w:cs="Times New Roman"/>
          <w:szCs w:val="21"/>
        </w:rPr>
        <w:t xml:space="preserve"> = 2.04, </w:t>
      </w:r>
      <w:r>
        <w:rPr>
          <w:rFonts w:ascii="Times New Roman" w:hAnsi="Times New Roman" w:eastAsia="等线" w:cs="Times New Roman"/>
          <w:i/>
          <w:iCs/>
          <w:szCs w:val="21"/>
        </w:rPr>
        <w:t>p</w:t>
      </w:r>
      <w:r>
        <w:rPr>
          <w:rFonts w:ascii="Times New Roman" w:hAnsi="Times New Roman" w:eastAsia="等线" w:cs="Times New Roman"/>
          <w:szCs w:val="21"/>
        </w:rPr>
        <w:t xml:space="preserve"> = 0.040, FDR corrected).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Calibri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MDA1N7YwATINTZR0lIJTi4sz8/NACkzMagHho3DeLQAAAA=="/>
  </w:docVars>
  <w:rsids>
    <w:rsidRoot w:val="003547D3"/>
    <w:rsid w:val="00017BDF"/>
    <w:rsid w:val="00047DE2"/>
    <w:rsid w:val="00056C2C"/>
    <w:rsid w:val="0007009E"/>
    <w:rsid w:val="00076AE0"/>
    <w:rsid w:val="000802B0"/>
    <w:rsid w:val="00090286"/>
    <w:rsid w:val="000B492B"/>
    <w:rsid w:val="000C646B"/>
    <w:rsid w:val="000C6B40"/>
    <w:rsid w:val="000E2E23"/>
    <w:rsid w:val="000E705D"/>
    <w:rsid w:val="00101C98"/>
    <w:rsid w:val="00112881"/>
    <w:rsid w:val="0011370E"/>
    <w:rsid w:val="00122A77"/>
    <w:rsid w:val="0014021A"/>
    <w:rsid w:val="00164373"/>
    <w:rsid w:val="001675BC"/>
    <w:rsid w:val="00173416"/>
    <w:rsid w:val="00193697"/>
    <w:rsid w:val="001C35F4"/>
    <w:rsid w:val="001D65F6"/>
    <w:rsid w:val="001E0B0E"/>
    <w:rsid w:val="001F33E0"/>
    <w:rsid w:val="002139BF"/>
    <w:rsid w:val="002367B5"/>
    <w:rsid w:val="0025237E"/>
    <w:rsid w:val="002616D8"/>
    <w:rsid w:val="00276CF9"/>
    <w:rsid w:val="002E0FBD"/>
    <w:rsid w:val="002E5F39"/>
    <w:rsid w:val="00311AAC"/>
    <w:rsid w:val="00313578"/>
    <w:rsid w:val="00316628"/>
    <w:rsid w:val="00333BA2"/>
    <w:rsid w:val="003412F0"/>
    <w:rsid w:val="003547D3"/>
    <w:rsid w:val="003665EF"/>
    <w:rsid w:val="0038320F"/>
    <w:rsid w:val="003B35B6"/>
    <w:rsid w:val="003B752C"/>
    <w:rsid w:val="003B79F9"/>
    <w:rsid w:val="003F43D6"/>
    <w:rsid w:val="0040491E"/>
    <w:rsid w:val="00476609"/>
    <w:rsid w:val="0048240E"/>
    <w:rsid w:val="00490A2D"/>
    <w:rsid w:val="00494F69"/>
    <w:rsid w:val="00496AEB"/>
    <w:rsid w:val="004F0461"/>
    <w:rsid w:val="00503317"/>
    <w:rsid w:val="00527187"/>
    <w:rsid w:val="00533E18"/>
    <w:rsid w:val="00565EDC"/>
    <w:rsid w:val="005952B7"/>
    <w:rsid w:val="005A1007"/>
    <w:rsid w:val="005A1800"/>
    <w:rsid w:val="005C3B95"/>
    <w:rsid w:val="005C3D11"/>
    <w:rsid w:val="005D2DC4"/>
    <w:rsid w:val="00610F04"/>
    <w:rsid w:val="006208B4"/>
    <w:rsid w:val="006565EB"/>
    <w:rsid w:val="00665F12"/>
    <w:rsid w:val="00691312"/>
    <w:rsid w:val="006936DB"/>
    <w:rsid w:val="006A4A0C"/>
    <w:rsid w:val="006A6BA8"/>
    <w:rsid w:val="006F56F9"/>
    <w:rsid w:val="007145CB"/>
    <w:rsid w:val="0073012F"/>
    <w:rsid w:val="007347E1"/>
    <w:rsid w:val="0073499D"/>
    <w:rsid w:val="00745D0A"/>
    <w:rsid w:val="00751328"/>
    <w:rsid w:val="00756FDD"/>
    <w:rsid w:val="00766A91"/>
    <w:rsid w:val="00767AAE"/>
    <w:rsid w:val="007A6073"/>
    <w:rsid w:val="007B6122"/>
    <w:rsid w:val="007C4708"/>
    <w:rsid w:val="007D0BF6"/>
    <w:rsid w:val="007E3F48"/>
    <w:rsid w:val="008020BF"/>
    <w:rsid w:val="008026A7"/>
    <w:rsid w:val="00805E98"/>
    <w:rsid w:val="00816B26"/>
    <w:rsid w:val="00823899"/>
    <w:rsid w:val="00832427"/>
    <w:rsid w:val="00832641"/>
    <w:rsid w:val="008564FF"/>
    <w:rsid w:val="008632BA"/>
    <w:rsid w:val="0089246D"/>
    <w:rsid w:val="0089590A"/>
    <w:rsid w:val="008A715A"/>
    <w:rsid w:val="008D0DC4"/>
    <w:rsid w:val="00901618"/>
    <w:rsid w:val="00906790"/>
    <w:rsid w:val="00921F1B"/>
    <w:rsid w:val="00946156"/>
    <w:rsid w:val="009519AA"/>
    <w:rsid w:val="009632B2"/>
    <w:rsid w:val="00986A31"/>
    <w:rsid w:val="009E046F"/>
    <w:rsid w:val="009E78C6"/>
    <w:rsid w:val="009F05D1"/>
    <w:rsid w:val="00A06E89"/>
    <w:rsid w:val="00A12E07"/>
    <w:rsid w:val="00A15966"/>
    <w:rsid w:val="00A210DF"/>
    <w:rsid w:val="00A23C74"/>
    <w:rsid w:val="00A24836"/>
    <w:rsid w:val="00A36CB2"/>
    <w:rsid w:val="00A537EB"/>
    <w:rsid w:val="00A56D8A"/>
    <w:rsid w:val="00A656C7"/>
    <w:rsid w:val="00A7380F"/>
    <w:rsid w:val="00AA30F1"/>
    <w:rsid w:val="00AA43DB"/>
    <w:rsid w:val="00AB422B"/>
    <w:rsid w:val="00AB5BA4"/>
    <w:rsid w:val="00AB67B8"/>
    <w:rsid w:val="00AC3AA9"/>
    <w:rsid w:val="00AC470F"/>
    <w:rsid w:val="00AC6163"/>
    <w:rsid w:val="00B009DE"/>
    <w:rsid w:val="00B138AA"/>
    <w:rsid w:val="00B3623F"/>
    <w:rsid w:val="00B37D8F"/>
    <w:rsid w:val="00B452CB"/>
    <w:rsid w:val="00B60A74"/>
    <w:rsid w:val="00B61266"/>
    <w:rsid w:val="00B74427"/>
    <w:rsid w:val="00B82686"/>
    <w:rsid w:val="00BA01BC"/>
    <w:rsid w:val="00BA72E7"/>
    <w:rsid w:val="00BC078E"/>
    <w:rsid w:val="00BC735A"/>
    <w:rsid w:val="00BC7923"/>
    <w:rsid w:val="00BD4CD4"/>
    <w:rsid w:val="00BE60BC"/>
    <w:rsid w:val="00C236FB"/>
    <w:rsid w:val="00C23C01"/>
    <w:rsid w:val="00C37656"/>
    <w:rsid w:val="00C72387"/>
    <w:rsid w:val="00C7460E"/>
    <w:rsid w:val="00C854A6"/>
    <w:rsid w:val="00CB04F3"/>
    <w:rsid w:val="00CC203C"/>
    <w:rsid w:val="00CC6EE0"/>
    <w:rsid w:val="00CD00DA"/>
    <w:rsid w:val="00CD2316"/>
    <w:rsid w:val="00CE0240"/>
    <w:rsid w:val="00CE2110"/>
    <w:rsid w:val="00CF1535"/>
    <w:rsid w:val="00D019EF"/>
    <w:rsid w:val="00D44ECF"/>
    <w:rsid w:val="00D56345"/>
    <w:rsid w:val="00D73106"/>
    <w:rsid w:val="00D75A30"/>
    <w:rsid w:val="00D90613"/>
    <w:rsid w:val="00DA3C79"/>
    <w:rsid w:val="00DB53EE"/>
    <w:rsid w:val="00DB7644"/>
    <w:rsid w:val="00DE0FC9"/>
    <w:rsid w:val="00E043D3"/>
    <w:rsid w:val="00E11909"/>
    <w:rsid w:val="00E13B37"/>
    <w:rsid w:val="00E257B0"/>
    <w:rsid w:val="00E405B6"/>
    <w:rsid w:val="00E466A6"/>
    <w:rsid w:val="00E646F9"/>
    <w:rsid w:val="00E7739D"/>
    <w:rsid w:val="00E8376D"/>
    <w:rsid w:val="00E87885"/>
    <w:rsid w:val="00E96B72"/>
    <w:rsid w:val="00EE14C4"/>
    <w:rsid w:val="00EE1D25"/>
    <w:rsid w:val="00EE7A41"/>
    <w:rsid w:val="00EF12D4"/>
    <w:rsid w:val="00F054B3"/>
    <w:rsid w:val="00F057D4"/>
    <w:rsid w:val="00F1614A"/>
    <w:rsid w:val="00F1635A"/>
    <w:rsid w:val="00F252EC"/>
    <w:rsid w:val="00F27478"/>
    <w:rsid w:val="00F30194"/>
    <w:rsid w:val="00F37B01"/>
    <w:rsid w:val="00F41DFC"/>
    <w:rsid w:val="00F6002D"/>
    <w:rsid w:val="00F858E2"/>
    <w:rsid w:val="00FA3B58"/>
    <w:rsid w:val="00FB02BF"/>
    <w:rsid w:val="00FE1258"/>
    <w:rsid w:val="00FE2CFD"/>
    <w:rsid w:val="00FF5D8D"/>
    <w:rsid w:val="277556CC"/>
    <w:rsid w:val="38C1760A"/>
    <w:rsid w:val="489C2B73"/>
    <w:rsid w:val="54292FBD"/>
    <w:rsid w:val="5A920737"/>
    <w:rsid w:val="61AE38E9"/>
    <w:rsid w:val="70B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="Heiti SC Light" w:eastAsia="Heiti SC Light" w:hAnsiTheme="minorHAnsi" w:cstheme="minorBidi"/>
      <w:kern w:val="2"/>
      <w:sz w:val="18"/>
      <w:szCs w:val="18"/>
    </w:rPr>
  </w:style>
  <w:style w:type="paragraph" w:customStyle="1" w:styleId="1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91FCF-5B80-4D98-B22F-9A8543CC8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2368</Characters>
  <Lines>269</Lines>
  <Paragraphs>246</Paragraphs>
  <TotalTime>15</TotalTime>
  <ScaleCrop>false</ScaleCrop>
  <LinksUpToDate>false</LinksUpToDate>
  <CharactersWithSpaces>2687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2025-06-08T07:58:00Z</dcterms:created>
  <dc:creator>pc2</dc:creator>
  <cp:lastModifiedBy>彗心</cp:lastModifiedBy>
  <dcterms:modified xsi:type="dcterms:W3CDTF">2025-06-09T06:47:16Z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B2E4BDE0F3344CF49FF117E8DDEDA49E_13</vt:lpwstr>
  </property>
  <property fmtid="{D5CDD505-2E9C-101B-9397-08002B2CF9AE}" pid="4" name="KSOTemplateDocerSaveRecord">
    <vt:lpwstr>eyJoZGlkIjoiMDk1NWYzMTU1MDBkNDhhN2FmYWQ3OTcxOWQ5NmNlMmQiLCJ1c2VySWQiOiIyNjk1Njc1MjcifQ==</vt:lpwstr>
  </property>
</Properties>
</file>