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B96C" w14:textId="77777777" w:rsidR="004E2C31" w:rsidRDefault="004E2C31">
      <w:pPr>
        <w:spacing w:before="60" w:line="227" w:lineRule="auto"/>
        <w:jc w:val="center"/>
        <w:rPr>
          <w:rFonts w:ascii="Noto Sans" w:eastAsia="Noto Sans" w:hAnsi="Noto Sans" w:cs="Noto Sans"/>
          <w:b/>
          <w:sz w:val="26"/>
          <w:szCs w:val="26"/>
          <w:u w:val="single"/>
        </w:rPr>
      </w:pPr>
    </w:p>
    <w:p w14:paraId="57F637B4"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1BC3DB92"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43CB2816" w14:textId="77777777" w:rsidR="00F102CC" w:rsidRDefault="00F102CC">
      <w:pPr>
        <w:rPr>
          <w:rFonts w:ascii="Noto Sans" w:eastAsia="Noto Sans" w:hAnsi="Noto Sans" w:cs="Noto Sans"/>
          <w:sz w:val="20"/>
          <w:szCs w:val="20"/>
        </w:rPr>
      </w:pPr>
    </w:p>
    <w:p w14:paraId="63CDA8BC"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3CF1ED8"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1BDF298D" w14:textId="77777777"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B7342">
        <w:fldChar w:fldCharType="begin"/>
      </w:r>
      <w:r w:rsidR="00AB7342">
        <w:instrText xml:space="preserve"> HYPERLINK "http://biosharing.org/" \h </w:instrText>
      </w:r>
      <w:r w:rsidR="00AB7342">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B7342">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5B49BAF9" w14:textId="77777777" w:rsidR="00F102CC" w:rsidRPr="003D5AF6" w:rsidRDefault="00F102CC">
      <w:pPr>
        <w:rPr>
          <w:rFonts w:ascii="Noto Sans" w:eastAsia="Noto Sans" w:hAnsi="Noto Sans" w:cs="Noto Sans"/>
          <w:b/>
          <w:color w:val="434343"/>
          <w:sz w:val="16"/>
          <w:szCs w:val="16"/>
        </w:rPr>
      </w:pPr>
    </w:p>
    <w:p w14:paraId="3696B780"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4F0A898F"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624C078B"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19CA3C1C"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6683984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E70C52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7475D5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7D521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5B91FD8"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176B0F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16EE7C4" w14:textId="77777777" w:rsidR="00F102CC" w:rsidRPr="00A77688" w:rsidRDefault="007A7DD4" w:rsidP="000E0FFB">
            <w:pPr>
              <w:rPr>
                <w:rFonts w:ascii="Noto Sans" w:hAnsi="Noto Sans" w:cs="Noto Sans"/>
                <w:bCs/>
                <w:color w:val="434343"/>
                <w:sz w:val="18"/>
                <w:szCs w:val="18"/>
                <w:lang w:eastAsia="zh-TW"/>
              </w:rPr>
            </w:pPr>
            <w:r>
              <w:rPr>
                <w:rFonts w:ascii="Noto Sans" w:hAnsi="Noto Sans" w:cs="Noto Sans"/>
                <w:bCs/>
                <w:color w:val="434343"/>
                <w:sz w:val="18"/>
                <w:szCs w:val="18"/>
                <w:lang w:eastAsia="zh-TW"/>
              </w:rPr>
              <w:t>I</w:t>
            </w:r>
            <w:r w:rsidR="00BD00CF">
              <w:rPr>
                <w:rFonts w:ascii="Noto Sans" w:eastAsia="Noto Sans" w:hAnsi="Noto Sans" w:cs="Noto Sans"/>
                <w:color w:val="434343"/>
                <w:sz w:val="18"/>
                <w:szCs w:val="18"/>
              </w:rPr>
              <w:t xml:space="preserve">n </w:t>
            </w:r>
            <w:r w:rsidR="000E0FFB">
              <w:rPr>
                <w:rFonts w:ascii="Noto Sans" w:eastAsia="Noto Sans" w:hAnsi="Noto Sans" w:cs="Noto Sans"/>
                <w:color w:val="434343"/>
                <w:sz w:val="18"/>
                <w:szCs w:val="18"/>
              </w:rPr>
              <w:t>f</w:t>
            </w:r>
            <w:r w:rsidR="00BD00CF">
              <w:rPr>
                <w:rFonts w:ascii="Noto Sans" w:eastAsia="Noto Sans" w:hAnsi="Noto Sans" w:cs="Noto Sans"/>
                <w:color w:val="434343"/>
                <w:sz w:val="18"/>
                <w:szCs w:val="18"/>
              </w:rPr>
              <w:t>igures</w:t>
            </w:r>
            <w:r w:rsidR="000E0FFB">
              <w:rPr>
                <w:rFonts w:ascii="Noto Sans" w:eastAsia="Noto Sans" w:hAnsi="Noto Sans" w:cs="Noto Sans"/>
                <w:color w:val="434343"/>
                <w:sz w:val="18"/>
                <w:szCs w:val="18"/>
              </w:rPr>
              <w:t>, figure legends</w:t>
            </w:r>
            <w:r w:rsidR="00BD00CF">
              <w:rPr>
                <w:rFonts w:ascii="Noto Sans" w:eastAsia="Noto Sans" w:hAnsi="Noto Sans" w:cs="Noto Sans"/>
                <w:color w:val="434343"/>
                <w:sz w:val="18"/>
                <w:szCs w:val="18"/>
              </w:rPr>
              <w:t xml:space="preserve"> </w:t>
            </w:r>
            <w:r w:rsidR="00BD00CF">
              <w:rPr>
                <w:rFonts w:ascii="Noto Sans" w:hAnsi="Noto Sans" w:cs="Noto Sans"/>
                <w:bCs/>
                <w:color w:val="434343"/>
                <w:sz w:val="18"/>
                <w:szCs w:val="18"/>
                <w:lang w:eastAsia="zh-TW"/>
              </w:rPr>
              <w:t xml:space="preserve">and </w:t>
            </w:r>
            <w:r w:rsidR="00A77688" w:rsidRPr="00A77688">
              <w:rPr>
                <w:rFonts w:ascii="Noto Sans" w:hAnsi="Noto Sans" w:cs="Noto Sans"/>
                <w:bCs/>
                <w:color w:val="434343"/>
                <w:sz w:val="18"/>
                <w:szCs w:val="18"/>
                <w:lang w:eastAsia="zh-TW"/>
              </w:rPr>
              <w:t>Materials and Methods</w:t>
            </w:r>
            <w:r w:rsidR="00BD00CF">
              <w:rPr>
                <w:rFonts w:ascii="Noto Sans" w:hAnsi="Noto Sans" w:cs="Noto Sans"/>
                <w:bCs/>
                <w:color w:val="434343"/>
                <w:sz w:val="18"/>
                <w:szCs w:val="18"/>
                <w:lang w:eastAsia="zh-TW"/>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6BE185B" w14:textId="77777777" w:rsidR="00F102CC" w:rsidRPr="003D5AF6" w:rsidRDefault="00F102CC">
            <w:pPr>
              <w:rPr>
                <w:rFonts w:ascii="Noto Sans" w:eastAsia="Noto Sans" w:hAnsi="Noto Sans" w:cs="Noto Sans"/>
                <w:bCs/>
                <w:color w:val="434343"/>
                <w:sz w:val="18"/>
                <w:szCs w:val="18"/>
              </w:rPr>
            </w:pPr>
          </w:p>
        </w:tc>
      </w:tr>
      <w:tr w:rsidR="00F102CC" w14:paraId="5A04A1C8" w14:textId="77777777">
        <w:trPr>
          <w:trHeight w:val="425"/>
        </w:trPr>
        <w:tc>
          <w:tcPr>
            <w:tcW w:w="5550" w:type="dxa"/>
            <w:tcBorders>
              <w:top w:val="nil"/>
              <w:left w:val="nil"/>
              <w:bottom w:val="nil"/>
              <w:right w:val="nil"/>
            </w:tcBorders>
            <w:tcMar>
              <w:top w:w="100" w:type="dxa"/>
              <w:left w:w="100" w:type="dxa"/>
              <w:bottom w:w="100" w:type="dxa"/>
              <w:right w:w="100" w:type="dxa"/>
            </w:tcMar>
          </w:tcPr>
          <w:p w14:paraId="1A077192" w14:textId="77777777"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2A9CA82F"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56ECEB1D"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C24DBE1"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EBF6539"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F9B274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E3FAE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5B2316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D14476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E039C85" w14:textId="77777777" w:rsidR="00F102CC" w:rsidRPr="00971FD5" w:rsidRDefault="007A7DD4" w:rsidP="00DB14C4">
            <w:pPr>
              <w:rPr>
                <w:rFonts w:ascii="Noto Sans" w:hAnsi="Noto Sans" w:cs="Noto Sans"/>
                <w:bCs/>
                <w:color w:val="434343"/>
                <w:sz w:val="18"/>
                <w:szCs w:val="18"/>
                <w:lang w:eastAsia="zh-TW"/>
              </w:rPr>
            </w:pPr>
            <w:r>
              <w:rPr>
                <w:rFonts w:ascii="Noto Sans" w:hAnsi="Noto Sans" w:cs="Noto Sans"/>
                <w:bCs/>
                <w:color w:val="434343"/>
                <w:sz w:val="18"/>
                <w:szCs w:val="18"/>
                <w:lang w:eastAsia="zh-TW"/>
              </w:rPr>
              <w:t>I</w:t>
            </w:r>
            <w:r w:rsidR="00971FD5">
              <w:rPr>
                <w:rFonts w:ascii="Noto Sans" w:hAnsi="Noto Sans" w:cs="Noto Sans"/>
                <w:bCs/>
                <w:color w:val="434343"/>
                <w:sz w:val="18"/>
                <w:szCs w:val="18"/>
                <w:lang w:eastAsia="zh-TW"/>
              </w:rPr>
              <w:t>n the section “</w:t>
            </w:r>
            <w:r w:rsidR="00971FD5" w:rsidRPr="00971FD5">
              <w:rPr>
                <w:rFonts w:ascii="Noto Sans" w:hAnsi="Noto Sans" w:cs="Noto Sans"/>
                <w:bCs/>
                <w:color w:val="434343"/>
                <w:sz w:val="18"/>
                <w:szCs w:val="18"/>
                <w:lang w:eastAsia="zh-TW"/>
              </w:rPr>
              <w:t>Immunofluorescence</w:t>
            </w:r>
            <w:r w:rsidR="000E0FFB">
              <w:rPr>
                <w:rFonts w:ascii="Noto Sans" w:hAnsi="Noto Sans" w:cs="Noto Sans"/>
                <w:bCs/>
                <w:color w:val="434343"/>
                <w:sz w:val="18"/>
                <w:szCs w:val="18"/>
                <w:lang w:eastAsia="zh-TW"/>
              </w:rPr>
              <w:t xml:space="preserve">” within </w:t>
            </w:r>
            <w:r w:rsidR="00971FD5" w:rsidRPr="00A77688">
              <w:rPr>
                <w:rFonts w:ascii="Noto Sans" w:hAnsi="Noto Sans" w:cs="Noto Sans"/>
                <w:bCs/>
                <w:color w:val="434343"/>
                <w:sz w:val="18"/>
                <w:szCs w:val="18"/>
                <w:lang w:eastAsia="zh-TW"/>
              </w:rPr>
              <w:t>Materials and Methods</w:t>
            </w:r>
            <w:r w:rsidR="00971FD5">
              <w:rPr>
                <w:rFonts w:ascii="Noto Sans" w:hAnsi="Noto Sans" w:cs="Noto Sans"/>
                <w:bCs/>
                <w:color w:val="434343"/>
                <w:sz w:val="18"/>
                <w:szCs w:val="18"/>
                <w:lang w:eastAsia="zh-TW"/>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B98884F" w14:textId="77777777" w:rsidR="00F102CC" w:rsidRPr="003D5AF6" w:rsidRDefault="00F102CC">
            <w:pPr>
              <w:rPr>
                <w:rFonts w:ascii="Noto Sans" w:eastAsia="Noto Sans" w:hAnsi="Noto Sans" w:cs="Noto Sans"/>
                <w:bCs/>
                <w:color w:val="434343"/>
                <w:sz w:val="18"/>
                <w:szCs w:val="18"/>
              </w:rPr>
            </w:pPr>
          </w:p>
        </w:tc>
      </w:tr>
      <w:tr w:rsidR="00F102CC" w14:paraId="20BD7C1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01E8CF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F11E6CC"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CCFF382"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944550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04DA11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D2903E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987C95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EEDF772"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7E53B2"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5D93F4" w14:textId="77777777" w:rsidR="00F102CC" w:rsidRPr="00D213CD" w:rsidRDefault="00D213CD" w:rsidP="00DB14C4">
            <w:pPr>
              <w:rPr>
                <w:rFonts w:ascii="Noto Sans" w:eastAsia="Noto Sans" w:hAnsi="Noto Sans" w:cs="Noto Sans"/>
                <w:bCs/>
                <w:color w:val="434343"/>
                <w:sz w:val="18"/>
                <w:szCs w:val="18"/>
              </w:rPr>
            </w:pPr>
            <w:r>
              <w:rPr>
                <w:rFonts w:ascii="Noto Sans" w:hAnsi="Noto Sans" w:cs="Noto Sans"/>
                <w:bCs/>
                <w:color w:val="434343"/>
                <w:sz w:val="18"/>
                <w:szCs w:val="18"/>
                <w:lang w:eastAsia="zh-TW"/>
              </w:rPr>
              <w:t xml:space="preserve">All the primers used for cloning for probe synthesis, gRNA synthesis and genotyping were described in the sections </w:t>
            </w:r>
            <w:r w:rsidRPr="00D213CD">
              <w:rPr>
                <w:rFonts w:ascii="Noto Sans" w:hAnsi="Noto Sans" w:cs="Noto Sans"/>
                <w:bCs/>
                <w:color w:val="434343"/>
                <w:sz w:val="18"/>
                <w:szCs w:val="18"/>
                <w:lang w:eastAsia="zh-TW"/>
              </w:rPr>
              <w:t>"Generation of foxl2l mutant" and "RNA analysis and Plasmid"</w:t>
            </w:r>
            <w:r w:rsidR="000E0FFB">
              <w:rPr>
                <w:rFonts w:ascii="Noto Sans" w:hAnsi="Noto Sans" w:cs="Noto Sans"/>
                <w:bCs/>
                <w:color w:val="434343"/>
                <w:sz w:val="18"/>
                <w:szCs w:val="18"/>
                <w:lang w:eastAsia="zh-TW"/>
              </w:rPr>
              <w:t xml:space="preserve"> within </w:t>
            </w:r>
            <w:r w:rsidRPr="00A77688">
              <w:rPr>
                <w:rFonts w:ascii="Noto Sans" w:hAnsi="Noto Sans" w:cs="Noto Sans"/>
                <w:bCs/>
                <w:color w:val="434343"/>
                <w:sz w:val="18"/>
                <w:szCs w:val="18"/>
                <w:lang w:eastAsia="zh-TW"/>
              </w:rPr>
              <w:t>Materials and Methods</w:t>
            </w:r>
            <w:r>
              <w:rPr>
                <w:rFonts w:ascii="Noto Sans" w:hAnsi="Noto Sans" w:cs="Noto Sans"/>
                <w:bCs/>
                <w:color w:val="434343"/>
                <w:sz w:val="18"/>
                <w:szCs w:val="18"/>
                <w:lang w:eastAsia="zh-TW"/>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B01CBA3" w14:textId="77777777" w:rsidR="00F102CC" w:rsidRPr="003D5AF6" w:rsidRDefault="00F102CC">
            <w:pPr>
              <w:rPr>
                <w:rFonts w:ascii="Noto Sans" w:eastAsia="Noto Sans" w:hAnsi="Noto Sans" w:cs="Noto Sans"/>
                <w:bCs/>
                <w:color w:val="434343"/>
                <w:sz w:val="18"/>
                <w:szCs w:val="18"/>
              </w:rPr>
            </w:pPr>
          </w:p>
        </w:tc>
      </w:tr>
      <w:tr w:rsidR="00F102CC" w14:paraId="415894EA"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7A3A91F9"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33FEFB30"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57F7327C"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15BFDE78"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E55B4F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90D41E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CA5F54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071DFE6"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C6591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0559E3A" w14:textId="77777777" w:rsidR="00F102CC" w:rsidRPr="003D5AF6" w:rsidRDefault="000E0FFB">
            <w:pPr>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FA3F81A" w14:textId="77777777" w:rsidR="00F102CC" w:rsidRPr="003D5AF6" w:rsidRDefault="00B07B8A">
            <w:pPr>
              <w:rPr>
                <w:rFonts w:ascii="Noto Sans" w:eastAsia="Noto Sans" w:hAnsi="Noto Sans" w:cs="Noto Sans"/>
                <w:bCs/>
                <w:color w:val="434343"/>
                <w:sz w:val="18"/>
                <w:szCs w:val="18"/>
              </w:rPr>
            </w:pPr>
            <w:r w:rsidRPr="00B07B8A">
              <w:rPr>
                <w:rFonts w:ascii="Noto Sans" w:eastAsia="Noto Sans" w:hAnsi="Noto Sans" w:cs="Noto Sans"/>
                <w:bCs/>
                <w:color w:val="434343"/>
                <w:sz w:val="18"/>
                <w:szCs w:val="18"/>
              </w:rPr>
              <w:t>N/A</w:t>
            </w:r>
          </w:p>
        </w:tc>
      </w:tr>
      <w:tr w:rsidR="00F102CC" w14:paraId="0AC42FBC"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A76E5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1400B9E" w14:textId="77777777" w:rsidR="00F102CC" w:rsidRPr="003D5AF6" w:rsidRDefault="000E0FFB">
            <w:pPr>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10A7F59" w14:textId="77777777" w:rsidR="00F102CC" w:rsidRPr="003D5AF6" w:rsidRDefault="00B07B8A">
            <w:pPr>
              <w:rPr>
                <w:rFonts w:ascii="Noto Sans" w:eastAsia="Noto Sans" w:hAnsi="Noto Sans" w:cs="Noto Sans"/>
                <w:bCs/>
                <w:color w:val="434343"/>
                <w:sz w:val="18"/>
                <w:szCs w:val="18"/>
              </w:rPr>
            </w:pPr>
            <w:r w:rsidRPr="00B07B8A">
              <w:rPr>
                <w:rFonts w:ascii="Noto Sans" w:eastAsia="Noto Sans" w:hAnsi="Noto Sans" w:cs="Noto Sans"/>
                <w:bCs/>
                <w:color w:val="434343"/>
                <w:sz w:val="18"/>
                <w:szCs w:val="18"/>
              </w:rPr>
              <w:t>N/A</w:t>
            </w:r>
          </w:p>
        </w:tc>
      </w:tr>
      <w:tr w:rsidR="00F102CC" w14:paraId="639D7A56"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367EDD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51BBBA3"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3FA47B2"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499401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B6B2D0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AC369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659A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35E165F"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3D957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39AE205" w14:textId="77777777" w:rsidR="00F102CC" w:rsidRPr="00BF7CC9" w:rsidRDefault="00BF7CC9" w:rsidP="000E0FFB">
            <w:pPr>
              <w:rPr>
                <w:rFonts w:ascii="Noto Sans" w:hAnsi="Noto Sans" w:cs="Noto Sans"/>
                <w:bCs/>
                <w:color w:val="434343"/>
                <w:sz w:val="18"/>
                <w:szCs w:val="18"/>
                <w:lang w:eastAsia="zh-TW"/>
              </w:rPr>
            </w:pPr>
            <w:r>
              <w:rPr>
                <w:rFonts w:ascii="Noto Sans" w:hAnsi="Noto Sans" w:cs="Noto Sans"/>
                <w:bCs/>
                <w:color w:val="434343"/>
                <w:sz w:val="18"/>
                <w:szCs w:val="18"/>
                <w:lang w:eastAsia="zh-TW"/>
              </w:rPr>
              <w:t xml:space="preserve">All </w:t>
            </w:r>
            <w:r w:rsidR="00160733">
              <w:rPr>
                <w:rFonts w:ascii="Noto Sans" w:hAnsi="Noto Sans" w:cs="Noto Sans"/>
                <w:bCs/>
                <w:color w:val="434343"/>
                <w:sz w:val="18"/>
                <w:szCs w:val="18"/>
                <w:lang w:eastAsia="zh-TW"/>
              </w:rPr>
              <w:t xml:space="preserve">information about the laboratory animals used in this study were described within </w:t>
            </w:r>
            <w:r w:rsidR="00160733" w:rsidRPr="00A77688">
              <w:rPr>
                <w:rFonts w:ascii="Noto Sans" w:hAnsi="Noto Sans" w:cs="Noto Sans"/>
                <w:bCs/>
                <w:color w:val="434343"/>
                <w:sz w:val="18"/>
                <w:szCs w:val="18"/>
                <w:lang w:eastAsia="zh-TW"/>
              </w:rPr>
              <w:t>Materials and Methods</w:t>
            </w:r>
            <w:r w:rsidR="00C00D63">
              <w:rPr>
                <w:rFonts w:ascii="Noto Sans" w:hAnsi="Noto Sans" w:cs="Noto Sans"/>
                <w:bCs/>
                <w:color w:val="434343"/>
                <w:sz w:val="18"/>
                <w:szCs w:val="18"/>
                <w:lang w:eastAsia="zh-TW"/>
              </w:rPr>
              <w:t xml:space="preserve"> and figure legends</w:t>
            </w:r>
            <w:r w:rsidR="00160733">
              <w:rPr>
                <w:rFonts w:ascii="Noto Sans" w:hAnsi="Noto Sans" w:cs="Noto Sans"/>
                <w:bCs/>
                <w:color w:val="434343"/>
                <w:sz w:val="18"/>
                <w:szCs w:val="18"/>
                <w:lang w:eastAsia="zh-TW"/>
              </w:rPr>
              <w:t xml:space="preserve">: </w:t>
            </w:r>
            <w:r>
              <w:rPr>
                <w:rFonts w:ascii="Noto Sans" w:hAnsi="Noto Sans" w:cs="Noto Sans"/>
                <w:bCs/>
                <w:color w:val="434343"/>
                <w:sz w:val="18"/>
                <w:szCs w:val="18"/>
                <w:lang w:eastAsia="zh-TW"/>
              </w:rPr>
              <w:t xml:space="preserve">the </w:t>
            </w:r>
            <w:r w:rsidR="00160733">
              <w:rPr>
                <w:rFonts w:ascii="Noto Sans" w:hAnsi="Noto Sans" w:cs="Noto Sans"/>
                <w:bCs/>
                <w:color w:val="434343"/>
                <w:sz w:val="18"/>
                <w:szCs w:val="18"/>
                <w:lang w:eastAsia="zh-TW"/>
              </w:rPr>
              <w:t xml:space="preserve">species, </w:t>
            </w:r>
            <w:r>
              <w:rPr>
                <w:rFonts w:ascii="Noto Sans" w:hAnsi="Noto Sans" w:cs="Noto Sans"/>
                <w:bCs/>
                <w:color w:val="434343"/>
                <w:sz w:val="18"/>
                <w:szCs w:val="18"/>
                <w:lang w:eastAsia="zh-TW"/>
              </w:rPr>
              <w:t>strains</w:t>
            </w:r>
            <w:r w:rsidR="00160733">
              <w:rPr>
                <w:rFonts w:ascii="Noto Sans" w:hAnsi="Noto Sans" w:cs="Noto Sans"/>
                <w:bCs/>
                <w:color w:val="434343"/>
                <w:sz w:val="18"/>
                <w:szCs w:val="18"/>
                <w:lang w:eastAsia="zh-TW"/>
              </w:rPr>
              <w:t xml:space="preserve"> and </w:t>
            </w:r>
            <w:r>
              <w:rPr>
                <w:rFonts w:ascii="Noto Sans" w:hAnsi="Noto Sans" w:cs="Noto Sans"/>
                <w:bCs/>
                <w:color w:val="434343"/>
                <w:sz w:val="18"/>
                <w:szCs w:val="18"/>
                <w:lang w:eastAsia="zh-TW"/>
              </w:rPr>
              <w:t xml:space="preserve">lines were described in the </w:t>
            </w:r>
            <w:r w:rsidR="00160733">
              <w:rPr>
                <w:rFonts w:ascii="Noto Sans" w:hAnsi="Noto Sans" w:cs="Noto Sans"/>
                <w:bCs/>
                <w:color w:val="434343"/>
                <w:sz w:val="18"/>
                <w:szCs w:val="18"/>
                <w:lang w:eastAsia="zh-TW"/>
              </w:rPr>
              <w:t>section “Animals”;</w:t>
            </w:r>
            <w:r w:rsidR="00F729A8">
              <w:rPr>
                <w:rFonts w:ascii="Noto Sans" w:hAnsi="Noto Sans" w:cs="Noto Sans" w:hint="eastAsia"/>
                <w:bCs/>
                <w:color w:val="434343"/>
                <w:sz w:val="18"/>
                <w:szCs w:val="18"/>
                <w:lang w:eastAsia="zh-TW"/>
              </w:rPr>
              <w:t xml:space="preserve"> </w:t>
            </w:r>
            <w:r w:rsidR="00160733">
              <w:rPr>
                <w:rFonts w:ascii="Noto Sans" w:hAnsi="Noto Sans" w:cs="Noto Sans"/>
                <w:bCs/>
                <w:color w:val="434343"/>
                <w:sz w:val="18"/>
                <w:szCs w:val="18"/>
                <w:lang w:eastAsia="zh-TW"/>
              </w:rPr>
              <w:t xml:space="preserve">the age and sex </w:t>
            </w:r>
            <w:r w:rsidR="00F729A8">
              <w:rPr>
                <w:rFonts w:ascii="Noto Sans" w:hAnsi="Noto Sans" w:cs="Noto Sans"/>
                <w:bCs/>
                <w:color w:val="434343"/>
                <w:sz w:val="18"/>
                <w:szCs w:val="18"/>
                <w:lang w:eastAsia="zh-TW"/>
              </w:rPr>
              <w:t>used in this studies were described in the section</w:t>
            </w:r>
            <w:r w:rsidR="00796170">
              <w:rPr>
                <w:rFonts w:ascii="Noto Sans" w:hAnsi="Noto Sans" w:cs="Noto Sans"/>
                <w:bCs/>
                <w:color w:val="434343"/>
                <w:sz w:val="18"/>
                <w:szCs w:val="18"/>
                <w:lang w:eastAsia="zh-TW"/>
              </w:rPr>
              <w:t>s</w:t>
            </w:r>
            <w:r w:rsidR="00F729A8">
              <w:rPr>
                <w:rFonts w:ascii="Noto Sans" w:hAnsi="Noto Sans" w:cs="Noto Sans"/>
                <w:bCs/>
                <w:color w:val="434343"/>
                <w:sz w:val="18"/>
                <w:szCs w:val="18"/>
                <w:lang w:eastAsia="zh-TW"/>
              </w:rPr>
              <w:t xml:space="preserve"> “Mating test”</w:t>
            </w:r>
            <w:r w:rsidR="00C00D63">
              <w:rPr>
                <w:rFonts w:ascii="Noto Sans" w:hAnsi="Noto Sans" w:cs="Noto Sans"/>
                <w:bCs/>
                <w:color w:val="434343"/>
                <w:sz w:val="18"/>
                <w:szCs w:val="18"/>
                <w:lang w:eastAsia="zh-TW"/>
              </w:rPr>
              <w:t>, “</w:t>
            </w:r>
            <w:r w:rsidR="00796170" w:rsidRPr="00796170">
              <w:rPr>
                <w:rFonts w:ascii="Noto Sans" w:hAnsi="Noto Sans" w:cs="Noto Sans"/>
                <w:bCs/>
                <w:color w:val="434343"/>
                <w:sz w:val="18"/>
                <w:szCs w:val="18"/>
                <w:lang w:eastAsia="zh-TW"/>
              </w:rPr>
              <w:t>Transcriptome analysis of single cell RNA-seq</w:t>
            </w:r>
            <w:r w:rsidR="00C00D63">
              <w:rPr>
                <w:rFonts w:ascii="Noto Sans" w:hAnsi="Noto Sans" w:cs="Noto Sans"/>
                <w:bCs/>
                <w:color w:val="434343"/>
                <w:sz w:val="18"/>
                <w:szCs w:val="18"/>
                <w:lang w:eastAsia="zh-TW"/>
              </w:rPr>
              <w:t>”</w:t>
            </w:r>
            <w:r w:rsidR="00796170">
              <w:rPr>
                <w:rFonts w:ascii="Noto Sans" w:hAnsi="Noto Sans" w:cs="Noto Sans"/>
                <w:bCs/>
                <w:color w:val="434343"/>
                <w:sz w:val="18"/>
                <w:szCs w:val="18"/>
                <w:lang w:eastAsia="zh-TW"/>
              </w:rPr>
              <w:t xml:space="preserve">, figures and </w:t>
            </w:r>
            <w:r w:rsidR="00F729A8">
              <w:rPr>
                <w:rFonts w:ascii="Noto Sans" w:hAnsi="Noto Sans" w:cs="Noto Sans"/>
                <w:bCs/>
                <w:color w:val="434343"/>
                <w:sz w:val="18"/>
                <w:szCs w:val="18"/>
                <w:lang w:eastAsia="zh-TW"/>
              </w:rPr>
              <w:t>figure legends</w:t>
            </w:r>
            <w:r w:rsidR="00796170">
              <w:rPr>
                <w:rFonts w:ascii="Noto Sans" w:hAnsi="Noto Sans" w:cs="Noto Sans"/>
                <w:bCs/>
                <w:color w:val="434343"/>
                <w:sz w:val="18"/>
                <w:szCs w:val="18"/>
                <w:lang w:eastAsia="zh-TW"/>
              </w:rPr>
              <w:t>; the genetic modification status was described in the section “</w:t>
            </w:r>
            <w:r w:rsidR="00796170" w:rsidRPr="00796170">
              <w:rPr>
                <w:rFonts w:ascii="Noto Sans" w:hAnsi="Noto Sans" w:cs="Noto Sans"/>
                <w:bCs/>
                <w:color w:val="434343"/>
                <w:sz w:val="18"/>
                <w:szCs w:val="18"/>
                <w:lang w:eastAsia="zh-TW"/>
              </w:rPr>
              <w:t>Generation of foxl2l mutant</w:t>
            </w:r>
            <w:r w:rsidR="000E0FFB">
              <w:rPr>
                <w:rFonts w:ascii="Noto Sans" w:hAnsi="Noto Sans" w:cs="Noto Sans"/>
                <w:bCs/>
                <w:color w:val="434343"/>
                <w:sz w:val="18"/>
                <w:szCs w:val="18"/>
                <w:lang w:eastAsia="zh-TW"/>
              </w:rPr>
              <w:t>”, figure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7DDCF14" w14:textId="77777777" w:rsidR="00F102CC" w:rsidRPr="003D5AF6" w:rsidRDefault="00F102CC">
            <w:pPr>
              <w:rPr>
                <w:rFonts w:ascii="Noto Sans" w:eastAsia="Noto Sans" w:hAnsi="Noto Sans" w:cs="Noto Sans"/>
                <w:bCs/>
                <w:color w:val="434343"/>
                <w:sz w:val="18"/>
                <w:szCs w:val="18"/>
              </w:rPr>
            </w:pPr>
          </w:p>
        </w:tc>
      </w:tr>
      <w:tr w:rsidR="00F102CC" w14:paraId="7BF40F08"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8D07C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C6FA819" w14:textId="77777777" w:rsidR="00F102CC" w:rsidRPr="003D5AF6" w:rsidRDefault="000E0FFB">
            <w:pPr>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2907C0F" w14:textId="77777777" w:rsidR="00F102CC" w:rsidRPr="003D5AF6" w:rsidRDefault="00BF7CC9">
            <w:pPr>
              <w:rPr>
                <w:rFonts w:ascii="Noto Sans" w:eastAsia="Noto Sans" w:hAnsi="Noto Sans" w:cs="Noto Sans"/>
                <w:bCs/>
                <w:color w:val="434343"/>
                <w:sz w:val="18"/>
                <w:szCs w:val="18"/>
              </w:rPr>
            </w:pPr>
            <w:r w:rsidRPr="00B07B8A">
              <w:rPr>
                <w:rFonts w:ascii="Noto Sans" w:eastAsia="Noto Sans" w:hAnsi="Noto Sans" w:cs="Noto Sans"/>
                <w:bCs/>
                <w:color w:val="434343"/>
                <w:sz w:val="18"/>
                <w:szCs w:val="18"/>
              </w:rPr>
              <w:t>N/A</w:t>
            </w:r>
          </w:p>
        </w:tc>
      </w:tr>
      <w:tr w:rsidR="00F102CC" w14:paraId="59BEA5F4"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CF19FF7"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C92B374"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2FB321E"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4E2946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1F1618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43824E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8EBB09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14FA0A0"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65184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86221BA" w14:textId="77777777" w:rsidR="00F102CC" w:rsidRPr="003D5AF6" w:rsidRDefault="000E0FFB">
            <w:pPr>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B4E204" w14:textId="77777777" w:rsidR="00F102CC" w:rsidRPr="003D5AF6" w:rsidRDefault="00B07B8A">
            <w:pPr>
              <w:rPr>
                <w:rFonts w:ascii="Noto Sans" w:eastAsia="Noto Sans" w:hAnsi="Noto Sans" w:cs="Noto Sans"/>
                <w:bCs/>
                <w:color w:val="434343"/>
                <w:sz w:val="18"/>
                <w:szCs w:val="18"/>
              </w:rPr>
            </w:pPr>
            <w:r w:rsidRPr="00B07B8A">
              <w:rPr>
                <w:rFonts w:ascii="Noto Sans" w:eastAsia="Noto Sans" w:hAnsi="Noto Sans" w:cs="Noto Sans"/>
                <w:bCs/>
                <w:color w:val="434343"/>
                <w:sz w:val="18"/>
                <w:szCs w:val="18"/>
              </w:rPr>
              <w:t>N/A</w:t>
            </w:r>
          </w:p>
        </w:tc>
      </w:tr>
      <w:tr w:rsidR="00F102CC" w14:paraId="5918E32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D1E68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D86938D" w14:textId="77777777" w:rsidR="00F102CC" w:rsidRPr="003D5AF6" w:rsidRDefault="000E0FFB">
            <w:pPr>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ED76A60" w14:textId="77777777" w:rsidR="00F102CC" w:rsidRPr="003D5AF6" w:rsidRDefault="00F85D5A">
            <w:pPr>
              <w:rPr>
                <w:rFonts w:ascii="Noto Sans" w:eastAsia="Noto Sans" w:hAnsi="Noto Sans" w:cs="Noto Sans"/>
                <w:bCs/>
                <w:color w:val="434343"/>
                <w:sz w:val="18"/>
                <w:szCs w:val="18"/>
              </w:rPr>
            </w:pPr>
            <w:r w:rsidRPr="00B07B8A">
              <w:rPr>
                <w:rFonts w:ascii="Noto Sans" w:eastAsia="Noto Sans" w:hAnsi="Noto Sans" w:cs="Noto Sans"/>
                <w:bCs/>
                <w:color w:val="434343"/>
                <w:sz w:val="18"/>
                <w:szCs w:val="18"/>
              </w:rPr>
              <w:t>N/A</w:t>
            </w:r>
          </w:p>
        </w:tc>
      </w:tr>
      <w:tr w:rsidR="00F102CC" w14:paraId="4548D0A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ACE4560"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46484C4A"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EA3999C"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9900C2E"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78C45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5106617"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129543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80E52F"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303108" w14:textId="77777777"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1D5BE1A" w14:textId="77777777" w:rsidR="00F102CC" w:rsidRPr="003D5AF6" w:rsidRDefault="000E0FFB">
            <w:pPr>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FEA95C7" w14:textId="77777777" w:rsidR="00F102CC" w:rsidRDefault="00F85D5A">
            <w:pPr>
              <w:rPr>
                <w:rFonts w:ascii="Noto Sans" w:eastAsia="Noto Sans" w:hAnsi="Noto Sans" w:cs="Noto Sans"/>
                <w:b/>
                <w:color w:val="434343"/>
                <w:sz w:val="18"/>
                <w:szCs w:val="18"/>
              </w:rPr>
            </w:pPr>
            <w:r w:rsidRPr="00B07B8A">
              <w:rPr>
                <w:rFonts w:ascii="Noto Sans" w:eastAsia="Noto Sans" w:hAnsi="Noto Sans" w:cs="Noto Sans"/>
                <w:bCs/>
                <w:color w:val="434343"/>
                <w:sz w:val="18"/>
                <w:szCs w:val="18"/>
              </w:rPr>
              <w:t>N/A</w:t>
            </w:r>
          </w:p>
        </w:tc>
      </w:tr>
    </w:tbl>
    <w:p w14:paraId="1CE53097"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1F85D5A4"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6C61C4AD"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237062F5"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DC3015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D17D81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6CA216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F246EE8"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91121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D70DCD2" w14:textId="77777777" w:rsidR="00F102CC" w:rsidRPr="00951E77" w:rsidRDefault="000E0FFB">
            <w:pPr>
              <w:spacing w:line="225" w:lineRule="auto"/>
              <w:rPr>
                <w:rFonts w:ascii="Noto Sans" w:hAnsi="Noto Sans" w:cs="Noto Sans"/>
                <w:bCs/>
                <w:color w:val="434343"/>
                <w:sz w:val="18"/>
                <w:szCs w:val="18"/>
                <w:lang w:eastAsia="zh-TW"/>
              </w:rPr>
            </w:pPr>
            <w:r w:rsidRPr="001B706F">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DD4288D" w14:textId="77777777" w:rsidR="00F102CC" w:rsidRPr="003D5AF6" w:rsidRDefault="000E0FFB">
            <w:pPr>
              <w:spacing w:line="225" w:lineRule="auto"/>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r>
      <w:tr w:rsidR="00F102CC" w14:paraId="50DC7080"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3BF914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734FFD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748045E"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98939DF"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3D4BCF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362EB4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4E8296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7921265"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DF79B"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B90B5BE" w14:textId="77777777" w:rsidR="00F102CC" w:rsidRPr="003D5AF6" w:rsidRDefault="000E0FFB">
            <w:pPr>
              <w:spacing w:line="225" w:lineRule="auto"/>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9994251" w14:textId="77777777" w:rsidR="00F102CC" w:rsidRPr="003D5AF6" w:rsidRDefault="000E0FFB">
            <w:pPr>
              <w:spacing w:line="225" w:lineRule="auto"/>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r>
      <w:tr w:rsidR="00F102CC" w14:paraId="563864FE"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9D84EA3"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A4D818E"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1A70033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C0D68B4"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C87427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72555450"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976B8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A89460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F4F5AA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9E8F491"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0823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E13DB2" w14:textId="77777777" w:rsidR="00F102CC" w:rsidRPr="00186DDC" w:rsidRDefault="00186DDC">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089FD9"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97A8BFC"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B2302"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7AF6BF" w14:textId="77777777" w:rsidR="00F102CC" w:rsidRPr="00ED5B40" w:rsidRDefault="00AD095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 xml:space="preserve">Fish samples were collected </w:t>
            </w:r>
            <w:r>
              <w:rPr>
                <w:rFonts w:ascii="Noto Sans" w:hAnsi="Noto Sans" w:cs="Noto Sans"/>
                <w:bCs/>
                <w:color w:val="434343"/>
                <w:sz w:val="18"/>
                <w:szCs w:val="18"/>
                <w:lang w:eastAsia="zh-TW"/>
              </w:rPr>
              <w:t>randomly</w:t>
            </w:r>
            <w:r>
              <w:rPr>
                <w:rFonts w:ascii="Noto Sans" w:hAnsi="Noto Sans" w:cs="Noto Sans" w:hint="eastAsia"/>
                <w:bCs/>
                <w:color w:val="434343"/>
                <w:sz w:val="18"/>
                <w:szCs w:val="18"/>
                <w:lang w:eastAsia="zh-TW"/>
              </w:rPr>
              <w:t xml:space="preserve"> in different mating pairs.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58A9E5" w14:textId="77777777" w:rsidR="00F102CC" w:rsidRDefault="00F102CC">
            <w:pPr>
              <w:spacing w:line="225" w:lineRule="auto"/>
              <w:rPr>
                <w:rFonts w:ascii="Noto Sans" w:eastAsia="Noto Sans" w:hAnsi="Noto Sans" w:cs="Noto Sans"/>
                <w:b/>
                <w:color w:val="434343"/>
                <w:sz w:val="18"/>
                <w:szCs w:val="18"/>
              </w:rPr>
            </w:pPr>
          </w:p>
        </w:tc>
      </w:tr>
      <w:tr w:rsidR="00F102CC" w14:paraId="3C69AF4E"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91B9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3350F" w14:textId="77777777" w:rsidR="00F102CC" w:rsidRPr="00ED5B40" w:rsidRDefault="00AD095B" w:rsidP="00AD095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 xml:space="preserve">Samples were quantified before with the blind genotype.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9760CF"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64D5A05F"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70F7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9910B0" w14:textId="77777777" w:rsidR="00F102CC" w:rsidRPr="00ED5B40" w:rsidRDefault="00F102CC">
            <w:pPr>
              <w:spacing w:line="225" w:lineRule="auto"/>
              <w:rPr>
                <w:rFonts w:ascii="Noto Sans" w:hAnsi="Noto Sans" w:cs="Noto Sans"/>
                <w:bCs/>
                <w:color w:val="434343"/>
                <w:sz w:val="18"/>
                <w:szCs w:val="18"/>
                <w:lang w:eastAsia="zh-TW"/>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1FC37" w14:textId="77777777" w:rsidR="00F102CC" w:rsidRPr="00EF4D15" w:rsidRDefault="00EF4D15">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F102CC" w14:paraId="4A04B80A"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727646E8"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E8B2FC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7CB5157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EF942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2153AC4"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37C309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E61045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13CE742"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4933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5F5043" w14:textId="77777777" w:rsidR="00F102CC" w:rsidRPr="00A866A8" w:rsidRDefault="007A7DD4">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I</w:t>
            </w:r>
            <w:r w:rsidR="00A866A8">
              <w:rPr>
                <w:rFonts w:ascii="Noto Sans" w:hAnsi="Noto Sans" w:cs="Noto Sans"/>
                <w:bCs/>
                <w:color w:val="434343"/>
                <w:sz w:val="18"/>
                <w:szCs w:val="18"/>
                <w:lang w:eastAsia="zh-TW"/>
              </w:rPr>
              <w:t>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6DA2D"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63A7D526"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0B3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01A16" w14:textId="77777777" w:rsidR="00F102CC" w:rsidRPr="00A866A8" w:rsidRDefault="007A7DD4">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I</w:t>
            </w:r>
            <w:r w:rsidR="00A866A8">
              <w:rPr>
                <w:rFonts w:ascii="Noto Sans" w:hAnsi="Noto Sans" w:cs="Noto Sans"/>
                <w:bCs/>
                <w:color w:val="434343"/>
                <w:sz w:val="18"/>
                <w:szCs w:val="18"/>
                <w:lang w:eastAsia="zh-TW"/>
              </w:rPr>
              <w:t xml:space="preserve">n the </w:t>
            </w:r>
            <w:r>
              <w:rPr>
                <w:rFonts w:ascii="Noto Sans" w:hAnsi="Noto Sans" w:cs="Noto Sans"/>
                <w:bCs/>
                <w:color w:val="434343"/>
                <w:sz w:val="18"/>
                <w:szCs w:val="18"/>
                <w:lang w:eastAsia="zh-TW"/>
              </w:rPr>
              <w:t xml:space="preserve">figures and </w:t>
            </w:r>
            <w:r w:rsidR="00A866A8">
              <w:rPr>
                <w:rFonts w:ascii="Noto Sans" w:hAnsi="Noto Sans" w:cs="Noto Sans"/>
                <w:bCs/>
                <w:color w:val="434343"/>
                <w:sz w:val="18"/>
                <w:szCs w:val="18"/>
                <w:lang w:eastAsia="zh-TW"/>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586F9"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D7F233F"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8A8F2B7"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4741D23"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358EAC9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04838B7"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178094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09612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3E200D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57FF0E5"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485D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7E8BC0" w14:textId="77777777" w:rsidR="00F102CC" w:rsidRDefault="000E0FFB">
            <w:pPr>
              <w:spacing w:line="225" w:lineRule="auto"/>
              <w:rPr>
                <w:rFonts w:ascii="Noto Sans" w:eastAsia="Noto Sans" w:hAnsi="Noto Sans" w:cs="Noto Sans"/>
                <w:b/>
                <w:color w:val="434343"/>
                <w:sz w:val="18"/>
                <w:szCs w:val="18"/>
              </w:rPr>
            </w:pPr>
            <w:r w:rsidRPr="001B706F">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C42302" w14:textId="77777777" w:rsidR="00F102CC" w:rsidRPr="003D5AF6" w:rsidRDefault="001B706F">
            <w:pPr>
              <w:spacing w:line="225" w:lineRule="auto"/>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r>
      <w:tr w:rsidR="00F102CC" w14:paraId="20969648"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973F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F34884" w14:textId="77777777" w:rsidR="00F102CC" w:rsidRPr="000E0FFB" w:rsidRDefault="007A7DD4">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I</w:t>
            </w:r>
            <w:r w:rsidR="000E0FFB">
              <w:rPr>
                <w:rFonts w:ascii="Noto Sans" w:hAnsi="Noto Sans" w:cs="Noto Sans"/>
                <w:bCs/>
                <w:color w:val="434343"/>
                <w:sz w:val="18"/>
                <w:szCs w:val="18"/>
                <w:lang w:eastAsia="zh-TW"/>
              </w:rPr>
              <w:t>n the section “Animal” within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31ABBF" w14:textId="77777777" w:rsidR="00F102CC" w:rsidRPr="000E0FFB" w:rsidRDefault="00F102CC">
            <w:pPr>
              <w:spacing w:line="225" w:lineRule="auto"/>
              <w:rPr>
                <w:rFonts w:ascii="Noto Sans" w:eastAsia="Noto Sans" w:hAnsi="Noto Sans" w:cs="Noto Sans"/>
                <w:bCs/>
                <w:color w:val="434343"/>
                <w:sz w:val="18"/>
                <w:szCs w:val="18"/>
              </w:rPr>
            </w:pPr>
          </w:p>
        </w:tc>
      </w:tr>
      <w:tr w:rsidR="00F102CC" w14:paraId="3A700C75"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FFE1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942342" w14:textId="77777777" w:rsidR="00F102CC" w:rsidRPr="003D5AF6" w:rsidRDefault="000E0FFB">
            <w:pPr>
              <w:spacing w:line="225" w:lineRule="auto"/>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195F75" w14:textId="77777777" w:rsidR="00F102CC" w:rsidRPr="003D5AF6" w:rsidRDefault="001B706F">
            <w:pPr>
              <w:spacing w:line="225" w:lineRule="auto"/>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r>
      <w:tr w:rsidR="00F102CC" w14:paraId="79386A5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779AAF3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044061C5"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34F36A0E"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246EA0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4552C0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28601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F25F8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9CFC457"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DB6E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ADE4DA" w14:textId="77777777" w:rsidR="00F102CC" w:rsidRPr="003D5AF6" w:rsidRDefault="00A345B4">
            <w:pPr>
              <w:spacing w:line="225" w:lineRule="auto"/>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1567E" w14:textId="77777777" w:rsidR="00F102CC" w:rsidRPr="003D5AF6" w:rsidRDefault="001B706F">
            <w:pPr>
              <w:spacing w:line="225" w:lineRule="auto"/>
              <w:rPr>
                <w:rFonts w:ascii="Noto Sans" w:eastAsia="Noto Sans" w:hAnsi="Noto Sans" w:cs="Noto Sans"/>
                <w:bCs/>
                <w:color w:val="434343"/>
                <w:sz w:val="18"/>
                <w:szCs w:val="18"/>
              </w:rPr>
            </w:pPr>
            <w:r w:rsidRPr="001B706F">
              <w:rPr>
                <w:rFonts w:ascii="Noto Sans" w:eastAsia="Noto Sans" w:hAnsi="Noto Sans" w:cs="Noto Sans"/>
                <w:bCs/>
                <w:color w:val="434343"/>
                <w:sz w:val="18"/>
                <w:szCs w:val="18"/>
              </w:rPr>
              <w:t>N/A</w:t>
            </w:r>
          </w:p>
        </w:tc>
      </w:tr>
    </w:tbl>
    <w:p w14:paraId="72AC09A8" w14:textId="77777777" w:rsidR="00F102CC" w:rsidRDefault="00F102CC">
      <w:pPr>
        <w:spacing w:line="227" w:lineRule="auto"/>
        <w:rPr>
          <w:rFonts w:ascii="Noto Sans" w:eastAsia="Noto Sans" w:hAnsi="Noto Sans" w:cs="Noto Sans"/>
          <w:b/>
          <w:color w:val="434343"/>
          <w:sz w:val="18"/>
          <w:szCs w:val="18"/>
        </w:rPr>
      </w:pPr>
    </w:p>
    <w:p w14:paraId="4CFB70E2"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65267BDF"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1A40E9C2"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06AF7D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2B21D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60FE13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276EFF4"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46FF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587BA7" w14:textId="77777777" w:rsidR="00F102CC" w:rsidRPr="003D5AF6" w:rsidRDefault="00A345B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C6121" w14:textId="77777777" w:rsidR="00F102CC" w:rsidRPr="00A866A8" w:rsidRDefault="00A866A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3F88144"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47E029A0"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7DA9ABA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712A046B"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126E6F8"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F840C69"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7DCD19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D625A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9EE06FF"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77DED"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26D207" w14:textId="77777777" w:rsidR="00F102CC" w:rsidRPr="0059594E" w:rsidRDefault="007A7DD4">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I</w:t>
            </w:r>
            <w:r w:rsidR="0059594E">
              <w:rPr>
                <w:rFonts w:ascii="Noto Sans" w:hAnsi="Noto Sans" w:cs="Noto Sans"/>
                <w:bCs/>
                <w:color w:val="434343"/>
                <w:sz w:val="18"/>
                <w:szCs w:val="18"/>
                <w:lang w:eastAsia="zh-TW"/>
              </w:rPr>
              <w:t>n the sections “</w:t>
            </w:r>
            <w:r w:rsidR="0059594E" w:rsidRPr="0059594E">
              <w:rPr>
                <w:rFonts w:ascii="Noto Sans" w:hAnsi="Noto Sans" w:cs="Noto Sans"/>
                <w:bCs/>
                <w:color w:val="434343"/>
                <w:sz w:val="18"/>
                <w:szCs w:val="18"/>
                <w:lang w:eastAsia="zh-TW"/>
              </w:rPr>
              <w:t>Statistical analysis</w:t>
            </w:r>
            <w:r w:rsidR="0059594E">
              <w:rPr>
                <w:rFonts w:ascii="Noto Sans" w:hAnsi="Noto Sans" w:cs="Noto Sans"/>
                <w:bCs/>
                <w:color w:val="434343"/>
                <w:sz w:val="18"/>
                <w:szCs w:val="18"/>
                <w:lang w:eastAsia="zh-TW"/>
              </w:rPr>
              <w:t>” and “</w:t>
            </w:r>
            <w:r w:rsidR="0059594E" w:rsidRPr="0059594E">
              <w:rPr>
                <w:rFonts w:ascii="Noto Sans" w:hAnsi="Noto Sans" w:cs="Noto Sans"/>
                <w:bCs/>
                <w:color w:val="434343"/>
                <w:sz w:val="18"/>
                <w:szCs w:val="18"/>
                <w:lang w:eastAsia="zh-TW"/>
              </w:rPr>
              <w:t>Single-cell transcriptome analysis</w:t>
            </w:r>
            <w:r w:rsidR="0059594E">
              <w:rPr>
                <w:rFonts w:ascii="Noto Sans" w:hAnsi="Noto Sans" w:cs="Noto Sans"/>
                <w:bCs/>
                <w:color w:val="434343"/>
                <w:sz w:val="18"/>
                <w:szCs w:val="18"/>
                <w:lang w:eastAsia="zh-TW"/>
              </w:rPr>
              <w:t>”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5423CB"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6354CF86"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B8F662F"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77501B72"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739E6B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50CCC08"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7AA27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C3524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137643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0D208F0"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C02E9" w14:textId="77777777" w:rsidR="00F102CC" w:rsidRPr="00EB614D" w:rsidRDefault="00427975">
            <w:pPr>
              <w:rPr>
                <w:rFonts w:ascii="Noto Sans" w:eastAsia="Noto Sans" w:hAnsi="Noto Sans" w:cs="Noto Sans"/>
                <w:color w:val="434343"/>
                <w:sz w:val="18"/>
                <w:szCs w:val="18"/>
              </w:rPr>
            </w:pPr>
            <w:r w:rsidRPr="00EB614D">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085A5F" w14:textId="77777777" w:rsidR="001C7A05" w:rsidRPr="00EB614D" w:rsidRDefault="001C7A05">
            <w:pPr>
              <w:spacing w:line="225" w:lineRule="auto"/>
              <w:rPr>
                <w:rFonts w:ascii="Noto Sans" w:hAnsi="Noto Sans" w:cs="Noto Sans"/>
                <w:bCs/>
                <w:color w:val="434343"/>
                <w:sz w:val="18"/>
                <w:szCs w:val="18"/>
                <w:lang w:eastAsia="zh-TW"/>
              </w:rPr>
            </w:pPr>
            <w:r w:rsidRPr="00EB614D">
              <w:rPr>
                <w:rFonts w:ascii="Noto Sans" w:eastAsia="Noto Sans" w:hAnsi="Noto Sans" w:cs="Noto Sans"/>
                <w:bCs/>
                <w:color w:val="434343"/>
                <w:sz w:val="18"/>
                <w:szCs w:val="18"/>
              </w:rPr>
              <w:t xml:space="preserve">In </w:t>
            </w:r>
            <w:r w:rsidR="00EB614D">
              <w:rPr>
                <w:rFonts w:ascii="Noto Sans" w:hAnsi="Noto Sans" w:cs="Noto Sans" w:hint="eastAsia"/>
                <w:bCs/>
                <w:color w:val="434343"/>
                <w:sz w:val="18"/>
                <w:szCs w:val="18"/>
                <w:lang w:eastAsia="zh-TW"/>
              </w:rPr>
              <w:t xml:space="preserve">the section </w:t>
            </w:r>
            <w:r w:rsidRPr="00EB614D">
              <w:rPr>
                <w:rFonts w:ascii="Noto Sans" w:eastAsia="Noto Sans" w:hAnsi="Noto Sans" w:cs="Noto Sans"/>
                <w:bCs/>
                <w:color w:val="434343"/>
                <w:sz w:val="18"/>
                <w:szCs w:val="18"/>
              </w:rPr>
              <w:t>“</w:t>
            </w:r>
            <w:r w:rsidRPr="00EB614D">
              <w:rPr>
                <w:rFonts w:ascii="Arial" w:eastAsia="新細明體" w:hAnsi="Arial" w:cs="Arial"/>
                <w:iCs/>
                <w:sz w:val="18"/>
                <w:szCs w:val="18"/>
                <w:lang w:eastAsia="zh-TW"/>
              </w:rPr>
              <w:t>Data availability</w:t>
            </w:r>
            <w:r w:rsidRPr="00EB614D">
              <w:rPr>
                <w:rFonts w:ascii="Noto Sans" w:eastAsia="Noto Sans" w:hAnsi="Noto Sans" w:cs="Noto Sans"/>
                <w:bCs/>
                <w:color w:val="434343"/>
                <w:sz w:val="18"/>
                <w:szCs w:val="18"/>
              </w:rPr>
              <w:t>”</w:t>
            </w:r>
            <w:r w:rsidR="00EB614D">
              <w:rPr>
                <w:rFonts w:ascii="Noto Sans" w:hAnsi="Noto Sans" w:cs="Noto Sans" w:hint="eastAsia"/>
                <w:bCs/>
                <w:color w:val="434343"/>
                <w:sz w:val="18"/>
                <w:szCs w:val="18"/>
                <w:lang w:eastAsia="zh-TW"/>
              </w:rPr>
              <w:t xml:space="preserve">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7FAB0E"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41C657E9"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D924A"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1F615" w14:textId="15D98049" w:rsidR="00F102CC" w:rsidRPr="001C7A05" w:rsidRDefault="00F102CC" w:rsidP="00A345B4">
            <w:pPr>
              <w:keepNext/>
              <w:snapToGrid w:val="0"/>
              <w:rPr>
                <w:rFonts w:eastAsia="新細明體"/>
                <w:i/>
                <w:iCs/>
                <w:sz w:val="18"/>
                <w:szCs w:val="18"/>
                <w:highlight w:val="yellow"/>
                <w:lang w:eastAsia="zh-TW"/>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A24E5" w14:textId="77777777" w:rsidR="00F102CC" w:rsidRPr="005B08C5" w:rsidRDefault="00EB614D">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F102CC" w14:paraId="48A578FC"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753A4"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C0BE28" w14:textId="70970F87" w:rsidR="00F102CC" w:rsidRPr="00DB14C4" w:rsidRDefault="007A7DD4" w:rsidP="00F13766">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I</w:t>
            </w:r>
            <w:r w:rsidR="00DB14C4">
              <w:rPr>
                <w:rFonts w:ascii="Noto Sans" w:hAnsi="Noto Sans" w:cs="Noto Sans"/>
                <w:bCs/>
                <w:color w:val="434343"/>
                <w:sz w:val="18"/>
                <w:szCs w:val="18"/>
                <w:lang w:eastAsia="zh-TW"/>
              </w:rPr>
              <w:t>n the section</w:t>
            </w:r>
            <w:r w:rsidR="005F4E2D">
              <w:rPr>
                <w:rFonts w:ascii="Noto Sans" w:hAnsi="Noto Sans" w:cs="Noto Sans" w:hint="eastAsia"/>
                <w:bCs/>
                <w:color w:val="434343"/>
                <w:sz w:val="18"/>
                <w:szCs w:val="18"/>
                <w:lang w:eastAsia="zh-TW"/>
              </w:rPr>
              <w:t xml:space="preserve"> </w:t>
            </w:r>
            <w:r w:rsidR="005F4E2D">
              <w:rPr>
                <w:rFonts w:ascii="Noto Sans" w:hAnsi="Noto Sans" w:cs="Noto Sans"/>
                <w:bCs/>
                <w:color w:val="434343"/>
                <w:sz w:val="18"/>
                <w:szCs w:val="18"/>
                <w:lang w:eastAsia="zh-TW"/>
              </w:rPr>
              <w:t>“</w:t>
            </w:r>
            <w:r w:rsidR="00CA5681">
              <w:rPr>
                <w:rFonts w:ascii="Noto Sans" w:hAnsi="Noto Sans" w:cs="Noto Sans"/>
                <w:bCs/>
                <w:color w:val="434343"/>
                <w:sz w:val="18"/>
                <w:szCs w:val="18"/>
                <w:lang w:eastAsia="zh-TW"/>
              </w:rPr>
              <w:t>Results</w:t>
            </w:r>
            <w:r w:rsidR="005F4E2D">
              <w:rPr>
                <w:rFonts w:ascii="Noto Sans" w:hAnsi="Noto Sans" w:cs="Noto Sans"/>
                <w:bCs/>
                <w:color w:val="434343"/>
                <w:sz w:val="18"/>
                <w:szCs w:val="18"/>
                <w:lang w:eastAsia="zh-TW"/>
              </w:rPr>
              <w:t xml:space="preserve">” </w:t>
            </w:r>
            <w:r w:rsidR="00CA5681">
              <w:rPr>
                <w:rFonts w:ascii="Noto Sans" w:hAnsi="Noto Sans" w:cs="Noto Sans"/>
                <w:bCs/>
                <w:color w:val="434343"/>
                <w:sz w:val="18"/>
                <w:szCs w:val="18"/>
                <w:lang w:eastAsia="zh-TW"/>
              </w:rPr>
              <w:t xml:space="preserve">and </w:t>
            </w:r>
            <w:r w:rsidR="005F4E2D">
              <w:rPr>
                <w:rFonts w:ascii="Noto Sans" w:hAnsi="Noto Sans" w:cs="Noto Sans"/>
                <w:bCs/>
                <w:color w:val="434343"/>
                <w:sz w:val="18"/>
                <w:szCs w:val="18"/>
                <w:lang w:eastAsia="zh-TW"/>
              </w:rPr>
              <w:t>“</w:t>
            </w:r>
            <w:r w:rsidR="005F4E2D" w:rsidRPr="00A77688">
              <w:rPr>
                <w:rFonts w:ascii="Noto Sans" w:hAnsi="Noto Sans" w:cs="Noto Sans"/>
                <w:bCs/>
                <w:color w:val="434343"/>
                <w:sz w:val="18"/>
                <w:szCs w:val="18"/>
                <w:lang w:eastAsia="zh-TW"/>
              </w:rPr>
              <w:t>Materials and Methods</w:t>
            </w:r>
            <w:r w:rsidR="005F4E2D">
              <w:rPr>
                <w:rFonts w:ascii="Noto Sans" w:hAnsi="Noto Sans" w:cs="Noto Sans"/>
                <w:bCs/>
                <w:color w:val="434343"/>
                <w:sz w:val="18"/>
                <w:szCs w:val="18"/>
                <w:lang w:eastAsia="zh-TW"/>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4BB682"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0EF58CBB"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F1F3AA2"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3C191F9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ADD82F4"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BC26425"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D249D59" w14:textId="77777777" w:rsidR="00F102CC" w:rsidRDefault="00427975">
            <w:pPr>
              <w:rPr>
                <w:rFonts w:ascii="Noto Sans" w:eastAsia="Noto Sans" w:hAnsi="Noto Sans" w:cs="Noto Sans"/>
                <w:b/>
                <w:color w:val="434343"/>
                <w:sz w:val="18"/>
                <w:szCs w:val="18"/>
              </w:rPr>
            </w:pPr>
            <w:r w:rsidRPr="00591B14">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B5611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5B39B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AA83EC2"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8C0F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60E382" w14:textId="4507F4FD" w:rsidR="00F102CC" w:rsidRPr="00591B14" w:rsidRDefault="0099629E" w:rsidP="0099629E">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In the sections “</w:t>
            </w:r>
            <w:r w:rsidRPr="004D4226">
              <w:rPr>
                <w:rFonts w:eastAsia="新細明體"/>
                <w:i/>
                <w:iCs/>
                <w:lang w:eastAsia="zh-TW"/>
              </w:rPr>
              <w:t>Data availability</w:t>
            </w:r>
            <w:r>
              <w:rPr>
                <w:rFonts w:ascii="Noto Sans" w:hAnsi="Noto Sans" w:cs="Noto Sans"/>
                <w:bCs/>
                <w:color w:val="434343"/>
                <w:sz w:val="18"/>
                <w:szCs w:val="18"/>
                <w:lang w:eastAsia="zh-TW"/>
              </w:rPr>
              <w:t>” within Materials and Me</w:t>
            </w:r>
            <w:bookmarkStart w:id="2" w:name="_GoBack"/>
            <w:bookmarkEnd w:id="2"/>
            <w:r>
              <w:rPr>
                <w:rFonts w:ascii="Noto Sans" w:hAnsi="Noto Sans" w:cs="Noto Sans"/>
                <w:bCs/>
                <w:color w:val="434343"/>
                <w:sz w:val="18"/>
                <w:szCs w:val="18"/>
                <w:lang w:eastAsia="zh-TW"/>
              </w:rPr>
              <w:t>thods</w:t>
            </w:r>
            <w:r w:rsidDel="00F13766">
              <w:rPr>
                <w:rFonts w:ascii="Noto Sans" w:hAnsi="Noto Sans" w:cs="Noto Sans"/>
                <w:bCs/>
                <w:color w:val="434343"/>
                <w:sz w:val="18"/>
                <w:szCs w:val="18"/>
                <w:lang w:eastAsia="zh-TW"/>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04C938" w14:textId="723DB9A5" w:rsidR="00F102CC" w:rsidRPr="003D5AF6" w:rsidRDefault="00F102CC">
            <w:pPr>
              <w:spacing w:line="225" w:lineRule="auto"/>
              <w:rPr>
                <w:rFonts w:ascii="Noto Sans" w:eastAsia="Noto Sans" w:hAnsi="Noto Sans" w:cs="Noto Sans"/>
                <w:bCs/>
                <w:color w:val="434343"/>
                <w:sz w:val="18"/>
                <w:szCs w:val="18"/>
              </w:rPr>
            </w:pPr>
          </w:p>
        </w:tc>
      </w:tr>
      <w:tr w:rsidR="00F102CC" w14:paraId="434FD857"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7C9B61" w14:textId="77777777" w:rsidR="00F102CC" w:rsidRPr="00EE1C26" w:rsidRDefault="005B0259">
            <w:pPr>
              <w:rPr>
                <w:rFonts w:ascii="Noto Sans" w:eastAsia="Noto Sans" w:hAnsi="Noto Sans" w:cs="Noto Sans"/>
                <w:color w:val="434343"/>
                <w:sz w:val="18"/>
                <w:szCs w:val="18"/>
              </w:rPr>
            </w:pPr>
            <w:r w:rsidRPr="00EE1C26">
              <w:rPr>
                <w:rFonts w:ascii="Noto Sans" w:eastAsia="Noto Sans" w:hAnsi="Noto Sans" w:cs="Noto Sans"/>
                <w:color w:val="434343"/>
                <w:sz w:val="18"/>
                <w:szCs w:val="18"/>
              </w:rPr>
              <w:lastRenderedPageBreak/>
              <w:t>Where</w:t>
            </w:r>
            <w:r w:rsidR="00427975" w:rsidRPr="00EE1C26">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EE1C26">
              <w:rPr>
                <w:rFonts w:ascii="Noto Sans" w:eastAsia="Noto Sans" w:hAnsi="Noto Sans" w:cs="Noto Sans"/>
                <w:color w:val="434343"/>
                <w:sz w:val="18"/>
                <w:szCs w:val="18"/>
              </w:rPr>
              <w:t>where</w:t>
            </w:r>
            <w:proofErr w:type="spellEnd"/>
            <w:r w:rsidR="00427975" w:rsidRPr="00EE1C26">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61984C" w14:textId="5D4E6619" w:rsidR="00F102CC" w:rsidRPr="003D5AF6" w:rsidRDefault="0099629E">
            <w:pPr>
              <w:spacing w:line="225" w:lineRule="auto"/>
              <w:rPr>
                <w:rFonts w:ascii="Noto Sans" w:eastAsia="Noto Sans" w:hAnsi="Noto Sans" w:cs="Noto Sans"/>
                <w:bCs/>
                <w:color w:val="434343"/>
              </w:rPr>
            </w:pPr>
            <w:r>
              <w:rPr>
                <w:rFonts w:ascii="Noto Sans" w:hAnsi="Noto Sans" w:cs="Noto Sans"/>
                <w:bCs/>
                <w:color w:val="434343"/>
                <w:sz w:val="18"/>
                <w:szCs w:val="18"/>
                <w:lang w:eastAsia="zh-TW"/>
              </w:rPr>
              <w:t>In the sections “</w:t>
            </w:r>
            <w:r w:rsidRPr="004D4226">
              <w:rPr>
                <w:rFonts w:eastAsia="新細明體"/>
                <w:i/>
                <w:iCs/>
                <w:lang w:eastAsia="zh-TW"/>
              </w:rPr>
              <w:t>Data availability</w:t>
            </w:r>
            <w:r>
              <w:rPr>
                <w:rFonts w:ascii="Noto Sans" w:hAnsi="Noto Sans" w:cs="Noto Sans"/>
                <w:bCs/>
                <w:color w:val="434343"/>
                <w:sz w:val="18"/>
                <w:szCs w:val="18"/>
                <w:lang w:eastAsia="zh-TW"/>
              </w:rPr>
              <w:t>” within Materials and Methods</w:t>
            </w:r>
            <w:r w:rsidDel="00F13766">
              <w:rPr>
                <w:rFonts w:ascii="Noto Sans" w:hAnsi="Noto Sans" w:cs="Noto Sans"/>
                <w:bCs/>
                <w:color w:val="434343"/>
                <w:sz w:val="18"/>
                <w:szCs w:val="18"/>
                <w:lang w:eastAsia="zh-TW"/>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CA76E" w14:textId="23AFC545" w:rsidR="00F102CC" w:rsidRPr="003D5AF6" w:rsidRDefault="00F102CC">
            <w:pPr>
              <w:spacing w:line="225" w:lineRule="auto"/>
              <w:rPr>
                <w:rFonts w:ascii="Noto Sans" w:eastAsia="Noto Sans" w:hAnsi="Noto Sans" w:cs="Noto Sans"/>
                <w:bCs/>
                <w:color w:val="434343"/>
                <w:sz w:val="18"/>
                <w:szCs w:val="18"/>
              </w:rPr>
            </w:pPr>
          </w:p>
        </w:tc>
      </w:tr>
      <w:tr w:rsidR="00F102CC" w14:paraId="69E66F13"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B4FFB" w14:textId="77777777" w:rsidR="00F102CC" w:rsidRPr="00EE1C26" w:rsidRDefault="00427975">
            <w:pPr>
              <w:rPr>
                <w:rFonts w:ascii="Noto Sans" w:eastAsia="Noto Sans" w:hAnsi="Noto Sans" w:cs="Noto Sans"/>
                <w:color w:val="434343"/>
                <w:sz w:val="18"/>
                <w:szCs w:val="18"/>
              </w:rPr>
            </w:pPr>
            <w:r w:rsidRPr="00EE1C26">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A83556" w14:textId="77777777" w:rsidR="00F102CC" w:rsidRPr="003D5AF6" w:rsidRDefault="001C7A05">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TW"/>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130652" w14:textId="77777777" w:rsidR="00F102CC" w:rsidRPr="003D5AF6" w:rsidRDefault="001C7A05">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TW"/>
              </w:rPr>
              <w:t>N/A</w:t>
            </w:r>
          </w:p>
        </w:tc>
      </w:tr>
    </w:tbl>
    <w:p w14:paraId="48400C56"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5C261050"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3B4CBB6F"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09BF5A28"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2359B93A"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F279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D23CD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196056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0805" w14:paraId="4F12D5BB"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3AF20" w14:textId="77777777" w:rsidR="005E0805" w:rsidRDefault="005E0805" w:rsidP="005E080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023C4A" w14:textId="24CF422A" w:rsidR="005E0805" w:rsidRPr="003D5AF6" w:rsidRDefault="005E0805" w:rsidP="005E080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F984E" w14:textId="77777777" w:rsidR="005E0805" w:rsidRPr="00DB14C4" w:rsidRDefault="005E0805" w:rsidP="005E0805">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209E4845" w14:textId="77777777" w:rsidR="00F102CC" w:rsidRDefault="00F102CC">
      <w:pPr>
        <w:spacing w:line="227" w:lineRule="auto"/>
        <w:rPr>
          <w:rFonts w:ascii="Noto Sans" w:eastAsia="Noto Sans" w:hAnsi="Noto Sans" w:cs="Noto Sans"/>
          <w:b/>
          <w:color w:val="434343"/>
          <w:sz w:val="18"/>
          <w:szCs w:val="18"/>
        </w:rPr>
      </w:pPr>
    </w:p>
    <w:p w14:paraId="734730AB" w14:textId="77777777" w:rsidR="00F102CC" w:rsidRDefault="008530D0">
      <w:pPr>
        <w:spacing w:before="80"/>
      </w:pPr>
      <w:bookmarkStart w:id="4" w:name="_cm0qssfkw66b" w:colFirst="0" w:colLast="0"/>
      <w:bookmarkEnd w:id="4"/>
      <w:r>
        <w:rPr>
          <w:noProof/>
        </w:rPr>
        <w:pict w14:anchorId="3B2EF076">
          <v:rect id="_x0000_i1025" alt="" style="width:468pt;height:.05pt;mso-width-percent:0;mso-height-percent:0;mso-width-percent:0;mso-height-percent:0" o:hralign="center" o:hrstd="t" o:hr="t" fillcolor="#a0a0a0" stroked="f"/>
        </w:pict>
      </w:r>
    </w:p>
    <w:p w14:paraId="0D22F368" w14:textId="77777777" w:rsidR="003D5AF6" w:rsidRDefault="003D5AF6"/>
    <w:p w14:paraId="10E083D2" w14:textId="77777777"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102DDB1F" w14:textId="77777777" w:rsidR="00F102CC" w:rsidRDefault="00F102CC"/>
    <w:p w14:paraId="4A3BE0D8" w14:textId="77777777" w:rsidR="00F102CC" w:rsidRDefault="00427975">
      <w:pPr>
        <w:rPr>
          <w:b/>
        </w:rPr>
      </w:pPr>
      <w:r>
        <w:rPr>
          <w:b/>
        </w:rPr>
        <w:t>Sample-size estimation</w:t>
      </w:r>
    </w:p>
    <w:p w14:paraId="762D9B3A" w14:textId="77777777" w:rsidR="00F102CC" w:rsidRDefault="00427975">
      <w:pPr>
        <w:numPr>
          <w:ilvl w:val="0"/>
          <w:numId w:val="1"/>
        </w:numPr>
      </w:pPr>
      <w:r>
        <w:t>You should state whether an appropriate sample size was computed when the study was being designed</w:t>
      </w:r>
    </w:p>
    <w:p w14:paraId="4EA8FB54" w14:textId="77777777" w:rsidR="00F102CC" w:rsidRDefault="00427975">
      <w:pPr>
        <w:numPr>
          <w:ilvl w:val="0"/>
          <w:numId w:val="1"/>
        </w:numPr>
      </w:pPr>
      <w:r>
        <w:t>You should state the statistical method of sample size computation and any required assumptions</w:t>
      </w:r>
    </w:p>
    <w:p w14:paraId="43BE97B6" w14:textId="77777777" w:rsidR="00F102CC" w:rsidRDefault="00427975">
      <w:pPr>
        <w:numPr>
          <w:ilvl w:val="0"/>
          <w:numId w:val="1"/>
        </w:numPr>
      </w:pPr>
      <w:r>
        <w:t>If no explicit power analysis was used, you should describe how you decided what sample (replicate) size (number) to use</w:t>
      </w:r>
    </w:p>
    <w:p w14:paraId="01CF04ED" w14:textId="77777777" w:rsidR="00F102CC" w:rsidRDefault="00F102CC"/>
    <w:p w14:paraId="7DFCA979" w14:textId="77777777" w:rsidR="00F102CC" w:rsidRDefault="00427975">
      <w:pPr>
        <w:rPr>
          <w:b/>
        </w:rPr>
      </w:pPr>
      <w:r>
        <w:rPr>
          <w:b/>
        </w:rPr>
        <w:t>Replicates</w:t>
      </w:r>
    </w:p>
    <w:p w14:paraId="60FE7BB2" w14:textId="77777777" w:rsidR="00F102CC" w:rsidRDefault="00427975">
      <w:pPr>
        <w:numPr>
          <w:ilvl w:val="0"/>
          <w:numId w:val="3"/>
        </w:numPr>
      </w:pPr>
      <w:r>
        <w:t>You should report how often each experiment was performed</w:t>
      </w:r>
    </w:p>
    <w:p w14:paraId="1DDC4C6F" w14:textId="77777777" w:rsidR="00F102CC" w:rsidRDefault="00427975">
      <w:pPr>
        <w:numPr>
          <w:ilvl w:val="0"/>
          <w:numId w:val="3"/>
        </w:numPr>
      </w:pPr>
      <w:r>
        <w:t>You should include a definition of biological versus technical replication</w:t>
      </w:r>
    </w:p>
    <w:p w14:paraId="276CFFF7"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1BA45EB4" w14:textId="77777777" w:rsidR="00F102CC" w:rsidRDefault="00427975">
      <w:pPr>
        <w:numPr>
          <w:ilvl w:val="0"/>
          <w:numId w:val="3"/>
        </w:numPr>
      </w:pPr>
      <w:r>
        <w:t>If you encountered any outliers, you should describe how these were handled</w:t>
      </w:r>
    </w:p>
    <w:p w14:paraId="0BD1ED2B" w14:textId="77777777" w:rsidR="00F102CC" w:rsidRDefault="00427975">
      <w:pPr>
        <w:numPr>
          <w:ilvl w:val="0"/>
          <w:numId w:val="3"/>
        </w:numPr>
      </w:pPr>
      <w:r>
        <w:t>Criteria for exclusion/inclusion of data should be clearly stated</w:t>
      </w:r>
    </w:p>
    <w:p w14:paraId="0F8452EE"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26E32CD" w14:textId="77777777" w:rsidR="00F102CC" w:rsidRDefault="00F102CC"/>
    <w:p w14:paraId="389FC11C" w14:textId="77777777" w:rsidR="00F102CC" w:rsidRDefault="00427975">
      <w:pPr>
        <w:rPr>
          <w:b/>
        </w:rPr>
      </w:pPr>
      <w:r>
        <w:rPr>
          <w:b/>
        </w:rPr>
        <w:t>Statistical reporting</w:t>
      </w:r>
    </w:p>
    <w:p w14:paraId="63C01275" w14:textId="77777777" w:rsidR="00F102CC" w:rsidRDefault="00427975">
      <w:pPr>
        <w:numPr>
          <w:ilvl w:val="0"/>
          <w:numId w:val="2"/>
        </w:numPr>
      </w:pPr>
      <w:r>
        <w:t>Statistical analysis methods should be described and justified</w:t>
      </w:r>
    </w:p>
    <w:p w14:paraId="5A90F0B0" w14:textId="77777777" w:rsidR="00F102CC" w:rsidRDefault="00427975">
      <w:pPr>
        <w:numPr>
          <w:ilvl w:val="0"/>
          <w:numId w:val="2"/>
        </w:numPr>
      </w:pPr>
      <w:r>
        <w:t>Raw data should be presented in figures whenever informative to do so (typically when N per group is less than 10)</w:t>
      </w:r>
    </w:p>
    <w:p w14:paraId="056E7625"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9B7139F"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7F78C513" w14:textId="77777777" w:rsidR="00F102CC" w:rsidRDefault="00F102CC"/>
    <w:p w14:paraId="572D7618" w14:textId="77777777" w:rsidR="00F102CC" w:rsidRDefault="00427975">
      <w:pPr>
        <w:rPr>
          <w:b/>
        </w:rPr>
      </w:pPr>
      <w:r>
        <w:rPr>
          <w:b/>
        </w:rPr>
        <w:t>Group allocation</w:t>
      </w:r>
    </w:p>
    <w:p w14:paraId="06184ADE"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6CFCD973"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7625A" w14:textId="77777777" w:rsidR="008530D0" w:rsidRDefault="008530D0">
      <w:r>
        <w:separator/>
      </w:r>
    </w:p>
  </w:endnote>
  <w:endnote w:type="continuationSeparator" w:id="0">
    <w:p w14:paraId="0A901588" w14:textId="77777777" w:rsidR="008530D0" w:rsidRDefault="0085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0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90A02" w14:textId="77777777" w:rsidR="00971FD5" w:rsidRDefault="007E3BDC">
    <w:pPr>
      <w:pBdr>
        <w:top w:val="nil"/>
        <w:left w:val="nil"/>
        <w:bottom w:val="nil"/>
        <w:right w:val="nil"/>
        <w:between w:val="nil"/>
      </w:pBdr>
      <w:tabs>
        <w:tab w:val="center" w:pos="4513"/>
        <w:tab w:val="right" w:pos="9026"/>
      </w:tabs>
      <w:jc w:val="center"/>
      <w:rPr>
        <w:color w:val="000000"/>
      </w:rPr>
    </w:pPr>
    <w:r>
      <w:rPr>
        <w:color w:val="000000"/>
      </w:rPr>
      <w:fldChar w:fldCharType="begin"/>
    </w:r>
    <w:r w:rsidR="00971FD5">
      <w:rPr>
        <w:color w:val="000000"/>
      </w:rPr>
      <w:instrText>PAGE</w:instrText>
    </w:r>
    <w:r>
      <w:rPr>
        <w:color w:val="000000"/>
      </w:rPr>
      <w:fldChar w:fldCharType="separate"/>
    </w:r>
    <w:r w:rsidR="006A2A3E">
      <w:rPr>
        <w:noProof/>
        <w:color w:val="000000"/>
      </w:rPr>
      <w:t>6</w:t>
    </w:r>
    <w:r>
      <w:rPr>
        <w:color w:val="000000"/>
      </w:rPr>
      <w:fldChar w:fldCharType="end"/>
    </w:r>
  </w:p>
  <w:p w14:paraId="2311971D" w14:textId="77777777" w:rsidR="00971FD5" w:rsidRDefault="00971FD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CE78C" w14:textId="77777777" w:rsidR="008530D0" w:rsidRDefault="008530D0">
      <w:r>
        <w:separator/>
      </w:r>
    </w:p>
  </w:footnote>
  <w:footnote w:type="continuationSeparator" w:id="0">
    <w:p w14:paraId="5B4228EB" w14:textId="77777777" w:rsidR="008530D0" w:rsidRDefault="00853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6ED5" w14:textId="77777777" w:rsidR="00971FD5" w:rsidRDefault="00971FD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413E3" w14:textId="77777777" w:rsidR="00971FD5" w:rsidRDefault="00971FD5">
    <w:pPr>
      <w:pStyle w:val="a9"/>
    </w:pPr>
    <w:r>
      <w:rPr>
        <w:noProof/>
        <w:lang w:eastAsia="zh-TW"/>
      </w:rPr>
      <w:drawing>
        <wp:inline distT="19050" distB="19050" distL="19050" distR="19050" wp14:anchorId="4E4D0AE2" wp14:editId="7CA758AA">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70757"/>
    <w:rsid w:val="000B600B"/>
    <w:rsid w:val="000E0FFB"/>
    <w:rsid w:val="00160733"/>
    <w:rsid w:val="00186DDC"/>
    <w:rsid w:val="00195542"/>
    <w:rsid w:val="001B3BCC"/>
    <w:rsid w:val="001B706F"/>
    <w:rsid w:val="001C7A05"/>
    <w:rsid w:val="002209A8"/>
    <w:rsid w:val="002979FD"/>
    <w:rsid w:val="00327F36"/>
    <w:rsid w:val="00361D8B"/>
    <w:rsid w:val="0037446C"/>
    <w:rsid w:val="003A1B09"/>
    <w:rsid w:val="003D5AF6"/>
    <w:rsid w:val="00400C53"/>
    <w:rsid w:val="00427975"/>
    <w:rsid w:val="004E2C31"/>
    <w:rsid w:val="00591B14"/>
    <w:rsid w:val="0059594E"/>
    <w:rsid w:val="005B0259"/>
    <w:rsid w:val="005B08C5"/>
    <w:rsid w:val="005E0805"/>
    <w:rsid w:val="005F4E2D"/>
    <w:rsid w:val="006335DD"/>
    <w:rsid w:val="006A2A3E"/>
    <w:rsid w:val="006E029B"/>
    <w:rsid w:val="007054B6"/>
    <w:rsid w:val="0078687E"/>
    <w:rsid w:val="00796170"/>
    <w:rsid w:val="007A7DD4"/>
    <w:rsid w:val="007E3BDC"/>
    <w:rsid w:val="008530D0"/>
    <w:rsid w:val="008C43E4"/>
    <w:rsid w:val="008F6F9B"/>
    <w:rsid w:val="0094527F"/>
    <w:rsid w:val="00951E77"/>
    <w:rsid w:val="00971FD5"/>
    <w:rsid w:val="0099629E"/>
    <w:rsid w:val="009C7B26"/>
    <w:rsid w:val="00A11E52"/>
    <w:rsid w:val="00A345B4"/>
    <w:rsid w:val="00A40B84"/>
    <w:rsid w:val="00A77688"/>
    <w:rsid w:val="00A866A8"/>
    <w:rsid w:val="00A9436B"/>
    <w:rsid w:val="00AB7342"/>
    <w:rsid w:val="00AD095B"/>
    <w:rsid w:val="00B07B8A"/>
    <w:rsid w:val="00B2483D"/>
    <w:rsid w:val="00B85301"/>
    <w:rsid w:val="00BD00CF"/>
    <w:rsid w:val="00BD41E9"/>
    <w:rsid w:val="00BF7CC9"/>
    <w:rsid w:val="00C00D63"/>
    <w:rsid w:val="00C84413"/>
    <w:rsid w:val="00CA5681"/>
    <w:rsid w:val="00CB23AC"/>
    <w:rsid w:val="00D213CD"/>
    <w:rsid w:val="00DB14C4"/>
    <w:rsid w:val="00DB71A1"/>
    <w:rsid w:val="00E5462A"/>
    <w:rsid w:val="00EB614D"/>
    <w:rsid w:val="00ED5B40"/>
    <w:rsid w:val="00EE1C26"/>
    <w:rsid w:val="00EF4D15"/>
    <w:rsid w:val="00F05A86"/>
    <w:rsid w:val="00F102CC"/>
    <w:rsid w:val="00F13766"/>
    <w:rsid w:val="00F729A8"/>
    <w:rsid w:val="00F85D5A"/>
    <w:rsid w:val="00F91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CD013"/>
  <w15:docId w15:val="{C82E42C7-249A-4291-972F-9AEADE58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頁首 字元"/>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頁尾 字元"/>
    <w:basedOn w:val="a0"/>
    <w:link w:val="ab"/>
    <w:uiPriority w:val="99"/>
    <w:rsid w:val="004E2C31"/>
  </w:style>
  <w:style w:type="character" w:styleId="ad">
    <w:name w:val="annotation reference"/>
    <w:basedOn w:val="a0"/>
    <w:uiPriority w:val="99"/>
    <w:semiHidden/>
    <w:unhideWhenUsed/>
    <w:rsid w:val="00971FD5"/>
    <w:rPr>
      <w:sz w:val="18"/>
      <w:szCs w:val="18"/>
    </w:rPr>
  </w:style>
  <w:style w:type="paragraph" w:styleId="ae">
    <w:name w:val="annotation text"/>
    <w:basedOn w:val="a"/>
    <w:link w:val="af"/>
    <w:uiPriority w:val="99"/>
    <w:semiHidden/>
    <w:unhideWhenUsed/>
    <w:rsid w:val="00971FD5"/>
  </w:style>
  <w:style w:type="character" w:customStyle="1" w:styleId="af">
    <w:name w:val="註解文字 字元"/>
    <w:basedOn w:val="a0"/>
    <w:link w:val="ae"/>
    <w:uiPriority w:val="99"/>
    <w:semiHidden/>
    <w:rsid w:val="00971FD5"/>
  </w:style>
  <w:style w:type="paragraph" w:styleId="af0">
    <w:name w:val="annotation subject"/>
    <w:basedOn w:val="ae"/>
    <w:next w:val="ae"/>
    <w:link w:val="af1"/>
    <w:uiPriority w:val="99"/>
    <w:semiHidden/>
    <w:unhideWhenUsed/>
    <w:rsid w:val="00971FD5"/>
    <w:rPr>
      <w:b/>
      <w:bCs/>
    </w:rPr>
  </w:style>
  <w:style w:type="character" w:customStyle="1" w:styleId="af1">
    <w:name w:val="註解主旨 字元"/>
    <w:basedOn w:val="af"/>
    <w:link w:val="af0"/>
    <w:uiPriority w:val="99"/>
    <w:semiHidden/>
    <w:rsid w:val="00971FD5"/>
    <w:rPr>
      <w:b/>
      <w:bCs/>
    </w:rPr>
  </w:style>
  <w:style w:type="paragraph" w:styleId="af2">
    <w:name w:val="Balloon Text"/>
    <w:basedOn w:val="a"/>
    <w:link w:val="af3"/>
    <w:uiPriority w:val="99"/>
    <w:semiHidden/>
    <w:unhideWhenUsed/>
    <w:rsid w:val="00971FD5"/>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971F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F69C0-702B-48C9-9746-82AEBEED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dc:creator>
  <cp:lastModifiedBy>鍾邦柱</cp:lastModifiedBy>
  <cp:revision>2</cp:revision>
  <dcterms:created xsi:type="dcterms:W3CDTF">2025-03-25T02:42:00Z</dcterms:created>
  <dcterms:modified xsi:type="dcterms:W3CDTF">2025-03-25T02:42:00Z</dcterms:modified>
</cp:coreProperties>
</file>