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40"/>
                <w:szCs w:val="40"/>
              </w:rPr>
            </w:pPr>
            <w:r>
              <w:rPr>
                <w:rFonts w:eastAsia="Noto Sans" w:cs="Noto Sans" w:ascii="Noto Sans" w:hAnsi="Noto Sans"/>
                <w:bCs/>
                <w:color w:val="434343"/>
                <w:sz w:val="40"/>
                <w:szCs w:val="40"/>
              </w:rPr>
              <w:t>X</w:t>
            </w:r>
          </w:p>
        </w:tc>
      </w:tr>
      <w:tr>
        <w:trPr>
          <w:trHeight w:val="425" w:hRule="atLeast"/>
        </w:trPr>
        <w:tc>
          <w:tcPr>
            <w:tcW w:w="5550" w:type="dxa"/>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widowControl w:val="false"/>
              <w:spacing w:lineRule="auto" w:line="223"/>
              <w:ind w:left="4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widowControl w:val="false"/>
              <w:spacing w:lineRule="auto" w:line="223"/>
              <w:ind w:left="40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Fonts w:eastAsia="Noto Sans" w:cs="Noto Sans" w:ascii="Noto Sans" w:hAnsi="Noto Sans"/>
                  <w:color w:val="434343"/>
                  <w:sz w:val="18"/>
                  <w:szCs w:val="18"/>
                </w:rPr>
                <w:t xml:space="preserve"> </w:t>
              </w:r>
            </w:hyperlink>
            <w:hyperlink r:id="rId9">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85" w:hRule="atLeast"/>
        </w:trPr>
        <w:tc>
          <w:tcPr>
            <w:tcW w:w="5550" w:type="dxa"/>
            <w:tcBorders>
              <w:top w:val="single" w:sz="8" w:space="0" w:color="000000"/>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widowControl w:val="false"/>
              <w:ind w:left="400" w:hanging="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widowControl w:val="false"/>
              <w:ind w:left="400" w:hanging="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25" w:hRule="atLeast"/>
        </w:trPr>
        <w:tc>
          <w:tcPr>
            <w:tcW w:w="5550"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25" w:hRule="atLeast"/>
        </w:trPr>
        <w:tc>
          <w:tcPr>
            <w:tcW w:w="5550" w:type="dxa"/>
            <w:tcBorders>
              <w:bottom w:val="single" w:sz="8" w:space="0" w:color="000000"/>
            </w:tcBorders>
          </w:tcPr>
          <w:p>
            <w:pPr>
              <w:pStyle w:val="Normal"/>
              <w:widowControl w:val="false"/>
              <w:spacing w:lineRule="auto" w:line="223"/>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widowControl w:val="false"/>
              <w:ind w:left="4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widowControl w:val="false"/>
              <w:ind w:left="40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widowControl w:val="false"/>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widowControl w:val="false"/>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widowControl w:val="false"/>
              <w:rPr>
                <w:rFonts w:ascii="Noto Sans" w:hAnsi="Noto Sans" w:eastAsia="Noto Sans" w:cs="Noto Sans"/>
                <w:b/>
                <w:color w:val="434343"/>
                <w:sz w:val="28"/>
                <w:szCs w:val="28"/>
              </w:rPr>
            </w:pPr>
            <w:r>
              <w:rPr>
                <w:rFonts w:eastAsia="Noto Sans" w:cs="Noto Sans" w:ascii="Noto Sans" w:hAnsi="Noto Sans"/>
                <w:bCs/>
                <w:color w:val="434343"/>
                <w:sz w:val="28"/>
                <w:szCs w:val="28"/>
              </w:rPr>
              <w:t>X</w:t>
            </w:r>
          </w:p>
        </w:tc>
      </w:tr>
    </w:tbl>
    <w:p>
      <w:pPr>
        <w:pStyle w:val="Normal"/>
        <w:spacing w:lineRule="auto" w:line="225"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40"/>
                <w:szCs w:val="40"/>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24"/>
                <w:szCs w:val="24"/>
              </w:rPr>
            </w:pPr>
            <w:r>
              <w:rPr>
                <w:rFonts w:eastAsia="Noto Sans" w:cs="Noto Sans" w:ascii="Noto Sans" w:hAnsi="Noto Sans"/>
                <w:bCs/>
                <w:color w:val="434343"/>
                <w:sz w:val="24"/>
                <w:szCs w:val="24"/>
              </w:rPr>
              <w:t>X</w:t>
            </w:r>
          </w:p>
        </w:tc>
      </w:tr>
      <w:tr>
        <w:trPr>
          <w:trHeight w:val="361"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Cs/>
                <w:color w:val="434343"/>
                <w:sz w:val="24"/>
                <w:szCs w:val="24"/>
              </w:rPr>
              <w:t>X</w:t>
            </w:r>
          </w:p>
        </w:tc>
      </w:tr>
      <w:tr>
        <w:trPr>
          <w:trHeight w:val="373"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398"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425" w:hRule="atLeast"/>
        </w:trPr>
        <w:tc>
          <w:tcPr>
            <w:tcW w:w="5595" w:type="dxa"/>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38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97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889"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425" w:hRule="atLeast"/>
        </w:trPr>
        <w:tc>
          <w:tcPr>
            <w:tcW w:w="5595"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425" w:hRule="atLeast"/>
        </w:trPr>
        <w:tc>
          <w:tcPr>
            <w:tcW w:w="5564"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425" w:hRule="atLeast"/>
        </w:trPr>
        <w:tc>
          <w:tcPr>
            <w:tcW w:w="5564" w:type="dxa"/>
            <w:tcBorders>
              <w:bottom w:val="single" w:sz="8" w:space="0" w:color="000000"/>
            </w:tcBorders>
          </w:tcPr>
          <w:p>
            <w:pPr>
              <w:pStyle w:val="Normal"/>
              <w:widowControl w:val="false"/>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5 Data availability</w:t>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r>
        <w:trPr>
          <w:trHeight w:val="706"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DOI/URL provided in Section 5 Data availability</w:t>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tcPr>
          <w:p>
            <w:pPr>
              <w:pStyle w:val="Normal"/>
              <w:widowControl w:val="false"/>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tcPr>
          <w:p>
            <w:pPr>
              <w:pStyle w:val="Normal"/>
              <w:widowControl w:val="false"/>
              <w:spacing w:lineRule="auto" w:line="223"/>
              <w:ind w:left="50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tcPr>
          <w:p>
            <w:pPr>
              <w:pStyle w:val="Normal"/>
              <w:widowControl w:val="false"/>
              <w:spacing w:lineRule="auto" w:line="223"/>
              <w:ind w:left="540" w:hanging="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widowControl w:val="false"/>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5 Data availability</w:t>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rPr>
            </w:pPr>
            <w:r>
              <w:rPr>
                <w:rFonts w:eastAsia="Noto Sans" w:cs="Noto Sans" w:ascii="Noto Sans" w:hAnsi="Noto Sans"/>
                <w:bCs/>
                <w:color w:val="434343"/>
                <w:sz w:val="18"/>
                <w:szCs w:val="18"/>
              </w:rPr>
              <w:t>Section 5 Data availability</w:t>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bl>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firstRow="0" w:noVBand="1" w:lastRow="0" w:firstColumn="0" w:lastColumn="0" w:noHBand="1" w:val="060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widowControl w:val="false"/>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tcPr>
          <w:p>
            <w:pPr>
              <w:pStyle w:val="Normal"/>
              <w:widowControl w:val="false"/>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tcPr>
          <w:p>
            <w:pPr>
              <w:pStyle w:val="Normal"/>
              <w:widowControl w:val="false"/>
              <w:spacing w:lineRule="auto" w:line="223"/>
              <w:rPr>
                <w:rFonts w:ascii="Noto Sans" w:hAnsi="Noto Sans" w:eastAsia="Noto Sans" w:cs="Noto Sans"/>
                <w:bCs/>
                <w:color w:val="434343"/>
                <w:sz w:val="18"/>
                <w:szCs w:val="18"/>
              </w:rPr>
            </w:pPr>
            <w:r>
              <w:rPr>
                <w:rFonts w:eastAsia="Noto Sans" w:cs="Noto Sans" w:ascii="Noto Sans" w:hAnsi="Noto Sans"/>
                <w:bCs/>
                <w:color w:val="434343"/>
                <w:sz w:val="24"/>
                <w:szCs w:val="24"/>
              </w:rPr>
              <w:t>X</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LibreOffice/7.5.4.2$Windows_X86_64 LibreOffice_project/36ccfdc35048b057fd9854c757a8b67ec53977b6</Application>
  <AppVersion>15.0000</AppVersion>
  <Pages>8</Pages>
  <Words>1269</Words>
  <Characters>7653</Characters>
  <CharactersWithSpaces>8793</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2025-09-26T19:42:00Z</dcterms:created>
  <dc:creator/>
  <dc:description/>
  <dc:language>en-IN</dc:language>
  <cp:lastModifiedBy>Tingke Shen</cp:lastModifiedBy>
  <dcterms:modified xsi:type="dcterms:W3CDTF">2025-09-26T19:42:00Z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