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1CBB" w14:textId="250B17E0" w:rsidR="003A23DF" w:rsidRPr="00ED3223" w:rsidRDefault="00BB744A" w:rsidP="003A23DF">
      <w:pPr>
        <w:spacing w:line="360" w:lineRule="auto"/>
        <w:jc w:val="center"/>
        <w:rPr>
          <w:rFonts w:cs="Times"/>
          <w:szCs w:val="24"/>
        </w:rPr>
      </w:pPr>
      <w:r w:rsidRPr="00BB744A">
        <w:rPr>
          <w:rFonts w:ascii="Times New Roman" w:eastAsiaTheme="minorEastAsia" w:hAnsi="Times New Roman"/>
          <w:b/>
          <w:bCs/>
          <w:szCs w:val="24"/>
          <w:lang w:eastAsia="zh-CN"/>
        </w:rPr>
        <w:t>Supplement</w:t>
      </w:r>
      <w:r w:rsidR="00A606B0">
        <w:rPr>
          <w:rFonts w:ascii="Times New Roman" w:eastAsiaTheme="minorEastAsia" w:hAnsi="Times New Roman" w:hint="eastAsia"/>
          <w:b/>
          <w:bCs/>
          <w:szCs w:val="24"/>
          <w:lang w:eastAsia="zh-CN"/>
        </w:rPr>
        <w:t>ary</w:t>
      </w:r>
      <w:r w:rsidRPr="00BB744A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A37163">
        <w:rPr>
          <w:rFonts w:hint="eastAsia"/>
          <w:b/>
          <w:bCs/>
          <w:szCs w:val="24"/>
          <w:lang w:eastAsia="zh-CN"/>
        </w:rPr>
        <w:t>File</w:t>
      </w:r>
      <w:r w:rsidRPr="00BB744A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3A23DF">
        <w:rPr>
          <w:rFonts w:ascii="Times New Roman" w:eastAsiaTheme="minorEastAsia" w:hAnsi="Times New Roman" w:hint="eastAsia"/>
          <w:b/>
          <w:bCs/>
          <w:szCs w:val="24"/>
          <w:lang w:eastAsia="zh-CN"/>
        </w:rPr>
        <w:t>4.</w:t>
      </w:r>
      <w:r w:rsidR="003A23DF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3A23DF" w:rsidRPr="00ED3223">
        <w:rPr>
          <w:rFonts w:cs="Times"/>
          <w:b/>
          <w:szCs w:val="24"/>
        </w:rPr>
        <w:t>Software and Algorithms</w:t>
      </w:r>
    </w:p>
    <w:tbl>
      <w:tblPr>
        <w:tblStyle w:val="af2"/>
        <w:tblW w:w="8522" w:type="dxa"/>
        <w:tblLayout w:type="fixed"/>
        <w:tblLook w:val="04A0" w:firstRow="1" w:lastRow="0" w:firstColumn="1" w:lastColumn="0" w:noHBand="0" w:noVBand="1"/>
      </w:tblPr>
      <w:tblGrid>
        <w:gridCol w:w="2235"/>
        <w:gridCol w:w="2722"/>
        <w:gridCol w:w="3565"/>
      </w:tblGrid>
      <w:tr w:rsidR="003A23DF" w:rsidRPr="00ED3223" w14:paraId="6A229B09" w14:textId="77777777" w:rsidTr="0031540C">
        <w:tc>
          <w:tcPr>
            <w:tcW w:w="2235" w:type="dxa"/>
          </w:tcPr>
          <w:p w14:paraId="36B0EFE6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FlowJo</w:t>
            </w:r>
            <w:proofErr w:type="spellEnd"/>
            <w:r w:rsidRPr="00ED3223">
              <w:rPr>
                <w:rFonts w:cs="Times"/>
                <w:szCs w:val="24"/>
              </w:rPr>
              <w:t xml:space="preserve"> (v10.0.7)</w:t>
            </w:r>
          </w:p>
        </w:tc>
        <w:tc>
          <w:tcPr>
            <w:tcW w:w="2722" w:type="dxa"/>
          </w:tcPr>
          <w:p w14:paraId="3CF02CB6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Flowjo</w:t>
            </w:r>
            <w:proofErr w:type="spellEnd"/>
            <w:r w:rsidRPr="00ED3223">
              <w:rPr>
                <w:rFonts w:cs="Times"/>
                <w:szCs w:val="24"/>
              </w:rPr>
              <w:t>, LLC</w:t>
            </w:r>
          </w:p>
        </w:tc>
        <w:tc>
          <w:tcPr>
            <w:tcW w:w="3565" w:type="dxa"/>
          </w:tcPr>
          <w:p w14:paraId="64F01A02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https://www.flowjo.com/</w:t>
            </w:r>
          </w:p>
        </w:tc>
      </w:tr>
      <w:tr w:rsidR="003A23DF" w:rsidRPr="00ED3223" w14:paraId="7F50F740" w14:textId="77777777" w:rsidTr="0031540C">
        <w:tc>
          <w:tcPr>
            <w:tcW w:w="2235" w:type="dxa"/>
          </w:tcPr>
          <w:p w14:paraId="4CA2A014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GraphPad Prism 6</w:t>
            </w:r>
          </w:p>
        </w:tc>
        <w:tc>
          <w:tcPr>
            <w:tcW w:w="2722" w:type="dxa"/>
          </w:tcPr>
          <w:p w14:paraId="15E40A1E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GraphPad Software Inc.</w:t>
            </w:r>
          </w:p>
        </w:tc>
        <w:tc>
          <w:tcPr>
            <w:tcW w:w="3565" w:type="dxa"/>
          </w:tcPr>
          <w:p w14:paraId="6864D51F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hyperlink r:id="rId6" w:history="1">
              <w:r w:rsidRPr="002D598F">
                <w:t>https://www.graphpad.com/scien-tific</w:t>
              </w:r>
            </w:hyperlink>
            <w:r w:rsidRPr="002D598F">
              <w:rPr>
                <w:rFonts w:cs="Times"/>
                <w:szCs w:val="24"/>
              </w:rPr>
              <w:t>/software/prism/</w:t>
            </w:r>
          </w:p>
        </w:tc>
      </w:tr>
      <w:tr w:rsidR="003A23DF" w:rsidRPr="00ED3223" w14:paraId="0A3018D7" w14:textId="77777777" w:rsidTr="0031540C">
        <w:tc>
          <w:tcPr>
            <w:tcW w:w="2235" w:type="dxa"/>
          </w:tcPr>
          <w:p w14:paraId="602A4F27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ZEN</w:t>
            </w:r>
          </w:p>
        </w:tc>
        <w:tc>
          <w:tcPr>
            <w:tcW w:w="2722" w:type="dxa"/>
          </w:tcPr>
          <w:p w14:paraId="522B8394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Carl Zeiss</w:t>
            </w:r>
          </w:p>
        </w:tc>
        <w:tc>
          <w:tcPr>
            <w:tcW w:w="3565" w:type="dxa"/>
          </w:tcPr>
          <w:p w14:paraId="6A639AA2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https://www.zeiss.com/</w:t>
            </w:r>
          </w:p>
        </w:tc>
      </w:tr>
      <w:tr w:rsidR="003A23DF" w:rsidRPr="00ED3223" w14:paraId="2F40A455" w14:textId="77777777" w:rsidTr="0031540C">
        <w:tc>
          <w:tcPr>
            <w:tcW w:w="2235" w:type="dxa"/>
          </w:tcPr>
          <w:p w14:paraId="7235975D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SCA® CASA System (for Sperm analysis)</w:t>
            </w:r>
          </w:p>
        </w:tc>
        <w:tc>
          <w:tcPr>
            <w:tcW w:w="2722" w:type="dxa"/>
          </w:tcPr>
          <w:p w14:paraId="0CFCD1E2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MICROPTIC</w:t>
            </w:r>
          </w:p>
        </w:tc>
        <w:tc>
          <w:tcPr>
            <w:tcW w:w="3565" w:type="dxa"/>
          </w:tcPr>
          <w:p w14:paraId="5A0C91C2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https://www.micropticsl.com/products/sperm-class-analyzer-casa-system/</w:t>
            </w:r>
          </w:p>
        </w:tc>
      </w:tr>
      <w:tr w:rsidR="003A23DF" w:rsidRPr="00ED3223" w14:paraId="6ABCBC24" w14:textId="77777777" w:rsidTr="0031540C">
        <w:tc>
          <w:tcPr>
            <w:tcW w:w="2235" w:type="dxa"/>
          </w:tcPr>
          <w:p w14:paraId="5DED1716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Cell Ranger (v3.0.2)</w:t>
            </w:r>
          </w:p>
        </w:tc>
        <w:tc>
          <w:tcPr>
            <w:tcW w:w="2722" w:type="dxa"/>
          </w:tcPr>
          <w:p w14:paraId="6B9B8866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10x Genomics</w:t>
            </w:r>
          </w:p>
        </w:tc>
        <w:tc>
          <w:tcPr>
            <w:tcW w:w="3565" w:type="dxa"/>
          </w:tcPr>
          <w:p w14:paraId="48CC8FFD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https://support.10xgenomics.com/singlecell-gene-expression/software/pipelines/latest/what-is-cell-ranger</w:t>
            </w:r>
          </w:p>
        </w:tc>
      </w:tr>
      <w:tr w:rsidR="003A23DF" w:rsidRPr="00ED3223" w14:paraId="47295404" w14:textId="77777777" w:rsidTr="0031540C">
        <w:tc>
          <w:tcPr>
            <w:tcW w:w="2235" w:type="dxa"/>
          </w:tcPr>
          <w:p w14:paraId="658AAC1C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R software (v4.0.3)</w:t>
            </w:r>
          </w:p>
        </w:tc>
        <w:tc>
          <w:tcPr>
            <w:tcW w:w="2722" w:type="dxa"/>
          </w:tcPr>
          <w:p w14:paraId="13F991C1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CRAN (Open Source)</w:t>
            </w:r>
          </w:p>
        </w:tc>
        <w:tc>
          <w:tcPr>
            <w:tcW w:w="3565" w:type="dxa"/>
          </w:tcPr>
          <w:p w14:paraId="68595BF2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https://cran.r-project.org/</w:t>
            </w:r>
          </w:p>
        </w:tc>
      </w:tr>
      <w:tr w:rsidR="003A23DF" w:rsidRPr="00ED3223" w14:paraId="6BCC549E" w14:textId="77777777" w:rsidTr="0031540C">
        <w:tc>
          <w:tcPr>
            <w:tcW w:w="2235" w:type="dxa"/>
          </w:tcPr>
          <w:p w14:paraId="1788F605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Seurat (v4.0)</w:t>
            </w:r>
          </w:p>
        </w:tc>
        <w:tc>
          <w:tcPr>
            <w:tcW w:w="2722" w:type="dxa"/>
          </w:tcPr>
          <w:p w14:paraId="7C52EC1D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Satija Lab</w:t>
            </w:r>
          </w:p>
        </w:tc>
        <w:tc>
          <w:tcPr>
            <w:tcW w:w="3565" w:type="dxa"/>
          </w:tcPr>
          <w:p w14:paraId="14390D9F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https://satijalab.org/seurat/</w:t>
            </w:r>
          </w:p>
        </w:tc>
      </w:tr>
      <w:tr w:rsidR="003A23DF" w:rsidRPr="00ED3223" w14:paraId="4255F06F" w14:textId="77777777" w:rsidTr="0031540C">
        <w:tc>
          <w:tcPr>
            <w:tcW w:w="2235" w:type="dxa"/>
          </w:tcPr>
          <w:p w14:paraId="18D712A8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Monocle (v2.20.0)</w:t>
            </w:r>
          </w:p>
        </w:tc>
        <w:tc>
          <w:tcPr>
            <w:tcW w:w="2722" w:type="dxa"/>
          </w:tcPr>
          <w:p w14:paraId="0DF3882F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Trapnell et al., 2014</w:t>
            </w:r>
          </w:p>
        </w:tc>
        <w:tc>
          <w:tcPr>
            <w:tcW w:w="3565" w:type="dxa"/>
          </w:tcPr>
          <w:p w14:paraId="52BC1BAF" w14:textId="77777777" w:rsidR="003A23DF" w:rsidRPr="00AE1524" w:rsidRDefault="003A23DF" w:rsidP="0031540C">
            <w:pPr>
              <w:jc w:val="left"/>
              <w:rPr>
                <w:rFonts w:cs="Times"/>
                <w:szCs w:val="24"/>
              </w:rPr>
            </w:pPr>
            <w:hyperlink r:id="rId7" w:history="1">
              <w:r w:rsidRPr="00AE1524">
                <w:rPr>
                  <w:rFonts w:cs="Times"/>
                  <w:szCs w:val="24"/>
                </w:rPr>
                <w:t>http://cole-trapnell-lab.github.io/</w:t>
              </w:r>
            </w:hyperlink>
          </w:p>
          <w:p w14:paraId="157EF3A6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monocle-release/</w:t>
            </w:r>
          </w:p>
        </w:tc>
      </w:tr>
      <w:tr w:rsidR="003A23DF" w:rsidRPr="00ED3223" w14:paraId="4C0B456F" w14:textId="77777777" w:rsidTr="0031540C">
        <w:tc>
          <w:tcPr>
            <w:tcW w:w="2235" w:type="dxa"/>
          </w:tcPr>
          <w:p w14:paraId="75F5B6F3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proofErr w:type="spellStart"/>
            <w:r w:rsidRPr="00AE1524">
              <w:rPr>
                <w:rFonts w:cs="Times"/>
                <w:szCs w:val="24"/>
              </w:rPr>
              <w:t>Cellchat</w:t>
            </w:r>
            <w:proofErr w:type="spellEnd"/>
          </w:p>
        </w:tc>
        <w:tc>
          <w:tcPr>
            <w:tcW w:w="2722" w:type="dxa"/>
          </w:tcPr>
          <w:p w14:paraId="6E78864E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hyperlink r:id="rId8" w:anchor="auth-Suoqin-Jin" w:history="1">
              <w:r w:rsidRPr="00AE1524">
                <w:rPr>
                  <w:rFonts w:cs="Times"/>
                  <w:szCs w:val="24"/>
                </w:rPr>
                <w:t>Suoqin Jin</w:t>
              </w:r>
            </w:hyperlink>
            <w:r w:rsidRPr="00AE1524">
              <w:rPr>
                <w:rFonts w:cs="Times"/>
                <w:szCs w:val="24"/>
              </w:rPr>
              <w:t xml:space="preserve"> et al., 2021</w:t>
            </w:r>
          </w:p>
        </w:tc>
        <w:tc>
          <w:tcPr>
            <w:tcW w:w="3565" w:type="dxa"/>
          </w:tcPr>
          <w:p w14:paraId="20C54C42" w14:textId="77777777" w:rsidR="003A23DF" w:rsidRPr="00ED3223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https://github.com/sqjin/CellChat</w:t>
            </w:r>
          </w:p>
        </w:tc>
      </w:tr>
      <w:tr w:rsidR="003A23DF" w:rsidRPr="00ED3223" w14:paraId="7676E4F5" w14:textId="77777777" w:rsidTr="0031540C">
        <w:tc>
          <w:tcPr>
            <w:tcW w:w="2235" w:type="dxa"/>
          </w:tcPr>
          <w:p w14:paraId="67739BC6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proofErr w:type="spellStart"/>
            <w:r w:rsidRPr="00AE1524">
              <w:rPr>
                <w:rFonts w:cs="Times"/>
                <w:szCs w:val="24"/>
              </w:rPr>
              <w:t>ClusterProfiler</w:t>
            </w:r>
            <w:proofErr w:type="spellEnd"/>
            <w:r w:rsidRPr="00AE1524">
              <w:rPr>
                <w:rFonts w:cs="Times"/>
                <w:szCs w:val="24"/>
              </w:rPr>
              <w:t xml:space="preserve"> (v4.0.5)</w:t>
            </w:r>
          </w:p>
        </w:tc>
        <w:tc>
          <w:tcPr>
            <w:tcW w:w="2722" w:type="dxa"/>
          </w:tcPr>
          <w:p w14:paraId="592BDCB6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Yu G, et al., 2012</w:t>
            </w:r>
          </w:p>
        </w:tc>
        <w:tc>
          <w:tcPr>
            <w:tcW w:w="3565" w:type="dxa"/>
          </w:tcPr>
          <w:p w14:paraId="02BF0D89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https://bioconductor.org/packages/release/bioc/html/clusterProfiler.html</w:t>
            </w:r>
          </w:p>
        </w:tc>
      </w:tr>
      <w:tr w:rsidR="003A23DF" w:rsidRPr="00ED3223" w14:paraId="27A2D62F" w14:textId="77777777" w:rsidTr="0031540C">
        <w:tc>
          <w:tcPr>
            <w:tcW w:w="2235" w:type="dxa"/>
          </w:tcPr>
          <w:p w14:paraId="4A3A80F1" w14:textId="77777777" w:rsidR="003A23DF" w:rsidRPr="00AE1524" w:rsidRDefault="003A23DF" w:rsidP="0031540C">
            <w:pPr>
              <w:jc w:val="left"/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ggplot2 (v3.3.5)</w:t>
            </w:r>
          </w:p>
        </w:tc>
        <w:tc>
          <w:tcPr>
            <w:tcW w:w="2722" w:type="dxa"/>
          </w:tcPr>
          <w:p w14:paraId="41718AB9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Wickham, et al., 2009</w:t>
            </w:r>
          </w:p>
        </w:tc>
        <w:tc>
          <w:tcPr>
            <w:tcW w:w="3565" w:type="dxa"/>
          </w:tcPr>
          <w:p w14:paraId="3BE3A7A2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https://ggplot2.tidyverse.org/</w:t>
            </w:r>
          </w:p>
        </w:tc>
      </w:tr>
      <w:tr w:rsidR="003A23DF" w:rsidRPr="00ED3223" w14:paraId="02C698DD" w14:textId="77777777" w:rsidTr="0031540C">
        <w:tc>
          <w:tcPr>
            <w:tcW w:w="2235" w:type="dxa"/>
          </w:tcPr>
          <w:p w14:paraId="2CFF84DE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ROSE</w:t>
            </w:r>
          </w:p>
        </w:tc>
        <w:tc>
          <w:tcPr>
            <w:tcW w:w="2722" w:type="dxa"/>
          </w:tcPr>
          <w:p w14:paraId="6199108A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Richard A. Young, et al., 2013</w:t>
            </w:r>
          </w:p>
        </w:tc>
        <w:tc>
          <w:tcPr>
            <w:tcW w:w="3565" w:type="dxa"/>
          </w:tcPr>
          <w:p w14:paraId="481C5A72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https://github.com/stjude/ROSE</w:t>
            </w:r>
          </w:p>
        </w:tc>
      </w:tr>
      <w:tr w:rsidR="003A23DF" w:rsidRPr="00ED3223" w14:paraId="4D135ACF" w14:textId="77777777" w:rsidTr="0031540C">
        <w:tc>
          <w:tcPr>
            <w:tcW w:w="2235" w:type="dxa"/>
          </w:tcPr>
          <w:p w14:paraId="17E31AC6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proofErr w:type="spellStart"/>
            <w:r w:rsidRPr="00AE1524">
              <w:rPr>
                <w:rFonts w:cs="Times"/>
                <w:szCs w:val="24"/>
              </w:rPr>
              <w:t>MetaboAnalyst</w:t>
            </w:r>
            <w:proofErr w:type="spellEnd"/>
            <w:r w:rsidRPr="00AE1524">
              <w:rPr>
                <w:rFonts w:cs="Times"/>
                <w:szCs w:val="24"/>
              </w:rPr>
              <w:t xml:space="preserve"> 5.0</w:t>
            </w:r>
          </w:p>
        </w:tc>
        <w:tc>
          <w:tcPr>
            <w:tcW w:w="2722" w:type="dxa"/>
          </w:tcPr>
          <w:p w14:paraId="7E86D227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Zhou G, et al., 2021</w:t>
            </w:r>
          </w:p>
        </w:tc>
        <w:tc>
          <w:tcPr>
            <w:tcW w:w="3565" w:type="dxa"/>
          </w:tcPr>
          <w:p w14:paraId="15392A2A" w14:textId="77777777" w:rsidR="003A23DF" w:rsidRPr="00AE1524" w:rsidRDefault="003A23DF" w:rsidP="0031540C">
            <w:pPr>
              <w:rPr>
                <w:rFonts w:cs="Times"/>
                <w:szCs w:val="24"/>
              </w:rPr>
            </w:pPr>
            <w:r w:rsidRPr="00AE1524">
              <w:rPr>
                <w:rFonts w:cs="Times"/>
                <w:szCs w:val="24"/>
              </w:rPr>
              <w:t>https://www.metaboanalyst.ca/MetaboAnalyst/ModuleView.xhtml</w:t>
            </w:r>
          </w:p>
        </w:tc>
      </w:tr>
    </w:tbl>
    <w:p w14:paraId="63E66F46" w14:textId="77777777" w:rsidR="00DC5B80" w:rsidRDefault="00DC5B80">
      <w:pPr>
        <w:rPr>
          <w:lang w:eastAsia="zh-CN"/>
        </w:rPr>
      </w:pPr>
    </w:p>
    <w:sectPr w:rsidR="00DC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2F19" w14:textId="77777777" w:rsidR="00C769BA" w:rsidRDefault="00C769BA" w:rsidP="003A23DF">
      <w:pPr>
        <w:spacing w:after="0"/>
      </w:pPr>
      <w:r>
        <w:separator/>
      </w:r>
    </w:p>
  </w:endnote>
  <w:endnote w:type="continuationSeparator" w:id="0">
    <w:p w14:paraId="49A92B1E" w14:textId="77777777" w:rsidR="00C769BA" w:rsidRDefault="00C769BA" w:rsidP="003A2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7C27" w14:textId="77777777" w:rsidR="00C769BA" w:rsidRDefault="00C769BA" w:rsidP="003A23DF">
      <w:pPr>
        <w:spacing w:after="0"/>
      </w:pPr>
      <w:r>
        <w:separator/>
      </w:r>
    </w:p>
  </w:footnote>
  <w:footnote w:type="continuationSeparator" w:id="0">
    <w:p w14:paraId="11F03300" w14:textId="77777777" w:rsidR="00C769BA" w:rsidRDefault="00C769BA" w:rsidP="003A23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E7A"/>
    <w:rsid w:val="0002240E"/>
    <w:rsid w:val="001B5F91"/>
    <w:rsid w:val="0022016A"/>
    <w:rsid w:val="003A23DF"/>
    <w:rsid w:val="00474E7A"/>
    <w:rsid w:val="00571830"/>
    <w:rsid w:val="005938C8"/>
    <w:rsid w:val="005E0D13"/>
    <w:rsid w:val="009326D8"/>
    <w:rsid w:val="00A37163"/>
    <w:rsid w:val="00A606B0"/>
    <w:rsid w:val="00AE1445"/>
    <w:rsid w:val="00BB744A"/>
    <w:rsid w:val="00C769BA"/>
    <w:rsid w:val="00DC5B80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F7089"/>
  <w15:chartTrackingRefBased/>
  <w15:docId w15:val="{5B216AB9-0C9C-4050-80CC-E69010C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3DF"/>
    <w:pPr>
      <w:spacing w:after="200"/>
      <w:jc w:val="both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4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E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E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E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4E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E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E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4E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23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23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2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23DF"/>
    <w:rPr>
      <w:sz w:val="18"/>
      <w:szCs w:val="18"/>
    </w:rPr>
  </w:style>
  <w:style w:type="table" w:styleId="af2">
    <w:name w:val="Table Grid"/>
    <w:basedOn w:val="a1"/>
    <w:rsid w:val="003A23D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467-021-21246-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le-trapnell-lab.github.i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phpad.com/scien-tifi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1216</Characters>
  <Application>Microsoft Office Word</Application>
  <DocSecurity>0</DocSecurity>
  <Lines>64</Lines>
  <Paragraphs>51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 huang</dc:creator>
  <cp:keywords/>
  <dc:description/>
  <cp:lastModifiedBy>xiaojia Huang</cp:lastModifiedBy>
  <cp:revision>5</cp:revision>
  <dcterms:created xsi:type="dcterms:W3CDTF">2025-05-05T10:22:00Z</dcterms:created>
  <dcterms:modified xsi:type="dcterms:W3CDTF">2025-11-25T14:58:00Z</dcterms:modified>
</cp:coreProperties>
</file>