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9AC5DC" w:rsidR="00F102CC" w:rsidRPr="00FC57D2" w:rsidRDefault="00FC57D2">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A7D7E0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FF57D4" w:rsidR="00F102CC" w:rsidRPr="008168C1" w:rsidRDefault="008168C1">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EB911A7" w:rsidR="00F102CC" w:rsidRPr="008168C1" w:rsidRDefault="008168C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DA89CE4" w:rsidR="00F102CC" w:rsidRPr="00F24323" w:rsidRDefault="00D13325" w:rsidP="00F24323">
            <w:pPr>
              <w:rPr>
                <w:rFonts w:ascii="Noto Sans" w:eastAsia="Noto Sans" w:hAnsi="Noto Sans" w:cs="Noto Sans"/>
                <w:bCs/>
                <w:color w:val="434343"/>
                <w:sz w:val="18"/>
                <w:szCs w:val="18"/>
              </w:rPr>
            </w:pPr>
            <w:r w:rsidRPr="00D13325">
              <w:rPr>
                <w:rFonts w:ascii="Noto Sans" w:eastAsia="Noto Sans" w:hAnsi="Noto Sans" w:cs="Noto Sans"/>
                <w:bCs/>
                <w:color w:val="434343"/>
                <w:sz w:val="18"/>
                <w:szCs w:val="18"/>
              </w:rPr>
              <w:t xml:space="preserve">We used Chinese Hamster Ovary K1 (CHO-K1) cells and Vero E6 cells.  </w:t>
            </w:r>
            <w:r w:rsidR="00F24323" w:rsidRPr="00F24323">
              <w:rPr>
                <w:rFonts w:ascii="Noto Sans" w:eastAsia="Noto Sans" w:hAnsi="Noto Sans" w:cs="Noto Sans"/>
                <w:bCs/>
                <w:color w:val="434343"/>
                <w:sz w:val="18"/>
                <w:szCs w:val="18"/>
              </w:rPr>
              <w:t xml:space="preserve">The </w:t>
            </w:r>
            <w:r>
              <w:rPr>
                <w:rFonts w:ascii="Noto Sans" w:hAnsi="Noto Sans" w:cs="Noto Sans" w:hint="eastAsia"/>
                <w:bCs/>
                <w:color w:val="434343"/>
                <w:sz w:val="18"/>
                <w:szCs w:val="18"/>
                <w:lang w:eastAsia="zh-CN"/>
              </w:rPr>
              <w:t xml:space="preserve">details </w:t>
            </w:r>
            <w:r w:rsidR="00F24323" w:rsidRPr="00F24323">
              <w:rPr>
                <w:rFonts w:ascii="Noto Sans" w:eastAsia="Noto Sans" w:hAnsi="Noto Sans" w:cs="Noto Sans"/>
                <w:bCs/>
                <w:color w:val="434343"/>
                <w:sz w:val="18"/>
                <w:szCs w:val="18"/>
              </w:rPr>
              <w:t>are described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5AFF63B" w:rsidR="00F102CC" w:rsidRPr="00F24323"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009939" w:rsidR="00F102CC" w:rsidRPr="008A4503" w:rsidRDefault="008A4503">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D13325" w:rsidRDefault="00427975">
            <w:pPr>
              <w:rPr>
                <w:rFonts w:ascii="Noto Sans" w:eastAsia="Noto Sans" w:hAnsi="Noto Sans" w:cs="Noto Sans"/>
                <w:sz w:val="18"/>
                <w:szCs w:val="18"/>
              </w:rPr>
            </w:pPr>
            <w:r w:rsidRPr="00D13325">
              <w:rPr>
                <w:rFonts w:ascii="Noto Sans" w:eastAsia="Noto Sans" w:hAnsi="Noto Sans" w:cs="Noto Sans"/>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C8C5853" w:rsidR="00F102CC" w:rsidRPr="00D13325" w:rsidRDefault="004022DE">
            <w:pPr>
              <w:rPr>
                <w:rFonts w:ascii="Noto Sans" w:hAnsi="Noto Sans" w:cs="Noto Sans"/>
                <w:bCs/>
                <w:sz w:val="18"/>
                <w:szCs w:val="18"/>
                <w:lang w:eastAsia="zh-CN"/>
              </w:rPr>
            </w:pPr>
            <w:r w:rsidRPr="00D13325">
              <w:rPr>
                <w:rFonts w:ascii="Noto Sans" w:hAnsi="Noto Sans" w:cs="Noto Sans"/>
                <w:bCs/>
                <w:sz w:val="18"/>
                <w:szCs w:val="18"/>
                <w:lang w:eastAsia="zh-CN"/>
              </w:rPr>
              <w:t xml:space="preserve">The information </w:t>
            </w:r>
            <w:r w:rsidRPr="00D13325">
              <w:rPr>
                <w:rFonts w:ascii="Noto Sans" w:hAnsi="Noto Sans" w:cs="Noto Sans" w:hint="eastAsia"/>
                <w:bCs/>
                <w:sz w:val="18"/>
                <w:szCs w:val="18"/>
                <w:lang w:eastAsia="zh-CN"/>
              </w:rPr>
              <w:t xml:space="preserve">of </w:t>
            </w:r>
            <w:r w:rsidRPr="00D13325">
              <w:rPr>
                <w:rFonts w:ascii="Noto Sans" w:hAnsi="Noto Sans" w:cs="Noto Sans"/>
                <w:bCs/>
                <w:sz w:val="18"/>
                <w:szCs w:val="18"/>
                <w:lang w:eastAsia="zh-CN"/>
              </w:rPr>
              <w:t xml:space="preserve">Laboratory animals used </w:t>
            </w:r>
            <w:r w:rsidRPr="00D13325">
              <w:rPr>
                <w:rFonts w:ascii="Noto Sans" w:hAnsi="Noto Sans" w:cs="Noto Sans" w:hint="eastAsia"/>
                <w:bCs/>
                <w:sz w:val="18"/>
                <w:szCs w:val="18"/>
                <w:lang w:eastAsia="zh-CN"/>
              </w:rPr>
              <w:t xml:space="preserve">was </w:t>
            </w:r>
            <w:r w:rsidRPr="00D13325">
              <w:rPr>
                <w:rFonts w:ascii="Noto Sans" w:hAnsi="Noto Sans" w:cs="Noto Sans"/>
                <w:bCs/>
                <w:sz w:val="18"/>
                <w:szCs w:val="18"/>
                <w:lang w:eastAsia="zh-CN"/>
              </w:rPr>
              <w:t>described in the "</w:t>
            </w:r>
            <w:r w:rsidRPr="00D13325">
              <w:t xml:space="preserve"> </w:t>
            </w:r>
            <w:r w:rsidRPr="00D13325">
              <w:rPr>
                <w:rFonts w:ascii="Noto Sans" w:hAnsi="Noto Sans" w:cs="Noto Sans"/>
                <w:bCs/>
                <w:sz w:val="18"/>
                <w:szCs w:val="18"/>
                <w:lang w:eastAsia="zh-CN"/>
              </w:rPr>
              <w:t>Animal experiments " section of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3F12BEB" w:rsidR="00F102CC" w:rsidRPr="00F24323"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6C97C00" w:rsidR="00F102CC" w:rsidRPr="001D48BB" w:rsidRDefault="001D48BB">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06311C" w:rsidR="00F102CC" w:rsidRPr="008168C1" w:rsidRDefault="008168C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7A8DCE0" w14:textId="77777777" w:rsidR="00F102CC" w:rsidRDefault="00035591">
            <w:pPr>
              <w:rPr>
                <w:rFonts w:ascii="Noto Sans" w:hAnsi="Noto Sans" w:cs="Noto Sans"/>
                <w:bCs/>
                <w:color w:val="434343"/>
                <w:sz w:val="18"/>
                <w:szCs w:val="18"/>
                <w:lang w:eastAsia="zh-CN"/>
              </w:rPr>
            </w:pPr>
            <w:r w:rsidRPr="00035591">
              <w:rPr>
                <w:rFonts w:ascii="Noto Sans" w:eastAsia="Noto Sans" w:hAnsi="Noto Sans" w:cs="Noto Sans"/>
                <w:bCs/>
                <w:color w:val="434343"/>
                <w:sz w:val="18"/>
                <w:szCs w:val="18"/>
              </w:rPr>
              <w:t>The microbial information used for protein expression is described in the "Protein Expression and Purification" section of the Methods.</w:t>
            </w:r>
          </w:p>
          <w:p w14:paraId="4AA8ECCC" w14:textId="512ED6A9" w:rsidR="004022DE" w:rsidRPr="004022DE" w:rsidRDefault="004022DE">
            <w:pPr>
              <w:rPr>
                <w:rFonts w:ascii="Noto Sans" w:hAnsi="Noto Sans" w:cs="Noto Sans"/>
                <w:bCs/>
                <w:color w:val="434343"/>
                <w:sz w:val="18"/>
                <w:szCs w:val="18"/>
                <w:lang w:eastAsia="zh-CN"/>
              </w:rPr>
            </w:pPr>
            <w:r>
              <w:rPr>
                <w:rFonts w:ascii="Noto Sans" w:hAnsi="Noto Sans" w:cs="Noto Sans"/>
                <w:bCs/>
                <w:color w:val="434343"/>
                <w:sz w:val="18"/>
                <w:szCs w:val="18"/>
                <w:lang w:eastAsia="zh-CN"/>
              </w:rPr>
              <w:t>T</w:t>
            </w:r>
            <w:r>
              <w:rPr>
                <w:rFonts w:ascii="Noto Sans" w:hAnsi="Noto Sans" w:cs="Noto Sans" w:hint="eastAsia"/>
                <w:bCs/>
                <w:color w:val="434343"/>
                <w:sz w:val="18"/>
                <w:szCs w:val="18"/>
                <w:lang w:eastAsia="zh-CN"/>
              </w:rPr>
              <w:t>he mpox virus isolate SZTH42 was described in the main text.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F71C00" w:rsidR="00F102CC" w:rsidRPr="00C67248" w:rsidRDefault="00C67248">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D657C0" w:rsidR="00F102CC" w:rsidRPr="00C67248" w:rsidRDefault="00C6724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314BDB4" w:rsidR="00F102CC" w:rsidRPr="003D5AF6" w:rsidRDefault="00035591">
            <w:pPr>
              <w:spacing w:line="225" w:lineRule="auto"/>
              <w:rPr>
                <w:rFonts w:ascii="Noto Sans" w:eastAsia="Noto Sans" w:hAnsi="Noto Sans" w:cs="Noto Sans"/>
                <w:bCs/>
                <w:color w:val="434343"/>
                <w:sz w:val="18"/>
                <w:szCs w:val="18"/>
              </w:rPr>
            </w:pPr>
            <w:r w:rsidRPr="00035591">
              <w:rPr>
                <w:rFonts w:ascii="Noto Sans" w:eastAsia="Noto Sans" w:hAnsi="Noto Sans" w:cs="Noto Sans"/>
                <w:bCs/>
                <w:color w:val="434343"/>
                <w:sz w:val="18"/>
                <w:szCs w:val="18"/>
              </w:rPr>
              <w:t>The modification method for single-molecule force spectroscopy experiments is described in DOI: 10.31635/ccschem.021.202100779.</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9293ED2" w:rsidR="00F102CC" w:rsidRPr="00CE3706" w:rsidRDefault="00CE370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1BA84B6" w:rsidR="00F102CC" w:rsidRPr="00CE3706" w:rsidRDefault="00CE3706">
            <w:pPr>
              <w:spacing w:line="225" w:lineRule="auto"/>
              <w:rPr>
                <w:rFonts w:ascii="Noto Sans" w:hAnsi="Noto Sans" w:cs="Noto Sans"/>
                <w:b/>
                <w:color w:val="434343"/>
                <w:sz w:val="18"/>
                <w:szCs w:val="18"/>
                <w:lang w:eastAsia="zh-CN"/>
              </w:rPr>
            </w:pPr>
            <w:r>
              <w:rPr>
                <w:rFonts w:ascii="Noto Sans" w:hAnsi="Noto Sans" w:cs="Noto Sans"/>
                <w:b/>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DCD9BB" w:rsidR="00F102CC" w:rsidRPr="00CE3706" w:rsidRDefault="00CE370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E48C39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2A56F63" w:rsidR="00F102CC" w:rsidRPr="00C85E15" w:rsidRDefault="00C85E1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8466CF3" w:rsidR="00F102CC" w:rsidRPr="003D5AF6" w:rsidRDefault="00CE3706">
            <w:pPr>
              <w:spacing w:line="225" w:lineRule="auto"/>
              <w:rPr>
                <w:rFonts w:ascii="Noto Sans" w:eastAsia="Noto Sans" w:hAnsi="Noto Sans" w:cs="Noto Sans"/>
                <w:bCs/>
                <w:color w:val="434343"/>
                <w:sz w:val="18"/>
                <w:szCs w:val="18"/>
              </w:rPr>
            </w:pPr>
            <w:r w:rsidRPr="00CE3706">
              <w:rPr>
                <w:rFonts w:ascii="Noto Sans" w:eastAsia="Noto Sans" w:hAnsi="Noto Sans" w:cs="Noto Sans"/>
                <w:bCs/>
                <w:color w:val="434343"/>
                <w:sz w:val="18"/>
                <w:szCs w:val="18"/>
              </w:rPr>
              <w:t>The number of replicates is described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019B0D9" w:rsidR="00F102CC" w:rsidRPr="003D5AF6" w:rsidRDefault="00F24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MD</w:t>
            </w:r>
            <w:r w:rsidR="00CE3706" w:rsidRPr="00CE3706">
              <w:rPr>
                <w:rFonts w:ascii="Noto Sans" w:eastAsia="Noto Sans" w:hAnsi="Noto Sans" w:cs="Noto Sans"/>
                <w:bCs/>
                <w:color w:val="434343"/>
                <w:sz w:val="18"/>
                <w:szCs w:val="18"/>
              </w:rPr>
              <w:t xml:space="preserve"> simulations are technical replicates, while </w:t>
            </w:r>
            <w:r>
              <w:rPr>
                <w:rFonts w:ascii="Noto Sans" w:eastAsia="Noto Sans" w:hAnsi="Noto Sans" w:cs="Noto Sans"/>
                <w:bCs/>
                <w:color w:val="434343"/>
                <w:sz w:val="18"/>
                <w:szCs w:val="18"/>
              </w:rPr>
              <w:t>the others</w:t>
            </w:r>
            <w:r w:rsidR="00CE3706" w:rsidRPr="00CE3706">
              <w:rPr>
                <w:rFonts w:ascii="Noto Sans" w:eastAsia="Noto Sans" w:hAnsi="Noto Sans" w:cs="Noto Sans"/>
                <w:bCs/>
                <w:color w:val="434343"/>
                <w:sz w:val="18"/>
                <w:szCs w:val="18"/>
              </w:rPr>
              <w:t xml:space="preserve">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D13325" w:rsidRDefault="00427975">
            <w:pPr>
              <w:rPr>
                <w:rFonts w:ascii="Noto Sans" w:eastAsia="Noto Sans" w:hAnsi="Noto Sans" w:cs="Noto Sans"/>
                <w:sz w:val="18"/>
                <w:szCs w:val="18"/>
              </w:rPr>
            </w:pPr>
            <w:r w:rsidRPr="00D13325">
              <w:rPr>
                <w:rFonts w:ascii="Noto Sans" w:eastAsia="Noto Sans" w:hAnsi="Noto Sans" w:cs="Noto Sans"/>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D13325" w:rsidRDefault="00F102CC">
            <w:pPr>
              <w:spacing w:line="225" w:lineRule="auto"/>
              <w:rPr>
                <w:rFonts w:ascii="Noto Sans" w:eastAsia="Noto Sans" w:hAnsi="Noto Sans" w:cs="Noto Sans"/>
                <w:b/>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7482CF5" w:rsidR="00F102CC" w:rsidRPr="00CE3706" w:rsidRDefault="00CE370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D13325" w:rsidRDefault="00427975">
            <w:pPr>
              <w:rPr>
                <w:rFonts w:ascii="Noto Sans" w:eastAsia="Noto Sans" w:hAnsi="Noto Sans" w:cs="Noto Sans"/>
                <w:sz w:val="18"/>
                <w:szCs w:val="18"/>
              </w:rPr>
            </w:pPr>
            <w:r w:rsidRPr="00D13325">
              <w:rPr>
                <w:rFonts w:ascii="Noto Sans" w:eastAsia="Noto Sans" w:hAnsi="Noto Sans" w:cs="Noto Sans"/>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66A72BE" w:rsidR="00F102CC" w:rsidRPr="00D13325" w:rsidRDefault="004022DE">
            <w:pPr>
              <w:spacing w:line="225" w:lineRule="auto"/>
              <w:rPr>
                <w:rFonts w:ascii="Noto Sans" w:hAnsi="Noto Sans" w:cs="Noto Sans"/>
                <w:bCs/>
                <w:sz w:val="18"/>
                <w:szCs w:val="18"/>
                <w:lang w:eastAsia="zh-CN"/>
              </w:rPr>
            </w:pPr>
            <w:r w:rsidRPr="00D13325">
              <w:rPr>
                <w:rFonts w:ascii="Noto Sans" w:hAnsi="Noto Sans" w:cs="Noto Sans"/>
                <w:bCs/>
                <w:sz w:val="18"/>
                <w:szCs w:val="18"/>
                <w:lang w:eastAsia="zh-CN"/>
              </w:rPr>
              <w:t>Animal ethics statement</w:t>
            </w:r>
            <w:r w:rsidRPr="00D13325">
              <w:rPr>
                <w:rFonts w:ascii="Noto Sans" w:hAnsi="Noto Sans" w:cs="Noto Sans" w:hint="eastAsia"/>
                <w:bCs/>
                <w:sz w:val="18"/>
                <w:szCs w:val="18"/>
                <w:lang w:eastAsia="zh-CN"/>
              </w:rPr>
              <w:t xml:space="preserve"> was described in the Methods section. </w:t>
            </w:r>
            <w:r w:rsidRPr="00D13325">
              <w:rPr>
                <w:rFonts w:ascii="Noto Sans" w:hAnsi="Noto Sans" w:cs="Noto Sans"/>
                <w:bCs/>
                <w:sz w:val="18"/>
                <w:szCs w:val="18"/>
                <w:lang w:eastAsia="zh-CN"/>
              </w:rPr>
              <w:t>This study was approved by the Experimental Animal Ethics Committee of the Shenzhen Third People’s Hospital, China (approval number: 2023-019).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8E5E82" w:rsidR="00F102CC" w:rsidRPr="00CE3706" w:rsidRDefault="00CE370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E1E9D1" w:rsidR="00F102CC" w:rsidRPr="00CE3706" w:rsidRDefault="00CE370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F03B6B" w14:textId="77777777" w:rsidR="00CE3706" w:rsidRPr="00CE3706" w:rsidRDefault="00CE3706" w:rsidP="00CE3706">
            <w:pPr>
              <w:spacing w:line="225" w:lineRule="auto"/>
              <w:rPr>
                <w:rFonts w:ascii="Noto Sans" w:eastAsia="Noto Sans" w:hAnsi="Noto Sans" w:cs="Noto Sans"/>
                <w:bCs/>
                <w:color w:val="434343"/>
                <w:sz w:val="18"/>
                <w:szCs w:val="18"/>
              </w:rPr>
            </w:pPr>
            <w:r w:rsidRPr="00CE3706">
              <w:rPr>
                <w:rFonts w:ascii="Noto Sans" w:eastAsia="Noto Sans" w:hAnsi="Noto Sans" w:cs="Noto Sans"/>
                <w:bCs/>
                <w:color w:val="434343"/>
                <w:sz w:val="18"/>
                <w:szCs w:val="18"/>
              </w:rPr>
              <w:t xml:space="preserve">All data points were included in </w:t>
            </w:r>
          </w:p>
          <w:p w14:paraId="2A306ED2" w14:textId="64245501" w:rsidR="00F102CC" w:rsidRPr="003D5AF6" w:rsidRDefault="00CE3706" w:rsidP="00CE3706">
            <w:pPr>
              <w:spacing w:line="225" w:lineRule="auto"/>
              <w:rPr>
                <w:rFonts w:ascii="Noto Sans" w:eastAsia="Noto Sans" w:hAnsi="Noto Sans" w:cs="Noto Sans"/>
                <w:bCs/>
                <w:color w:val="434343"/>
                <w:sz w:val="18"/>
                <w:szCs w:val="18"/>
              </w:rPr>
            </w:pPr>
            <w:r w:rsidRPr="00CE3706">
              <w:rPr>
                <w:rFonts w:ascii="Noto Sans" w:eastAsia="Noto Sans" w:hAnsi="Noto Sans" w:cs="Noto Sans"/>
                <w:bCs/>
                <w:color w:val="434343"/>
                <w:sz w:val="18"/>
                <w:szCs w:val="18"/>
              </w:rPr>
              <w:t>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D9F79E" w:rsidR="00F102CC" w:rsidRPr="003D5AF6" w:rsidRDefault="008E72E3">
            <w:pPr>
              <w:spacing w:line="225" w:lineRule="auto"/>
              <w:rPr>
                <w:rFonts w:ascii="Noto Sans" w:eastAsia="Noto Sans" w:hAnsi="Noto Sans" w:cs="Noto Sans"/>
                <w:bCs/>
                <w:color w:val="434343"/>
                <w:sz w:val="18"/>
                <w:szCs w:val="18"/>
              </w:rPr>
            </w:pPr>
            <w:r w:rsidRPr="008E72E3">
              <w:rPr>
                <w:rFonts w:ascii="Noto Sans" w:eastAsia="Noto Sans" w:hAnsi="Noto Sans" w:cs="Noto Sans"/>
                <w:bCs/>
                <w:color w:val="434343"/>
                <w:sz w:val="18"/>
                <w:szCs w:val="18"/>
              </w:rPr>
              <w:t xml:space="preserve">The t-test used in this study is described in the Figure legend </w:t>
            </w:r>
            <w:r w:rsidR="00CE3706">
              <w:rPr>
                <w:rFonts w:ascii="Noto Sans" w:eastAsia="Noto Sans" w:hAnsi="Noto Sans" w:cs="Noto Sans"/>
                <w:bCs/>
                <w:color w:val="434343"/>
                <w:sz w:val="18"/>
                <w:szCs w:val="18"/>
              </w:rPr>
              <w:t xml:space="preserve">section </w:t>
            </w:r>
            <w:r w:rsidRPr="008E72E3">
              <w:rPr>
                <w:rFonts w:ascii="Noto Sans" w:eastAsia="Noto Sans" w:hAnsi="Noto Sans" w:cs="Noto Sans"/>
                <w:bCs/>
                <w:color w:val="434343"/>
                <w:sz w:val="18"/>
                <w:szCs w:val="18"/>
              </w:rPr>
              <w:t>of the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4345C17" w:rsidR="00F102CC" w:rsidRPr="003D5AF6" w:rsidRDefault="00694D26">
            <w:pPr>
              <w:spacing w:line="225" w:lineRule="auto"/>
              <w:rPr>
                <w:rFonts w:ascii="Noto Sans" w:eastAsia="Noto Sans" w:hAnsi="Noto Sans" w:cs="Noto Sans"/>
                <w:bCs/>
                <w:color w:val="434343"/>
                <w:sz w:val="18"/>
                <w:szCs w:val="18"/>
              </w:rPr>
            </w:pPr>
            <w:r w:rsidRPr="00694D26">
              <w:rPr>
                <w:rFonts w:ascii="Noto Sans" w:eastAsia="Noto Sans" w:hAnsi="Noto Sans" w:cs="Noto Sans"/>
                <w:bCs/>
                <w:color w:val="434343"/>
                <w:sz w:val="18"/>
                <w:szCs w:val="18"/>
              </w:rPr>
              <w:t>All data generated or analyzed during this study are included in the manuscript and supplementary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988CF41" w:rsidR="00F102CC" w:rsidRPr="006922C6" w:rsidRDefault="00F102CC">
            <w:pPr>
              <w:spacing w:line="225" w:lineRule="auto"/>
              <w:rPr>
                <w:rFonts w:ascii="Noto Sans" w:hAnsi="Noto Sans" w:cs="Noto Sans"/>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7B29557" w:rsidR="00F102CC" w:rsidRPr="006922C6" w:rsidRDefault="006922C6">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3CDA4D4" w:rsidR="00F102CC" w:rsidRPr="006922C6" w:rsidRDefault="006922C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1E45191" w:rsidR="00F102CC" w:rsidRPr="003D5AF6" w:rsidRDefault="006922C6">
            <w:pPr>
              <w:spacing w:line="225" w:lineRule="auto"/>
              <w:rPr>
                <w:rFonts w:ascii="Noto Sans" w:eastAsia="Noto Sans" w:hAnsi="Noto Sans" w:cs="Noto Sans"/>
                <w:bCs/>
                <w:color w:val="434343"/>
                <w:sz w:val="18"/>
                <w:szCs w:val="18"/>
              </w:rPr>
            </w:pPr>
            <w:r w:rsidRPr="006922C6">
              <w:rPr>
                <w:rFonts w:ascii="Noto Sans" w:eastAsia="Noto Sans" w:hAnsi="Noto Sans" w:cs="Noto Sans"/>
                <w:bCs/>
                <w:color w:val="434343"/>
                <w:sz w:val="18"/>
                <w:szCs w:val="18"/>
              </w:rPr>
              <w:t>The MD simulation program used in this study is described in the "MD Simulations of the H3-HS Complex" section. The Binder design program is detailed in the "Design of Inhibitors Targeting the H3 Helical Domain"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3696068" w:rsidR="00F102CC" w:rsidRPr="00F14436" w:rsidRDefault="00F1443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EE1B57" w:rsidR="00F102CC" w:rsidRPr="00F14436" w:rsidRDefault="00F1443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CCC595" w:rsidR="00F102CC" w:rsidRPr="00F14436" w:rsidRDefault="00F14436">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B5E2E" w14:textId="77777777" w:rsidR="00D04D8E" w:rsidRDefault="00D04D8E">
      <w:r>
        <w:separator/>
      </w:r>
    </w:p>
  </w:endnote>
  <w:endnote w:type="continuationSeparator" w:id="0">
    <w:p w14:paraId="5F49264E" w14:textId="77777777" w:rsidR="00D04D8E" w:rsidRDefault="00D0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2B929" w14:textId="77777777" w:rsidR="00D04D8E" w:rsidRDefault="00D04D8E">
      <w:r>
        <w:separator/>
      </w:r>
    </w:p>
  </w:footnote>
  <w:footnote w:type="continuationSeparator" w:id="0">
    <w:p w14:paraId="034C180E" w14:textId="77777777" w:rsidR="00D04D8E" w:rsidRDefault="00D0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4192502">
    <w:abstractNumId w:val="2"/>
  </w:num>
  <w:num w:numId="2" w16cid:durableId="747074381">
    <w:abstractNumId w:val="0"/>
  </w:num>
  <w:num w:numId="3" w16cid:durableId="753555438">
    <w:abstractNumId w:val="1"/>
  </w:num>
  <w:num w:numId="4" w16cid:durableId="864439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591"/>
    <w:rsid w:val="000B600B"/>
    <w:rsid w:val="001B3BCC"/>
    <w:rsid w:val="001D48BB"/>
    <w:rsid w:val="001D5BDA"/>
    <w:rsid w:val="002209A8"/>
    <w:rsid w:val="00251FF8"/>
    <w:rsid w:val="002E3866"/>
    <w:rsid w:val="003D5AF6"/>
    <w:rsid w:val="00400C53"/>
    <w:rsid w:val="004022DE"/>
    <w:rsid w:val="00427975"/>
    <w:rsid w:val="004E2C31"/>
    <w:rsid w:val="005B0259"/>
    <w:rsid w:val="00621EF8"/>
    <w:rsid w:val="0064606C"/>
    <w:rsid w:val="006922C6"/>
    <w:rsid w:val="00694D26"/>
    <w:rsid w:val="007054B6"/>
    <w:rsid w:val="00753FB5"/>
    <w:rsid w:val="0078687E"/>
    <w:rsid w:val="008168C1"/>
    <w:rsid w:val="008A4503"/>
    <w:rsid w:val="008E72E3"/>
    <w:rsid w:val="00926327"/>
    <w:rsid w:val="009C7B26"/>
    <w:rsid w:val="00A11E52"/>
    <w:rsid w:val="00B2483D"/>
    <w:rsid w:val="00BD41E9"/>
    <w:rsid w:val="00C67248"/>
    <w:rsid w:val="00C84413"/>
    <w:rsid w:val="00C85E15"/>
    <w:rsid w:val="00CA1CC0"/>
    <w:rsid w:val="00CE3706"/>
    <w:rsid w:val="00D04D8E"/>
    <w:rsid w:val="00D13325"/>
    <w:rsid w:val="00DB6BB6"/>
    <w:rsid w:val="00F102CC"/>
    <w:rsid w:val="00F14436"/>
    <w:rsid w:val="00F24323"/>
    <w:rsid w:val="00F91042"/>
    <w:rsid w:val="00FB57DB"/>
    <w:rsid w:val="00FC09BD"/>
    <w:rsid w:val="00FC57D2"/>
    <w:rsid w:val="00FE20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549882">
      <w:bodyDiv w:val="1"/>
      <w:marLeft w:val="0"/>
      <w:marRight w:val="0"/>
      <w:marTop w:val="0"/>
      <w:marBottom w:val="0"/>
      <w:divBdr>
        <w:top w:val="none" w:sz="0" w:space="0" w:color="auto"/>
        <w:left w:val="none" w:sz="0" w:space="0" w:color="auto"/>
        <w:bottom w:val="none" w:sz="0" w:space="0" w:color="auto"/>
        <w:right w:val="none" w:sz="0" w:space="0" w:color="auto"/>
      </w:divBdr>
      <w:divsChild>
        <w:div w:id="579027892">
          <w:marLeft w:val="0"/>
          <w:marRight w:val="0"/>
          <w:marTop w:val="0"/>
          <w:marBottom w:val="0"/>
          <w:divBdr>
            <w:top w:val="none" w:sz="0" w:space="0" w:color="auto"/>
            <w:left w:val="none" w:sz="0" w:space="0" w:color="auto"/>
            <w:bottom w:val="none" w:sz="0" w:space="0" w:color="auto"/>
            <w:right w:val="none" w:sz="0" w:space="0" w:color="auto"/>
          </w:divBdr>
          <w:divsChild>
            <w:div w:id="1621110404">
              <w:marLeft w:val="0"/>
              <w:marRight w:val="0"/>
              <w:marTop w:val="0"/>
              <w:marBottom w:val="0"/>
              <w:divBdr>
                <w:top w:val="none" w:sz="0" w:space="0" w:color="auto"/>
                <w:left w:val="none" w:sz="0" w:space="0" w:color="auto"/>
                <w:bottom w:val="none" w:sz="0" w:space="0" w:color="auto"/>
                <w:right w:val="none" w:sz="0" w:space="0" w:color="auto"/>
              </w:divBdr>
              <w:divsChild>
                <w:div w:id="243879664">
                  <w:marLeft w:val="0"/>
                  <w:marRight w:val="0"/>
                  <w:marTop w:val="0"/>
                  <w:marBottom w:val="0"/>
                  <w:divBdr>
                    <w:top w:val="none" w:sz="0" w:space="0" w:color="auto"/>
                    <w:left w:val="none" w:sz="0" w:space="0" w:color="auto"/>
                    <w:bottom w:val="none" w:sz="0" w:space="0" w:color="auto"/>
                    <w:right w:val="none" w:sz="0" w:space="0" w:color="auto"/>
                  </w:divBdr>
                  <w:divsChild>
                    <w:div w:id="1634872730">
                      <w:marLeft w:val="0"/>
                      <w:marRight w:val="0"/>
                      <w:marTop w:val="0"/>
                      <w:marBottom w:val="0"/>
                      <w:divBdr>
                        <w:top w:val="none" w:sz="0" w:space="0" w:color="auto"/>
                        <w:left w:val="none" w:sz="0" w:space="0" w:color="auto"/>
                        <w:bottom w:val="none" w:sz="0" w:space="0" w:color="auto"/>
                        <w:right w:val="none" w:sz="0" w:space="0" w:color="auto"/>
                      </w:divBdr>
                      <w:divsChild>
                        <w:div w:id="1501382780">
                          <w:marLeft w:val="0"/>
                          <w:marRight w:val="0"/>
                          <w:marTop w:val="0"/>
                          <w:marBottom w:val="0"/>
                          <w:divBdr>
                            <w:top w:val="none" w:sz="0" w:space="0" w:color="auto"/>
                            <w:left w:val="none" w:sz="0" w:space="0" w:color="auto"/>
                            <w:bottom w:val="none" w:sz="0" w:space="0" w:color="auto"/>
                            <w:right w:val="none" w:sz="0" w:space="0" w:color="auto"/>
                          </w:divBdr>
                          <w:divsChild>
                            <w:div w:id="31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5131</Words>
  <Characters>5747</Characters>
  <Application>Microsoft Office Word</Application>
  <DocSecurity>0</DocSecurity>
  <Lines>574</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zbin</dc:creator>
  <cp:lastModifiedBy>pengz@nju.edu.cn</cp:lastModifiedBy>
  <cp:revision>2</cp:revision>
  <dcterms:created xsi:type="dcterms:W3CDTF">2024-12-25T08:34:00Z</dcterms:created>
  <dcterms:modified xsi:type="dcterms:W3CDTF">2024-12-25T08:34:00Z</dcterms:modified>
</cp:coreProperties>
</file>