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6A731D4" w:rsidR="00F102CC" w:rsidRPr="003D5AF6" w:rsidRDefault="00A220BC">
            <w:pPr>
              <w:rPr>
                <w:rFonts w:ascii="Noto Sans" w:eastAsia="Noto Sans" w:hAnsi="Noto Sans" w:cs="Noto Sans"/>
                <w:bCs/>
                <w:color w:val="434343"/>
                <w:sz w:val="18"/>
                <w:szCs w:val="18"/>
              </w:rPr>
            </w:pPr>
            <w:r>
              <w:rPr>
                <w:rFonts w:ascii="Noto Sans" w:eastAsia="Noto Sans" w:hAnsi="Noto Sans" w:cs="Noto Sans"/>
                <w:bCs/>
                <w:color w:val="434343"/>
                <w:sz w:val="18"/>
                <w:szCs w:val="18"/>
              </w:rPr>
              <w:t>N/A (no new materials created)</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BF949F4" w:rsidR="00F102CC" w:rsidRPr="003D5AF6" w:rsidRDefault="00A220B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B425C7A" w:rsidR="00F102CC" w:rsidRPr="003D5AF6" w:rsidRDefault="00A220B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02FF82E" w:rsidR="00F102CC" w:rsidRPr="003D5AF6" w:rsidRDefault="00A220B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218DE14" w:rsidR="00F102CC" w:rsidRPr="003D5AF6" w:rsidRDefault="00A220B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8CFC489" w:rsidR="00F102CC" w:rsidRPr="003D5AF6" w:rsidRDefault="00A220B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4C0017A" w:rsidR="00F102CC" w:rsidRPr="003D5AF6" w:rsidRDefault="00A220B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4F58C20" w:rsidR="00F102CC" w:rsidRPr="003D5AF6" w:rsidRDefault="00A220B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E0548A1" w:rsidR="00F102CC" w:rsidRPr="003D5AF6" w:rsidRDefault="00A220B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6213B81" w:rsidR="00F102CC" w:rsidRPr="00D62A5F" w:rsidRDefault="00A220BC">
            <w:pPr>
              <w:rPr>
                <w:rFonts w:ascii="Noto Sans" w:eastAsia="Noto Sans" w:hAnsi="Noto Sans" w:cs="Noto Sans"/>
                <w:bCs/>
                <w:color w:val="434343"/>
                <w:sz w:val="18"/>
                <w:szCs w:val="18"/>
              </w:rPr>
            </w:pPr>
            <w:r w:rsidRPr="00D62A5F">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1917FB3C" w:rsidR="00F102CC" w:rsidRPr="003D5AF6" w:rsidRDefault="00A220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Study protocol in Materials and Methods sectio</w:t>
            </w:r>
            <w:r w:rsidR="00D62A5F">
              <w:rPr>
                <w:rFonts w:ascii="Noto Sans" w:eastAsia="Noto Sans" w:hAnsi="Noto Sans" w:cs="Noto Sans"/>
                <w:bCs/>
                <w:color w:val="434343"/>
                <w:sz w:val="18"/>
                <w:szCs w:val="18"/>
              </w:rPr>
              <w:t>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4106178"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891086D" w:rsidR="00F102CC" w:rsidRPr="003D5AF6" w:rsidRDefault="00A220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4D442B6" w:rsidR="00F102CC" w:rsidRPr="003D5AF6" w:rsidRDefault="00A220BC">
            <w:pPr>
              <w:spacing w:line="225" w:lineRule="auto"/>
              <w:rPr>
                <w:rFonts w:ascii="Noto Sans" w:eastAsia="Noto Sans" w:hAnsi="Noto Sans" w:cs="Noto Sans"/>
                <w:bCs/>
                <w:color w:val="434343"/>
                <w:sz w:val="18"/>
                <w:szCs w:val="18"/>
              </w:rPr>
            </w:pPr>
            <w:r w:rsidRPr="00A220BC">
              <w:rPr>
                <w:rFonts w:ascii="Noto Sans" w:eastAsia="Noto Sans" w:hAnsi="Noto Sans" w:cs="Noto Sans"/>
                <w:bCs/>
                <w:color w:val="434343"/>
                <w:sz w:val="18"/>
                <w:szCs w:val="18"/>
              </w:rPr>
              <w:t xml:space="preserve">Over 100 </w:t>
            </w:r>
            <w:proofErr w:type="spellStart"/>
            <w:r w:rsidRPr="00A220BC">
              <w:rPr>
                <w:rFonts w:ascii="Noto Sans" w:eastAsia="Noto Sans" w:hAnsi="Noto Sans" w:cs="Noto Sans"/>
                <w:bCs/>
                <w:color w:val="434343"/>
                <w:sz w:val="18"/>
                <w:szCs w:val="18"/>
              </w:rPr>
              <w:t>Solnhofen</w:t>
            </w:r>
            <w:proofErr w:type="spellEnd"/>
            <w:r w:rsidRPr="00A220BC">
              <w:rPr>
                <w:rFonts w:ascii="Noto Sans" w:eastAsia="Noto Sans" w:hAnsi="Noto Sans" w:cs="Noto Sans"/>
                <w:bCs/>
                <w:color w:val="434343"/>
                <w:sz w:val="18"/>
                <w:szCs w:val="18"/>
              </w:rPr>
              <w:t xml:space="preserve"> pterosaur fossils were examined for well-preserved tail vanes using an ultraviolet torch at the </w:t>
            </w:r>
            <w:proofErr w:type="spellStart"/>
            <w:r w:rsidRPr="00A220BC">
              <w:rPr>
                <w:rFonts w:ascii="Noto Sans" w:eastAsia="Noto Sans" w:hAnsi="Noto Sans" w:cs="Noto Sans"/>
                <w:bCs/>
                <w:color w:val="434343"/>
                <w:sz w:val="18"/>
                <w:szCs w:val="18"/>
              </w:rPr>
              <w:t>Bayerische</w:t>
            </w:r>
            <w:proofErr w:type="spellEnd"/>
            <w:r w:rsidRPr="00A220BC">
              <w:rPr>
                <w:rFonts w:ascii="Noto Sans" w:eastAsia="Noto Sans" w:hAnsi="Noto Sans" w:cs="Noto Sans"/>
                <w:bCs/>
                <w:color w:val="434343"/>
                <w:sz w:val="18"/>
                <w:szCs w:val="18"/>
              </w:rPr>
              <w:t xml:space="preserve"> </w:t>
            </w:r>
            <w:proofErr w:type="spellStart"/>
            <w:r w:rsidRPr="00A220BC">
              <w:rPr>
                <w:rFonts w:ascii="Noto Sans" w:eastAsia="Noto Sans" w:hAnsi="Noto Sans" w:cs="Noto Sans"/>
                <w:bCs/>
                <w:color w:val="434343"/>
                <w:sz w:val="18"/>
                <w:szCs w:val="18"/>
              </w:rPr>
              <w:t>Staatssamlung</w:t>
            </w:r>
            <w:proofErr w:type="spellEnd"/>
            <w:r w:rsidRPr="00A220BC">
              <w:rPr>
                <w:rFonts w:ascii="Noto Sans" w:eastAsia="Noto Sans" w:hAnsi="Noto Sans" w:cs="Noto Sans"/>
                <w:bCs/>
                <w:color w:val="434343"/>
                <w:sz w:val="18"/>
                <w:szCs w:val="18"/>
              </w:rPr>
              <w:t xml:space="preserve"> </w:t>
            </w:r>
            <w:proofErr w:type="spellStart"/>
            <w:r w:rsidRPr="00A220BC">
              <w:rPr>
                <w:rFonts w:ascii="Noto Sans" w:eastAsia="Noto Sans" w:hAnsi="Noto Sans" w:cs="Noto Sans"/>
                <w:bCs/>
                <w:color w:val="434343"/>
                <w:sz w:val="18"/>
                <w:szCs w:val="18"/>
              </w:rPr>
              <w:t>für</w:t>
            </w:r>
            <w:proofErr w:type="spellEnd"/>
            <w:r w:rsidRPr="00A220BC">
              <w:rPr>
                <w:rFonts w:ascii="Noto Sans" w:eastAsia="Noto Sans" w:hAnsi="Noto Sans" w:cs="Noto Sans"/>
                <w:bCs/>
                <w:color w:val="434343"/>
                <w:sz w:val="18"/>
                <w:szCs w:val="18"/>
              </w:rPr>
              <w:t xml:space="preserve"> </w:t>
            </w:r>
            <w:proofErr w:type="spellStart"/>
            <w:r w:rsidRPr="00A220BC">
              <w:rPr>
                <w:rFonts w:ascii="Noto Sans" w:eastAsia="Noto Sans" w:hAnsi="Noto Sans" w:cs="Noto Sans"/>
                <w:bCs/>
                <w:color w:val="434343"/>
                <w:sz w:val="18"/>
                <w:szCs w:val="18"/>
              </w:rPr>
              <w:t>Paläontologie</w:t>
            </w:r>
            <w:proofErr w:type="spellEnd"/>
            <w:r w:rsidRPr="00A220BC">
              <w:rPr>
                <w:rFonts w:ascii="Noto Sans" w:eastAsia="Noto Sans" w:hAnsi="Noto Sans" w:cs="Noto Sans"/>
                <w:bCs/>
                <w:color w:val="434343"/>
                <w:sz w:val="18"/>
                <w:szCs w:val="18"/>
              </w:rPr>
              <w:t xml:space="preserve"> (Munich), Museum </w:t>
            </w:r>
            <w:proofErr w:type="spellStart"/>
            <w:r w:rsidRPr="00A220BC">
              <w:rPr>
                <w:rFonts w:ascii="Noto Sans" w:eastAsia="Noto Sans" w:hAnsi="Noto Sans" w:cs="Noto Sans"/>
                <w:bCs/>
                <w:color w:val="434343"/>
                <w:sz w:val="18"/>
                <w:szCs w:val="18"/>
              </w:rPr>
              <w:t>für</w:t>
            </w:r>
            <w:proofErr w:type="spellEnd"/>
            <w:r w:rsidRPr="00A220BC">
              <w:rPr>
                <w:rFonts w:ascii="Noto Sans" w:eastAsia="Noto Sans" w:hAnsi="Noto Sans" w:cs="Noto Sans"/>
                <w:bCs/>
                <w:color w:val="434343"/>
                <w:sz w:val="18"/>
                <w:szCs w:val="18"/>
              </w:rPr>
              <w:t xml:space="preserve"> </w:t>
            </w:r>
            <w:proofErr w:type="spellStart"/>
            <w:r w:rsidRPr="00A220BC">
              <w:rPr>
                <w:rFonts w:ascii="Noto Sans" w:eastAsia="Noto Sans" w:hAnsi="Noto Sans" w:cs="Noto Sans"/>
                <w:bCs/>
                <w:color w:val="434343"/>
                <w:sz w:val="18"/>
                <w:szCs w:val="18"/>
              </w:rPr>
              <w:t>Naturkunde</w:t>
            </w:r>
            <w:proofErr w:type="spellEnd"/>
            <w:r w:rsidRPr="00A220BC">
              <w:rPr>
                <w:rFonts w:ascii="Noto Sans" w:eastAsia="Noto Sans" w:hAnsi="Noto Sans" w:cs="Noto Sans"/>
                <w:bCs/>
                <w:color w:val="434343"/>
                <w:sz w:val="18"/>
                <w:szCs w:val="18"/>
              </w:rPr>
              <w:t xml:space="preserve"> (Berlin), Jura Museum (</w:t>
            </w:r>
            <w:proofErr w:type="spellStart"/>
            <w:r w:rsidRPr="00A220BC">
              <w:rPr>
                <w:rFonts w:ascii="Noto Sans" w:eastAsia="Noto Sans" w:hAnsi="Noto Sans" w:cs="Noto Sans"/>
                <w:bCs/>
                <w:color w:val="434343"/>
                <w:sz w:val="18"/>
                <w:szCs w:val="18"/>
              </w:rPr>
              <w:t>Eichstätt</w:t>
            </w:r>
            <w:proofErr w:type="spellEnd"/>
            <w:r w:rsidRPr="00A220BC">
              <w:rPr>
                <w:rFonts w:ascii="Noto Sans" w:eastAsia="Noto Sans" w:hAnsi="Noto Sans" w:cs="Noto Sans"/>
                <w:bCs/>
                <w:color w:val="434343"/>
                <w:sz w:val="18"/>
                <w:szCs w:val="18"/>
              </w:rPr>
              <w:t xml:space="preserve">), Natural History Museum (London), National Museum of Scotland (Edinburgh) and Royal Ontario Museum (Toronto) representing the pterosaur inventories in their care. These specimens were screened </w:t>
            </w:r>
            <w:r>
              <w:rPr>
                <w:rFonts w:ascii="Noto Sans" w:eastAsia="Noto Sans" w:hAnsi="Noto Sans" w:cs="Noto Sans"/>
                <w:bCs/>
                <w:color w:val="434343"/>
                <w:sz w:val="18"/>
                <w:szCs w:val="18"/>
              </w:rPr>
              <w:t xml:space="preserve">with their permission </w:t>
            </w:r>
            <w:r w:rsidRPr="00A220BC">
              <w:rPr>
                <w:rFonts w:ascii="Noto Sans" w:eastAsia="Noto Sans" w:hAnsi="Noto Sans" w:cs="Noto Sans"/>
                <w:bCs/>
                <w:color w:val="434343"/>
                <w:sz w:val="18"/>
                <w:szCs w:val="18"/>
              </w:rPr>
              <w:t>without bias regardless of their ontogenetic stage and preservation (i.e., completeness, degree of articulation and the presence or absence of soft tissues under white light). Out of this significant sample, only four specimens were found to preserve tail vane soft tissues, which were then imaged under Laser-Stimulated Fluorescence (LSF) at the Natural History Museum, National Museum of Scotland, and the Royal Ontario Museum.</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032A63B"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182E550" w:rsidR="00F102CC" w:rsidRDefault="00A220BC">
            <w:pPr>
              <w:spacing w:line="225" w:lineRule="auto"/>
              <w:rPr>
                <w:rFonts w:ascii="Noto Sans" w:eastAsia="Noto Sans" w:hAnsi="Noto Sans" w:cs="Noto Sans"/>
                <w:b/>
                <w:color w:val="434343"/>
                <w:sz w:val="18"/>
                <w:szCs w:val="18"/>
              </w:rPr>
            </w:pPr>
            <w:r w:rsidRPr="00A220BC">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81E2B90" w:rsidR="00F102CC" w:rsidRPr="003D5AF6" w:rsidRDefault="00A220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301273E1" w:rsidR="00F102CC" w:rsidRPr="003D5AF6" w:rsidRDefault="00A220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Over 100 s</w:t>
            </w:r>
            <w:r w:rsidRPr="00A220BC">
              <w:rPr>
                <w:rFonts w:ascii="Noto Sans" w:eastAsia="Noto Sans" w:hAnsi="Noto Sans" w:cs="Noto Sans"/>
                <w:bCs/>
                <w:color w:val="434343"/>
                <w:sz w:val="18"/>
                <w:szCs w:val="18"/>
              </w:rPr>
              <w:t>pecimens were screened without bias regardless of their ontogenetic stage and preservation (i.e., completeness, degree of articulation and the presence or absence of soft tissues under white light). Out of this significant sample, only four specimens were found to preserve tail vane soft tissues, which were then imaged under Laser-Stimulated Fluorescence (LSF) at the Natural History Museum, National Museum of Scotland, and the Royal Ontario Museum.</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701C77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7DFEF40B" w:rsidR="00F102CC" w:rsidRPr="003D5AF6" w:rsidRDefault="00A220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52256AC1" w:rsidR="00F102CC" w:rsidRPr="003D5AF6" w:rsidRDefault="00A220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3A88343" w:rsidR="00F102CC" w:rsidRPr="003D5AF6" w:rsidRDefault="00A220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AF7D146" w:rsidR="00F102CC" w:rsidRPr="003D5AF6" w:rsidRDefault="00A220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0B6172DD" w:rsidR="00F102CC" w:rsidRPr="003D5AF6" w:rsidRDefault="00A220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Fossils studied in the collections of </w:t>
            </w:r>
            <w:proofErr w:type="spellStart"/>
            <w:r w:rsidRPr="00A220BC">
              <w:rPr>
                <w:rFonts w:ascii="Noto Sans" w:eastAsia="Noto Sans" w:hAnsi="Noto Sans" w:cs="Noto Sans"/>
                <w:bCs/>
                <w:color w:val="434343"/>
                <w:sz w:val="18"/>
                <w:szCs w:val="18"/>
              </w:rPr>
              <w:t>Bayerische</w:t>
            </w:r>
            <w:proofErr w:type="spellEnd"/>
            <w:r w:rsidRPr="00A220BC">
              <w:rPr>
                <w:rFonts w:ascii="Noto Sans" w:eastAsia="Noto Sans" w:hAnsi="Noto Sans" w:cs="Noto Sans"/>
                <w:bCs/>
                <w:color w:val="434343"/>
                <w:sz w:val="18"/>
                <w:szCs w:val="18"/>
              </w:rPr>
              <w:t xml:space="preserve"> </w:t>
            </w:r>
            <w:proofErr w:type="spellStart"/>
            <w:r w:rsidRPr="00A220BC">
              <w:rPr>
                <w:rFonts w:ascii="Noto Sans" w:eastAsia="Noto Sans" w:hAnsi="Noto Sans" w:cs="Noto Sans"/>
                <w:bCs/>
                <w:color w:val="434343"/>
                <w:sz w:val="18"/>
                <w:szCs w:val="18"/>
              </w:rPr>
              <w:t>Staatssamlung</w:t>
            </w:r>
            <w:proofErr w:type="spellEnd"/>
            <w:r w:rsidRPr="00A220BC">
              <w:rPr>
                <w:rFonts w:ascii="Noto Sans" w:eastAsia="Noto Sans" w:hAnsi="Noto Sans" w:cs="Noto Sans"/>
                <w:bCs/>
                <w:color w:val="434343"/>
                <w:sz w:val="18"/>
                <w:szCs w:val="18"/>
              </w:rPr>
              <w:t xml:space="preserve"> </w:t>
            </w:r>
            <w:proofErr w:type="spellStart"/>
            <w:r w:rsidRPr="00A220BC">
              <w:rPr>
                <w:rFonts w:ascii="Noto Sans" w:eastAsia="Noto Sans" w:hAnsi="Noto Sans" w:cs="Noto Sans"/>
                <w:bCs/>
                <w:color w:val="434343"/>
                <w:sz w:val="18"/>
                <w:szCs w:val="18"/>
              </w:rPr>
              <w:t>für</w:t>
            </w:r>
            <w:proofErr w:type="spellEnd"/>
            <w:r w:rsidRPr="00A220BC">
              <w:rPr>
                <w:rFonts w:ascii="Noto Sans" w:eastAsia="Noto Sans" w:hAnsi="Noto Sans" w:cs="Noto Sans"/>
                <w:bCs/>
                <w:color w:val="434343"/>
                <w:sz w:val="18"/>
                <w:szCs w:val="18"/>
              </w:rPr>
              <w:t xml:space="preserve"> </w:t>
            </w:r>
            <w:proofErr w:type="spellStart"/>
            <w:r w:rsidRPr="00A220BC">
              <w:rPr>
                <w:rFonts w:ascii="Noto Sans" w:eastAsia="Noto Sans" w:hAnsi="Noto Sans" w:cs="Noto Sans"/>
                <w:bCs/>
                <w:color w:val="434343"/>
                <w:sz w:val="18"/>
                <w:szCs w:val="18"/>
              </w:rPr>
              <w:t>Paläontologie</w:t>
            </w:r>
            <w:proofErr w:type="spellEnd"/>
            <w:r w:rsidRPr="00A220BC">
              <w:rPr>
                <w:rFonts w:ascii="Noto Sans" w:eastAsia="Noto Sans" w:hAnsi="Noto Sans" w:cs="Noto Sans"/>
                <w:bCs/>
                <w:color w:val="434343"/>
                <w:sz w:val="18"/>
                <w:szCs w:val="18"/>
              </w:rPr>
              <w:t xml:space="preserve"> (Munich), Museum </w:t>
            </w:r>
            <w:proofErr w:type="spellStart"/>
            <w:r w:rsidRPr="00A220BC">
              <w:rPr>
                <w:rFonts w:ascii="Noto Sans" w:eastAsia="Noto Sans" w:hAnsi="Noto Sans" w:cs="Noto Sans"/>
                <w:bCs/>
                <w:color w:val="434343"/>
                <w:sz w:val="18"/>
                <w:szCs w:val="18"/>
              </w:rPr>
              <w:t>für</w:t>
            </w:r>
            <w:proofErr w:type="spellEnd"/>
            <w:r w:rsidRPr="00A220BC">
              <w:rPr>
                <w:rFonts w:ascii="Noto Sans" w:eastAsia="Noto Sans" w:hAnsi="Noto Sans" w:cs="Noto Sans"/>
                <w:bCs/>
                <w:color w:val="434343"/>
                <w:sz w:val="18"/>
                <w:szCs w:val="18"/>
              </w:rPr>
              <w:t xml:space="preserve"> </w:t>
            </w:r>
            <w:proofErr w:type="spellStart"/>
            <w:r w:rsidRPr="00A220BC">
              <w:rPr>
                <w:rFonts w:ascii="Noto Sans" w:eastAsia="Noto Sans" w:hAnsi="Noto Sans" w:cs="Noto Sans"/>
                <w:bCs/>
                <w:color w:val="434343"/>
                <w:sz w:val="18"/>
                <w:szCs w:val="18"/>
              </w:rPr>
              <w:t>Naturkunde</w:t>
            </w:r>
            <w:proofErr w:type="spellEnd"/>
            <w:r w:rsidRPr="00A220BC">
              <w:rPr>
                <w:rFonts w:ascii="Noto Sans" w:eastAsia="Noto Sans" w:hAnsi="Noto Sans" w:cs="Noto Sans"/>
                <w:bCs/>
                <w:color w:val="434343"/>
                <w:sz w:val="18"/>
                <w:szCs w:val="18"/>
              </w:rPr>
              <w:t xml:space="preserve"> (Berlin), Jura Museum (</w:t>
            </w:r>
            <w:proofErr w:type="spellStart"/>
            <w:r w:rsidRPr="00A220BC">
              <w:rPr>
                <w:rFonts w:ascii="Noto Sans" w:eastAsia="Noto Sans" w:hAnsi="Noto Sans" w:cs="Noto Sans"/>
                <w:bCs/>
                <w:color w:val="434343"/>
                <w:sz w:val="18"/>
                <w:szCs w:val="18"/>
              </w:rPr>
              <w:t>Eichstätt</w:t>
            </w:r>
            <w:proofErr w:type="spellEnd"/>
            <w:r w:rsidRPr="00A220BC">
              <w:rPr>
                <w:rFonts w:ascii="Noto Sans" w:eastAsia="Noto Sans" w:hAnsi="Noto Sans" w:cs="Noto Sans"/>
                <w:bCs/>
                <w:color w:val="434343"/>
                <w:sz w:val="18"/>
                <w:szCs w:val="18"/>
              </w:rPr>
              <w:t>), Natural History Museum (London), National Museum of Scotland (Edinburgh) and Royal Ontario Museum (Toronto)</w:t>
            </w:r>
            <w:r>
              <w:rPr>
                <w:rFonts w:ascii="Noto Sans" w:eastAsia="Noto Sans" w:hAnsi="Noto Sans" w:cs="Noto Sans"/>
                <w:bCs/>
                <w:color w:val="434343"/>
                <w:sz w:val="18"/>
                <w:szCs w:val="18"/>
              </w:rPr>
              <w:t xml:space="preserve"> with their study approval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9C10168" w:rsidR="00F102CC" w:rsidRPr="003D5AF6" w:rsidRDefault="00A220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B708AEC" w:rsidR="00F102CC" w:rsidRPr="003D5AF6" w:rsidRDefault="00A220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13BBD39" w:rsidR="00F102CC" w:rsidRPr="003D5AF6" w:rsidRDefault="00A220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9592856" w:rsidR="00F102CC" w:rsidRPr="003D5AF6" w:rsidRDefault="00A220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new data are high-resolution photos that are already provided in the main figure of the paper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DFEDF05" w:rsidR="00F102CC" w:rsidRPr="003D5AF6" w:rsidRDefault="00A220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new data are high-resolution photos that are already provided in the main figure of the paper</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3D60D1D" w:rsidR="00F102CC" w:rsidRPr="003D5AF6" w:rsidRDefault="00A220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4DD1E410" w:rsidR="00F102CC" w:rsidRPr="003D5AF6" w:rsidRDefault="00A220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new data are high-resolution photos that are already provided in the main figure of the paper</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50E39F2" w:rsidR="00F102CC" w:rsidRPr="003D5AF6" w:rsidRDefault="00A220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2DC8036" w:rsidR="00F102CC" w:rsidRPr="003D5AF6" w:rsidRDefault="00A220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84BC84" w:rsidR="00F102CC" w:rsidRPr="003D5AF6" w:rsidRDefault="00D62A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A8BE7C7" w:rsidR="00F102CC" w:rsidRPr="003D5AF6" w:rsidRDefault="00A220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308E8D0" w:rsidR="00F102CC" w:rsidRPr="003D5AF6" w:rsidRDefault="00A220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C22394">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C16B5" w14:textId="77777777" w:rsidR="00C22394" w:rsidRDefault="00C22394">
      <w:r>
        <w:separator/>
      </w:r>
    </w:p>
  </w:endnote>
  <w:endnote w:type="continuationSeparator" w:id="0">
    <w:p w14:paraId="33068791" w14:textId="77777777" w:rsidR="00C22394" w:rsidRDefault="00C22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1EC1F" w14:textId="77777777" w:rsidR="00C22394" w:rsidRDefault="00C22394">
      <w:r>
        <w:separator/>
      </w:r>
    </w:p>
  </w:footnote>
  <w:footnote w:type="continuationSeparator" w:id="0">
    <w:p w14:paraId="4A8EA270" w14:textId="77777777" w:rsidR="00C22394" w:rsidRDefault="00C223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E2C31"/>
    <w:rsid w:val="005B0259"/>
    <w:rsid w:val="007054B6"/>
    <w:rsid w:val="0078687E"/>
    <w:rsid w:val="009C7B26"/>
    <w:rsid w:val="00A11E52"/>
    <w:rsid w:val="00A220BC"/>
    <w:rsid w:val="00B2483D"/>
    <w:rsid w:val="00BD41E9"/>
    <w:rsid w:val="00C22394"/>
    <w:rsid w:val="00C84413"/>
    <w:rsid w:val="00D62A5F"/>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1718</Words>
  <Characters>9796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Pittman</dc:creator>
  <cp:lastModifiedBy>Michael Pittman</cp:lastModifiedBy>
  <cp:revision>2</cp:revision>
  <dcterms:created xsi:type="dcterms:W3CDTF">2024-11-27T02:40:00Z</dcterms:created>
  <dcterms:modified xsi:type="dcterms:W3CDTF">2024-11-27T02:40:00Z</dcterms:modified>
</cp:coreProperties>
</file>