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0349536A" w:rsidR="00F102CC" w:rsidRPr="003D5AF6" w:rsidRDefault="002E356E">
            <w:pPr>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366A03FF" w:rsidR="00012829" w:rsidRPr="00D9600F" w:rsidRDefault="00BE1AF6" w:rsidP="00887C4F">
            <w:pPr>
              <w:rPr>
                <w:rFonts w:ascii="Noto Sans" w:eastAsia="Noto Sans" w:hAnsi="Noto Sans" w:cs="Noto Sans"/>
                <w:bCs/>
                <w:color w:val="434343"/>
                <w:sz w:val="18"/>
                <w:szCs w:val="18"/>
              </w:rPr>
            </w:pPr>
            <w:r>
              <w:rPr>
                <w:rFonts w:ascii="Arial" w:hAnsi="Arial" w:cs="Arial" w:hint="eastAsia"/>
                <w:bCs/>
                <w:color w:val="000000"/>
                <w:sz w:val="18"/>
                <w:szCs w:val="18"/>
                <w:lang w:eastAsia="ja-JP"/>
              </w:rPr>
              <w:t>The i</w:t>
            </w:r>
            <w:r w:rsidR="00CF387D">
              <w:rPr>
                <w:rFonts w:ascii="Arial" w:hAnsi="Arial" w:cs="Arial" w:hint="eastAsia"/>
                <w:bCs/>
                <w:color w:val="000000"/>
                <w:sz w:val="18"/>
                <w:szCs w:val="18"/>
                <w:lang w:eastAsia="ja-JP"/>
              </w:rPr>
              <w:t xml:space="preserve">nformation on antibodies </w:t>
            </w:r>
            <w:r w:rsidR="006B00AC">
              <w:rPr>
                <w:rFonts w:ascii="Arial" w:hAnsi="Arial" w:cs="Arial" w:hint="eastAsia"/>
                <w:bCs/>
                <w:color w:val="000000"/>
                <w:sz w:val="18"/>
                <w:szCs w:val="18"/>
                <w:lang w:eastAsia="ja-JP"/>
              </w:rPr>
              <w:t>is</w:t>
            </w:r>
            <w:r w:rsidR="00CF387D">
              <w:rPr>
                <w:rFonts w:ascii="Arial" w:hAnsi="Arial" w:cs="Arial" w:hint="eastAsia"/>
                <w:bCs/>
                <w:color w:val="000000"/>
                <w:sz w:val="18"/>
                <w:szCs w:val="18"/>
                <w:lang w:eastAsia="ja-JP"/>
              </w:rPr>
              <w:t xml:space="preserve"> provided in </w:t>
            </w:r>
            <w:r w:rsidR="00067F5D" w:rsidRPr="00D9600F">
              <w:rPr>
                <w:rFonts w:ascii="Arial" w:hAnsi="Arial" w:cs="Arial"/>
                <w:bCs/>
                <w:color w:val="000000"/>
                <w:sz w:val="18"/>
                <w:szCs w:val="18"/>
                <w:lang w:eastAsia="ja-JP"/>
              </w:rPr>
              <w:t>“</w:t>
            </w:r>
            <w:r w:rsidR="00012829" w:rsidRPr="00D9600F">
              <w:rPr>
                <w:rFonts w:ascii="Arial" w:hAnsi="Arial" w:cs="Arial"/>
                <w:bCs/>
                <w:color w:val="000000"/>
                <w:sz w:val="18"/>
                <w:szCs w:val="18"/>
                <w:lang w:eastAsia="ja-JP"/>
              </w:rPr>
              <w:t>Histological analysis of neuropatholog</w:t>
            </w:r>
            <w:r w:rsidR="00012829" w:rsidRPr="00D9600F">
              <w:rPr>
                <w:rFonts w:ascii="Arial" w:hAnsi="Arial" w:cs="Arial" w:hint="eastAsia"/>
                <w:bCs/>
                <w:color w:val="000000"/>
                <w:sz w:val="18"/>
                <w:szCs w:val="18"/>
                <w:lang w:eastAsia="ja-JP"/>
              </w:rPr>
              <w:t>y,</w:t>
            </w:r>
            <w:r w:rsidR="00012829" w:rsidRPr="00D9600F">
              <w:rPr>
                <w:rFonts w:ascii="Arial" w:hAnsi="Arial" w:cs="Arial"/>
                <w:bCs/>
                <w:color w:val="000000"/>
                <w:sz w:val="18"/>
                <w:szCs w:val="18"/>
                <w:lang w:eastAsia="ja-JP"/>
              </w:rPr>
              <w:t xml:space="preserve"> </w:t>
            </w:r>
            <w:r w:rsidR="00012829" w:rsidRPr="00D9600F">
              <w:rPr>
                <w:rFonts w:ascii="Arial" w:hAnsi="Arial" w:cs="Arial" w:hint="eastAsia"/>
                <w:bCs/>
                <w:color w:val="000000"/>
                <w:sz w:val="18"/>
                <w:szCs w:val="18"/>
                <w:lang w:eastAsia="ja-JP"/>
              </w:rPr>
              <w:t xml:space="preserve">cellular senescence, </w:t>
            </w:r>
            <w:r w:rsidR="00012829" w:rsidRPr="00D9600F">
              <w:rPr>
                <w:rFonts w:ascii="Arial" w:hAnsi="Arial" w:cs="Arial"/>
                <w:bCs/>
                <w:color w:val="000000" w:themeColor="text1"/>
                <w:sz w:val="18"/>
                <w:szCs w:val="18"/>
                <w:lang w:eastAsia="ja-JP"/>
              </w:rPr>
              <w:t>BDNF</w:t>
            </w:r>
            <w:r w:rsidR="00012829" w:rsidRPr="00D9600F">
              <w:rPr>
                <w:rFonts w:ascii="Arial" w:hAnsi="Arial" w:cs="Arial" w:hint="eastAsia"/>
                <w:bCs/>
                <w:color w:val="000000"/>
                <w:sz w:val="18"/>
                <w:szCs w:val="18"/>
                <w:lang w:eastAsia="ja-JP"/>
              </w:rPr>
              <w:t>,</w:t>
            </w:r>
            <w:r w:rsidR="00012829" w:rsidRPr="00D9600F">
              <w:rPr>
                <w:rFonts w:ascii="Arial" w:hAnsi="Arial" w:cs="Arial"/>
                <w:bCs/>
                <w:color w:val="000000"/>
                <w:sz w:val="18"/>
                <w:szCs w:val="18"/>
                <w:lang w:eastAsia="ja-JP"/>
              </w:rPr>
              <w:t xml:space="preserve"> and neurogenesis</w:t>
            </w:r>
            <w:r w:rsidR="00067F5D" w:rsidRPr="00D9600F">
              <w:rPr>
                <w:rFonts w:ascii="Arial" w:hAnsi="Arial" w:cs="Arial"/>
                <w:bCs/>
                <w:color w:val="000000"/>
                <w:sz w:val="18"/>
                <w:szCs w:val="18"/>
                <w:lang w:eastAsia="ja-JP"/>
              </w:rPr>
              <w:t>”</w:t>
            </w:r>
            <w:r w:rsidR="00067F5D" w:rsidRPr="00D9600F">
              <w:rPr>
                <w:rFonts w:ascii="Arial" w:hAnsi="Arial" w:cs="Arial" w:hint="eastAsia"/>
                <w:bCs/>
                <w:color w:val="000000"/>
                <w:sz w:val="18"/>
                <w:szCs w:val="18"/>
                <w:lang w:eastAsia="ja-JP"/>
              </w:rPr>
              <w:t xml:space="preserve"> section</w:t>
            </w:r>
            <w:r w:rsidR="00CF387D">
              <w:rPr>
                <w:rFonts w:ascii="Arial" w:hAnsi="Arial" w:cs="Arial" w:hint="eastAsia"/>
                <w:bCs/>
                <w:color w:val="000000"/>
                <w:sz w:val="18"/>
                <w:szCs w:val="18"/>
                <w:lang w:eastAsia="ja-JP"/>
              </w:rPr>
              <w:t xml:space="preserve"> </w:t>
            </w:r>
            <w:r>
              <w:rPr>
                <w:rFonts w:ascii="Arial" w:hAnsi="Arial" w:cs="Arial" w:hint="eastAsia"/>
                <w:bCs/>
                <w:sz w:val="18"/>
                <w:szCs w:val="18"/>
                <w:lang w:eastAsia="ja-JP"/>
              </w:rPr>
              <w:t>i</w:t>
            </w:r>
            <w:r w:rsidR="00CF387D">
              <w:rPr>
                <w:rFonts w:ascii="Arial" w:hAnsi="Arial" w:cs="Arial" w:hint="eastAsia"/>
                <w:bCs/>
                <w:sz w:val="18"/>
                <w:szCs w:val="18"/>
                <w:lang w:eastAsia="ja-JP"/>
              </w:rPr>
              <w:t xml:space="preserve">n the </w:t>
            </w:r>
            <w:r w:rsidR="00CF387D" w:rsidRPr="00D9600F">
              <w:rPr>
                <w:rFonts w:ascii="Arial" w:hAnsi="Arial" w:cs="Arial"/>
                <w:bCs/>
                <w:sz w:val="18"/>
                <w:szCs w:val="18"/>
              </w:rPr>
              <w:t>Materials and Methods</w:t>
            </w:r>
            <w:r w:rsidR="00CF387D">
              <w:rPr>
                <w:rFonts w:ascii="Arial" w:hAnsi="Arial" w:cs="Arial" w:hint="eastAsia"/>
                <w:bCs/>
                <w:sz w:val="18"/>
                <w:szCs w:val="18"/>
                <w:lang w:eastAsia="ja-JP"/>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65AFEB1B" w:rsidR="00F102CC" w:rsidRPr="003D5AF6" w:rsidRDefault="002E356E">
            <w:pPr>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2CDFA410" w:rsidR="00F102CC" w:rsidRPr="003D5AF6" w:rsidRDefault="002E356E">
            <w:pPr>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E37A24F" w:rsidR="00F102CC" w:rsidRPr="003D5AF6" w:rsidRDefault="002E356E">
            <w:pPr>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6A77A4C4" w:rsidR="00D9600F" w:rsidRPr="000A44F0" w:rsidRDefault="00BE1AF6" w:rsidP="000A44F0">
            <w:pPr>
              <w:rPr>
                <w:rFonts w:ascii="Noto Sans" w:eastAsia="Noto Sans" w:hAnsi="Noto Sans" w:cs="Noto Sans"/>
                <w:bCs/>
                <w:color w:val="434343"/>
                <w:sz w:val="18"/>
                <w:szCs w:val="18"/>
                <w:lang w:eastAsia="ja-JP"/>
              </w:rPr>
            </w:pPr>
            <w:r>
              <w:rPr>
                <w:rFonts w:ascii="Arial" w:hAnsi="Arial" w:cs="Arial" w:hint="eastAsia"/>
                <w:bCs/>
                <w:sz w:val="18"/>
                <w:szCs w:val="18"/>
                <w:lang w:eastAsia="ja-JP"/>
              </w:rPr>
              <w:t>The i</w:t>
            </w:r>
            <w:r w:rsidR="009A7FB2">
              <w:rPr>
                <w:rFonts w:ascii="Arial" w:hAnsi="Arial" w:cs="Arial" w:hint="eastAsia"/>
                <w:bCs/>
                <w:sz w:val="18"/>
                <w:szCs w:val="18"/>
                <w:lang w:eastAsia="ja-JP"/>
              </w:rPr>
              <w:t>nformation</w:t>
            </w:r>
            <w:r w:rsidR="00B946E6">
              <w:rPr>
                <w:rFonts w:ascii="Arial" w:hAnsi="Arial" w:cs="Arial" w:hint="eastAsia"/>
                <w:bCs/>
                <w:sz w:val="18"/>
                <w:szCs w:val="18"/>
                <w:lang w:eastAsia="ja-JP"/>
              </w:rPr>
              <w:t xml:space="preserve"> </w:t>
            </w:r>
            <w:r w:rsidR="00003C05">
              <w:rPr>
                <w:rFonts w:ascii="Arial" w:hAnsi="Arial" w:cs="Arial" w:hint="eastAsia"/>
                <w:bCs/>
                <w:sz w:val="18"/>
                <w:szCs w:val="18"/>
                <w:lang w:eastAsia="ja-JP"/>
              </w:rPr>
              <w:t>on</w:t>
            </w:r>
            <w:r w:rsidR="00B946E6">
              <w:rPr>
                <w:rFonts w:ascii="Arial" w:hAnsi="Arial" w:cs="Arial" w:hint="eastAsia"/>
                <w:bCs/>
                <w:sz w:val="18"/>
                <w:szCs w:val="18"/>
                <w:lang w:eastAsia="ja-JP"/>
              </w:rPr>
              <w:t xml:space="preserve"> </w:t>
            </w:r>
            <w:r w:rsidR="009A7FB2">
              <w:rPr>
                <w:rFonts w:ascii="Arial" w:hAnsi="Arial" w:cs="Arial" w:hint="eastAsia"/>
                <w:bCs/>
                <w:sz w:val="18"/>
                <w:szCs w:val="18"/>
                <w:lang w:eastAsia="ja-JP"/>
              </w:rPr>
              <w:t xml:space="preserve"> </w:t>
            </w:r>
            <w:r w:rsidR="00B946E6">
              <w:rPr>
                <w:rFonts w:ascii="Arial" w:hAnsi="Arial" w:cs="Arial" w:hint="eastAsia"/>
                <w:bCs/>
                <w:sz w:val="18"/>
                <w:szCs w:val="18"/>
                <w:lang w:eastAsia="ja-JP"/>
              </w:rPr>
              <w:t>animal</w:t>
            </w:r>
            <w:r w:rsidR="00003C05">
              <w:rPr>
                <w:rFonts w:ascii="Arial" w:hAnsi="Arial" w:cs="Arial" w:hint="eastAsia"/>
                <w:bCs/>
                <w:sz w:val="18"/>
                <w:szCs w:val="18"/>
                <w:lang w:eastAsia="ja-JP"/>
              </w:rPr>
              <w:t>s</w:t>
            </w:r>
            <w:r w:rsidR="005A25FF">
              <w:rPr>
                <w:rFonts w:ascii="Arial" w:hAnsi="Arial" w:cs="Arial" w:hint="eastAsia"/>
                <w:bCs/>
                <w:sz w:val="18"/>
                <w:szCs w:val="18"/>
                <w:lang w:eastAsia="ja-JP"/>
              </w:rPr>
              <w:t xml:space="preserve">, </w:t>
            </w:r>
            <w:r w:rsidR="00003C05">
              <w:rPr>
                <w:rFonts w:ascii="Arial" w:hAnsi="Arial" w:cs="Arial" w:hint="eastAsia"/>
                <w:bCs/>
                <w:sz w:val="18"/>
                <w:szCs w:val="18"/>
                <w:lang w:eastAsia="ja-JP"/>
              </w:rPr>
              <w:t xml:space="preserve">including </w:t>
            </w:r>
            <w:r w:rsidR="005A25FF">
              <w:rPr>
                <w:rFonts w:ascii="Arial" w:hAnsi="Arial" w:cs="Arial" w:hint="eastAsia"/>
                <w:bCs/>
                <w:sz w:val="18"/>
                <w:szCs w:val="18"/>
                <w:lang w:eastAsia="ja-JP"/>
              </w:rPr>
              <w:t xml:space="preserve">strain, sex, age, genetic status, </w:t>
            </w:r>
            <w:r w:rsidR="0042581A">
              <w:rPr>
                <w:rFonts w:ascii="Arial" w:hAnsi="Arial" w:cs="Arial" w:hint="eastAsia"/>
                <w:bCs/>
                <w:sz w:val="18"/>
                <w:szCs w:val="18"/>
                <w:lang w:eastAsia="ja-JP"/>
              </w:rPr>
              <w:t>and supplier name</w:t>
            </w:r>
            <w:r w:rsidR="00003C05">
              <w:rPr>
                <w:rFonts w:ascii="Arial" w:hAnsi="Arial" w:cs="Arial" w:hint="eastAsia"/>
                <w:bCs/>
                <w:sz w:val="18"/>
                <w:szCs w:val="18"/>
                <w:lang w:eastAsia="ja-JP"/>
              </w:rPr>
              <w:t>,</w:t>
            </w:r>
            <w:r w:rsidR="00B946E6">
              <w:rPr>
                <w:rFonts w:ascii="Arial" w:hAnsi="Arial" w:cs="Arial" w:hint="eastAsia"/>
                <w:bCs/>
                <w:sz w:val="18"/>
                <w:szCs w:val="18"/>
                <w:lang w:eastAsia="ja-JP"/>
              </w:rPr>
              <w:t xml:space="preserve"> </w:t>
            </w:r>
            <w:r w:rsidR="006B00AC">
              <w:rPr>
                <w:rFonts w:ascii="Arial" w:hAnsi="Arial" w:cs="Arial" w:hint="eastAsia"/>
                <w:bCs/>
                <w:sz w:val="18"/>
                <w:szCs w:val="18"/>
                <w:lang w:eastAsia="ja-JP"/>
              </w:rPr>
              <w:t>is</w:t>
            </w:r>
            <w:r w:rsidR="004D35A3">
              <w:rPr>
                <w:rFonts w:ascii="Arial" w:hAnsi="Arial" w:cs="Arial" w:hint="eastAsia"/>
                <w:bCs/>
                <w:sz w:val="18"/>
                <w:szCs w:val="18"/>
                <w:lang w:eastAsia="ja-JP"/>
              </w:rPr>
              <w:t xml:space="preserve"> provided in</w:t>
            </w:r>
            <w:r w:rsidR="00AD37C0">
              <w:rPr>
                <w:rFonts w:ascii="Arial" w:hAnsi="Arial" w:cs="Arial" w:hint="eastAsia"/>
                <w:bCs/>
                <w:sz w:val="18"/>
                <w:szCs w:val="18"/>
                <w:lang w:eastAsia="ja-JP"/>
              </w:rPr>
              <w:t xml:space="preserve"> the section</w:t>
            </w:r>
            <w:r w:rsidR="00003C05">
              <w:rPr>
                <w:rFonts w:ascii="Arial" w:hAnsi="Arial" w:cs="Arial" w:hint="eastAsia"/>
                <w:bCs/>
                <w:sz w:val="18"/>
                <w:szCs w:val="18"/>
                <w:lang w:eastAsia="ja-JP"/>
              </w:rPr>
              <w:t>s</w:t>
            </w:r>
            <w:r w:rsidR="00AD37C0">
              <w:rPr>
                <w:rFonts w:ascii="Arial" w:hAnsi="Arial" w:cs="Arial" w:hint="eastAsia"/>
                <w:bCs/>
                <w:sz w:val="18"/>
                <w:szCs w:val="18"/>
                <w:lang w:eastAsia="ja-JP"/>
              </w:rPr>
              <w:t xml:space="preserve"> of </w:t>
            </w:r>
            <w:r w:rsidR="004D35A3">
              <w:rPr>
                <w:rFonts w:ascii="Arial" w:hAnsi="Arial" w:cs="Arial" w:hint="eastAsia"/>
                <w:bCs/>
                <w:sz w:val="18"/>
                <w:szCs w:val="18"/>
                <w:lang w:eastAsia="ja-JP"/>
              </w:rPr>
              <w:t xml:space="preserve"> </w:t>
            </w:r>
            <w:r w:rsidR="000A44F0">
              <w:rPr>
                <w:rFonts w:ascii="Arial" w:hAnsi="Arial" w:cs="Arial"/>
                <w:bCs/>
                <w:sz w:val="18"/>
                <w:szCs w:val="18"/>
                <w:lang w:eastAsia="ja-JP"/>
              </w:rPr>
              <w:t>“</w:t>
            </w:r>
            <w:r w:rsidR="00DD06FB" w:rsidRPr="00887C4F">
              <w:rPr>
                <w:rFonts w:ascii="Arial" w:hAnsi="Arial" w:cs="Arial"/>
                <w:bCs/>
                <w:sz w:val="18"/>
                <w:szCs w:val="18"/>
                <w:lang w:eastAsia="ja-JP"/>
              </w:rPr>
              <w:t>Effects of ZSS hot water extract on</w:t>
            </w:r>
            <w:r w:rsidR="00DD06FB" w:rsidRPr="00887C4F">
              <w:rPr>
                <w:rFonts w:ascii="Arial" w:hAnsi="Arial" w:cs="Arial"/>
                <w:bCs/>
                <w:color w:val="000000"/>
                <w:sz w:val="18"/>
                <w:szCs w:val="18"/>
                <w:lang w:eastAsia="ja-JP"/>
              </w:rPr>
              <w:t xml:space="preserve"> APP23 </w:t>
            </w:r>
            <w:r w:rsidR="00DD06FB" w:rsidRPr="00887C4F">
              <w:rPr>
                <w:rFonts w:ascii="Arial" w:hAnsi="Arial" w:cs="Arial"/>
                <w:bCs/>
                <w:sz w:val="18"/>
                <w:szCs w:val="18"/>
                <w:lang w:eastAsia="ja-JP"/>
              </w:rPr>
              <w:t>mice</w:t>
            </w:r>
            <w:r w:rsidR="000A44F0">
              <w:rPr>
                <w:rFonts w:ascii="Arial" w:hAnsi="Arial" w:cs="Arial"/>
                <w:bCs/>
                <w:sz w:val="18"/>
                <w:szCs w:val="18"/>
                <w:lang w:eastAsia="ja-JP"/>
              </w:rPr>
              <w:t>”</w:t>
            </w:r>
            <w:r w:rsidR="000A44F0">
              <w:rPr>
                <w:rFonts w:ascii="Arial" w:hAnsi="Arial" w:cs="Arial" w:hint="eastAsia"/>
                <w:bCs/>
                <w:sz w:val="18"/>
                <w:szCs w:val="18"/>
                <w:lang w:eastAsia="ja-JP"/>
              </w:rPr>
              <w:t xml:space="preserve">, </w:t>
            </w:r>
            <w:r w:rsidR="000A44F0">
              <w:rPr>
                <w:rFonts w:ascii="Arial" w:hAnsi="Arial" w:cs="Arial"/>
                <w:bCs/>
                <w:sz w:val="18"/>
                <w:szCs w:val="18"/>
                <w:lang w:eastAsia="ja-JP"/>
              </w:rPr>
              <w:t>“</w:t>
            </w:r>
            <w:r w:rsidR="00A841BC" w:rsidRPr="00887C4F">
              <w:rPr>
                <w:rFonts w:ascii="Arial" w:hAnsi="Arial" w:cs="Arial"/>
                <w:bCs/>
                <w:sz w:val="18"/>
                <w:szCs w:val="18"/>
                <w:lang w:eastAsia="ja-JP"/>
              </w:rPr>
              <w:t>E</w:t>
            </w:r>
            <w:r w:rsidR="00A841BC" w:rsidRPr="00887C4F">
              <w:rPr>
                <w:rFonts w:ascii="Arial" w:hAnsi="Arial" w:cs="Arial"/>
                <w:bCs/>
                <w:color w:val="000000"/>
                <w:sz w:val="18"/>
                <w:szCs w:val="18"/>
                <w:lang w:eastAsia="ja-JP"/>
              </w:rPr>
              <w:t>ffects of ZSS hot water extract on Tau784 mice</w:t>
            </w:r>
            <w:r w:rsidR="000A44F0">
              <w:rPr>
                <w:rFonts w:ascii="Arial" w:hAnsi="Arial" w:cs="Arial"/>
                <w:bCs/>
                <w:color w:val="000000"/>
                <w:sz w:val="18"/>
                <w:szCs w:val="18"/>
                <w:lang w:eastAsia="ja-JP"/>
              </w:rPr>
              <w:t>”</w:t>
            </w:r>
            <w:r w:rsidR="000A44F0">
              <w:rPr>
                <w:rFonts w:ascii="Arial" w:hAnsi="Arial" w:cs="Arial" w:hint="eastAsia"/>
                <w:bCs/>
                <w:color w:val="000000"/>
                <w:sz w:val="18"/>
                <w:szCs w:val="18"/>
                <w:lang w:eastAsia="ja-JP"/>
              </w:rPr>
              <w:t xml:space="preserve">, </w:t>
            </w:r>
            <w:r w:rsidR="000A44F0">
              <w:rPr>
                <w:rFonts w:ascii="Arial" w:hAnsi="Arial" w:cs="Arial"/>
                <w:bCs/>
                <w:color w:val="000000"/>
                <w:sz w:val="18"/>
                <w:szCs w:val="18"/>
                <w:lang w:eastAsia="ja-JP"/>
              </w:rPr>
              <w:t>“</w:t>
            </w:r>
            <w:r w:rsidR="00D9600F" w:rsidRPr="00887C4F">
              <w:rPr>
                <w:rFonts w:ascii="Arial" w:hAnsi="Arial" w:cs="Arial"/>
                <w:bCs/>
                <w:sz w:val="18"/>
                <w:szCs w:val="18"/>
                <w:lang w:eastAsia="ja-JP"/>
              </w:rPr>
              <w:t>E</w:t>
            </w:r>
            <w:r w:rsidR="00D9600F" w:rsidRPr="00887C4F">
              <w:rPr>
                <w:rFonts w:ascii="Arial" w:hAnsi="Arial" w:cs="Arial"/>
                <w:bCs/>
                <w:color w:val="000000"/>
                <w:sz w:val="18"/>
                <w:szCs w:val="18"/>
                <w:lang w:eastAsia="ja-JP"/>
              </w:rPr>
              <w:t xml:space="preserve">ffects of ZSS simple crush powder on </w:t>
            </w:r>
            <w:r w:rsidR="00D9600F" w:rsidRPr="00887C4F">
              <w:rPr>
                <w:rFonts w:ascii="Arial" w:hAnsi="Arial" w:cs="Arial"/>
                <w:bCs/>
                <w:sz w:val="18"/>
                <w:szCs w:val="18"/>
                <w:lang w:eastAsia="ja-JP"/>
              </w:rPr>
              <w:t>Hu</w:t>
            </w:r>
            <w:r w:rsidR="00D9600F" w:rsidRPr="00887C4F">
              <w:rPr>
                <w:rFonts w:ascii="Arial" w:hAnsi="Arial" w:cs="Arial"/>
                <w:bCs/>
                <w:color w:val="000000"/>
                <w:sz w:val="18"/>
                <w:szCs w:val="18"/>
                <w:lang w:eastAsia="ja-JP"/>
              </w:rPr>
              <w:t>α-Syn(A53T)</w:t>
            </w:r>
            <w:r w:rsidR="00D9600F" w:rsidRPr="00887C4F">
              <w:rPr>
                <w:rFonts w:ascii="Arial" w:hAnsi="Arial" w:cs="Arial"/>
                <w:bCs/>
                <w:sz w:val="18"/>
                <w:szCs w:val="18"/>
                <w:lang w:eastAsia="ja-JP"/>
              </w:rPr>
              <w:t xml:space="preserve"> mice</w:t>
            </w:r>
            <w:r w:rsidR="000A44F0">
              <w:rPr>
                <w:rFonts w:ascii="Arial" w:hAnsi="Arial" w:cs="Arial"/>
                <w:bCs/>
                <w:sz w:val="18"/>
                <w:szCs w:val="18"/>
                <w:lang w:eastAsia="ja-JP"/>
              </w:rPr>
              <w:t>”</w:t>
            </w:r>
            <w:r w:rsidR="009B6769">
              <w:rPr>
                <w:rFonts w:ascii="Arial" w:hAnsi="Arial" w:cs="Arial" w:hint="eastAsia"/>
                <w:bCs/>
                <w:sz w:val="18"/>
                <w:szCs w:val="18"/>
                <w:lang w:eastAsia="ja-JP"/>
              </w:rPr>
              <w:t xml:space="preserve"> in the </w:t>
            </w:r>
            <w:r w:rsidR="009A7FB2">
              <w:rPr>
                <w:rFonts w:ascii="Arial" w:hAnsi="Arial" w:cs="Arial" w:hint="eastAsia"/>
                <w:bCs/>
                <w:sz w:val="18"/>
                <w:szCs w:val="18"/>
                <w:lang w:eastAsia="ja-JP"/>
              </w:rPr>
              <w:t>Results</w:t>
            </w:r>
            <w:r w:rsidR="00057E6F">
              <w:rPr>
                <w:rFonts w:ascii="Arial" w:hAnsi="Arial" w:cs="Arial" w:hint="eastAsia"/>
                <w:bCs/>
                <w:sz w:val="18"/>
                <w:szCs w:val="18"/>
                <w:lang w:eastAsia="ja-JP"/>
              </w:rPr>
              <w:t xml:space="preserve">, </w:t>
            </w:r>
            <w:r w:rsidR="007635AC" w:rsidRPr="009A7FB2">
              <w:rPr>
                <w:rFonts w:ascii="Arial" w:hAnsi="Arial" w:cs="Arial"/>
                <w:bCs/>
                <w:sz w:val="18"/>
                <w:szCs w:val="18"/>
                <w:lang w:eastAsia="ja-JP"/>
              </w:rPr>
              <w:t>“</w:t>
            </w:r>
            <w:r w:rsidR="007635AC" w:rsidRPr="009A7FB2">
              <w:rPr>
                <w:rFonts w:ascii="Arial" w:hAnsi="Arial" w:cs="Arial" w:hint="eastAsia"/>
                <w:bCs/>
                <w:sz w:val="18"/>
                <w:szCs w:val="18"/>
                <w:lang w:eastAsia="ja-JP"/>
              </w:rPr>
              <w:t>Mice</w:t>
            </w:r>
            <w:r w:rsidR="007635AC" w:rsidRPr="009A7FB2">
              <w:rPr>
                <w:rFonts w:ascii="Arial" w:hAnsi="Arial" w:cs="Arial"/>
                <w:bCs/>
                <w:sz w:val="18"/>
                <w:szCs w:val="18"/>
                <w:lang w:eastAsia="ja-JP"/>
              </w:rPr>
              <w:t>”</w:t>
            </w:r>
            <w:r w:rsidR="007635AC" w:rsidRPr="009A7FB2">
              <w:rPr>
                <w:rFonts w:ascii="Arial" w:hAnsi="Arial" w:cs="Arial" w:hint="eastAsia"/>
                <w:bCs/>
                <w:sz w:val="18"/>
                <w:szCs w:val="18"/>
                <w:lang w:eastAsia="ja-JP"/>
              </w:rPr>
              <w:t xml:space="preserve"> </w:t>
            </w:r>
            <w:r w:rsidR="000A44F0" w:rsidRPr="009A7FB2">
              <w:rPr>
                <w:rFonts w:ascii="Arial" w:hAnsi="Arial" w:cs="Arial" w:hint="eastAsia"/>
                <w:bCs/>
                <w:sz w:val="18"/>
                <w:szCs w:val="18"/>
                <w:lang w:eastAsia="ja-JP"/>
              </w:rPr>
              <w:t>section</w:t>
            </w:r>
            <w:r w:rsidR="009A7FB2" w:rsidRPr="009A7FB2">
              <w:rPr>
                <w:rFonts w:ascii="Arial" w:hAnsi="Arial" w:cs="Arial" w:hint="eastAsia"/>
                <w:bCs/>
                <w:sz w:val="18"/>
                <w:szCs w:val="18"/>
                <w:lang w:eastAsia="ja-JP"/>
              </w:rPr>
              <w:t xml:space="preserve"> in the </w:t>
            </w:r>
            <w:r w:rsidR="009A7FB2" w:rsidRPr="009A7FB2">
              <w:rPr>
                <w:rFonts w:ascii="Arial" w:hAnsi="Arial" w:cs="Arial"/>
                <w:bCs/>
                <w:sz w:val="18"/>
                <w:szCs w:val="18"/>
              </w:rPr>
              <w:t>Materials and Methods</w:t>
            </w:r>
            <w:r w:rsidR="00C608AC">
              <w:rPr>
                <w:rFonts w:ascii="Arial" w:hAnsi="Arial" w:cs="Arial" w:hint="eastAsia"/>
                <w:bCs/>
                <w:sz w:val="18"/>
                <w:szCs w:val="18"/>
                <w:lang w:eastAsia="ja-JP"/>
              </w:rPr>
              <w:t xml:space="preserve">, and in </w:t>
            </w:r>
            <w:r w:rsidR="00857FB6">
              <w:rPr>
                <w:rFonts w:ascii="Arial" w:hAnsi="Arial" w:cs="Arial" w:hint="eastAsia"/>
                <w:bCs/>
                <w:sz w:val="18"/>
                <w:szCs w:val="18"/>
                <w:lang w:eastAsia="ja-JP"/>
              </w:rPr>
              <w:t xml:space="preserve">the </w:t>
            </w:r>
            <w:r w:rsidR="00C608AC">
              <w:rPr>
                <w:rFonts w:ascii="Arial" w:hAnsi="Arial" w:cs="Arial" w:hint="eastAsia"/>
                <w:bCs/>
                <w:sz w:val="18"/>
                <w:szCs w:val="18"/>
                <w:lang w:eastAsia="ja-JP"/>
              </w:rPr>
              <w:t>figure legends</w:t>
            </w:r>
            <w:r w:rsidR="00582B06">
              <w:rPr>
                <w:rFonts w:ascii="Arial" w:hAnsi="Arial" w:cs="Arial" w:hint="eastAsia"/>
                <w:bCs/>
                <w:sz w:val="18"/>
                <w:szCs w:val="18"/>
                <w:lang w:eastAsia="ja-JP"/>
              </w:rPr>
              <w:t xml:space="preserve"> for Figs. 1-5 and 7.</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AA2B15D" w:rsidR="00F102CC" w:rsidRPr="003D5AF6" w:rsidRDefault="002E356E">
            <w:pPr>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3E8ABB3" w:rsidR="00F102CC" w:rsidRPr="00CC32E8" w:rsidRDefault="00CC32E8">
            <w:pPr>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2F7DA9A" w:rsidR="00F102CC" w:rsidRPr="00CC32E8" w:rsidRDefault="00CC32E8">
            <w:pPr>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BB67251" w:rsidR="00F102CC" w:rsidRPr="00CC32E8" w:rsidRDefault="00CC32E8">
            <w:pPr>
              <w:rPr>
                <w:rFonts w:ascii="Noto Sans" w:hAnsi="Noto Sans" w:cs="Noto Sans"/>
                <w:bCs/>
                <w:color w:val="434343"/>
                <w:sz w:val="18"/>
                <w:szCs w:val="18"/>
                <w:lang w:eastAsia="ja-JP"/>
              </w:rPr>
            </w:pPr>
            <w:r w:rsidRPr="00CC32E8">
              <w:rPr>
                <w:rFonts w:ascii="Noto Sans" w:hAnsi="Noto Sans" w:cs="Noto Sans" w:hint="eastAsia"/>
                <w:bCs/>
                <w:color w:val="434343"/>
                <w:sz w:val="18"/>
                <w:szCs w:val="18"/>
                <w:lang w:eastAsia="ja-JP"/>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52B7259" w:rsidR="00F102CC" w:rsidRPr="00CC32E8" w:rsidRDefault="00CC32E8">
            <w:pPr>
              <w:spacing w:line="225" w:lineRule="auto"/>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B1F41C0" w:rsidR="00F102CC" w:rsidRPr="00CC32E8" w:rsidRDefault="00CC32E8">
            <w:pPr>
              <w:spacing w:line="225" w:lineRule="auto"/>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23504D7C" w:rsidR="00F102CC" w:rsidRPr="002D2C78" w:rsidRDefault="002D2C78">
            <w:pPr>
              <w:spacing w:line="225" w:lineRule="auto"/>
              <w:rPr>
                <w:rFonts w:ascii="Noto Sans" w:hAnsi="Noto Sans" w:cs="Noto Sans"/>
                <w:bCs/>
                <w:color w:val="434343"/>
                <w:sz w:val="18"/>
                <w:szCs w:val="18"/>
                <w:lang w:eastAsia="ja-JP"/>
              </w:rPr>
            </w:pPr>
            <w:r w:rsidRPr="004E5E67">
              <w:rPr>
                <w:rFonts w:ascii="Arial" w:hAnsi="Arial" w:cs="Arial"/>
                <w:bCs/>
                <w:color w:val="434343"/>
                <w:sz w:val="18"/>
                <w:szCs w:val="18"/>
                <w:lang w:eastAsia="ja-JP"/>
              </w:rPr>
              <w:t xml:space="preserve">Not </w:t>
            </w:r>
            <w:r w:rsidR="004E5E67" w:rsidRPr="004E5E67">
              <w:rPr>
                <w:rFonts w:ascii="Arial" w:hAnsi="Arial" w:cs="Arial"/>
                <w:bCs/>
                <w:color w:val="434343"/>
                <w:sz w:val="18"/>
                <w:szCs w:val="18"/>
                <w:lang w:eastAsia="ja-JP"/>
              </w:rPr>
              <w:t>done</w:t>
            </w:r>
            <w:r w:rsidR="004E5E67">
              <w:rPr>
                <w:rFonts w:ascii="Noto Sans" w:hAnsi="Noto Sans" w:cs="Noto Sans" w:hint="eastAsia"/>
                <w:bCs/>
                <w:color w:val="434343"/>
                <w:sz w:val="18"/>
                <w:szCs w:val="18"/>
                <w:lang w:eastAsia="ja-JP"/>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31AD4B45" w:rsidR="00F102CC" w:rsidRPr="00E749A7" w:rsidRDefault="00F102CC">
            <w:pPr>
              <w:spacing w:line="225" w:lineRule="auto"/>
              <w:rPr>
                <w:rFonts w:ascii="Noto Sans" w:hAnsi="Noto Sans" w:cs="Noto Sans"/>
                <w:bCs/>
                <w:color w:val="434343"/>
                <w:sz w:val="18"/>
                <w:szCs w:val="18"/>
                <w:lang w:eastAsia="ja-JP"/>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11090173" w:rsidR="00F102CC" w:rsidRPr="003D5AF6" w:rsidRDefault="00BE1AF6">
            <w:pPr>
              <w:spacing w:line="225" w:lineRule="auto"/>
              <w:rPr>
                <w:rFonts w:ascii="Noto Sans" w:eastAsia="Noto Sans" w:hAnsi="Noto Sans" w:cs="Noto Sans"/>
                <w:bCs/>
                <w:color w:val="434343"/>
                <w:sz w:val="18"/>
                <w:szCs w:val="18"/>
              </w:rPr>
            </w:pPr>
            <w:r>
              <w:rPr>
                <w:rFonts w:ascii="Arial" w:hAnsi="Arial" w:cs="Arial" w:hint="eastAsia"/>
                <w:bCs/>
                <w:color w:val="000000"/>
                <w:sz w:val="18"/>
                <w:szCs w:val="18"/>
                <w:lang w:eastAsia="ja-JP"/>
              </w:rPr>
              <w:t>The i</w:t>
            </w:r>
            <w:r w:rsidR="00DC100B">
              <w:rPr>
                <w:rFonts w:ascii="Arial" w:hAnsi="Arial" w:cs="Arial" w:hint="eastAsia"/>
                <w:bCs/>
                <w:color w:val="000000"/>
                <w:sz w:val="18"/>
                <w:szCs w:val="18"/>
                <w:lang w:eastAsia="ja-JP"/>
              </w:rPr>
              <w:t xml:space="preserve">nformation </w:t>
            </w:r>
            <w:r w:rsidR="00653529">
              <w:rPr>
                <w:rFonts w:ascii="Arial" w:hAnsi="Arial" w:cs="Arial" w:hint="eastAsia"/>
                <w:bCs/>
                <w:color w:val="000000"/>
                <w:sz w:val="18"/>
                <w:szCs w:val="18"/>
                <w:lang w:eastAsia="ja-JP"/>
              </w:rPr>
              <w:t>about</w:t>
            </w:r>
            <w:r w:rsidR="00DC100B">
              <w:rPr>
                <w:rFonts w:ascii="Arial" w:hAnsi="Arial" w:cs="Arial" w:hint="eastAsia"/>
                <w:bCs/>
                <w:color w:val="000000"/>
                <w:sz w:val="18"/>
                <w:szCs w:val="18"/>
                <w:lang w:eastAsia="ja-JP"/>
              </w:rPr>
              <w:t xml:space="preserve"> randomi</w:t>
            </w:r>
            <w:r w:rsidR="00653529">
              <w:rPr>
                <w:rFonts w:ascii="Arial" w:hAnsi="Arial" w:cs="Arial" w:hint="eastAsia"/>
                <w:bCs/>
                <w:color w:val="000000"/>
                <w:sz w:val="18"/>
                <w:szCs w:val="18"/>
                <w:lang w:eastAsia="ja-JP"/>
              </w:rPr>
              <w:t>za</w:t>
            </w:r>
            <w:r w:rsidR="00DC100B">
              <w:rPr>
                <w:rFonts w:ascii="Arial" w:hAnsi="Arial" w:cs="Arial" w:hint="eastAsia"/>
                <w:bCs/>
                <w:color w:val="000000"/>
                <w:sz w:val="18"/>
                <w:szCs w:val="18"/>
                <w:lang w:eastAsia="ja-JP"/>
              </w:rPr>
              <w:t xml:space="preserve">tion is provided in </w:t>
            </w:r>
            <w:r w:rsidR="00DC100B" w:rsidRPr="00D9600F">
              <w:rPr>
                <w:rFonts w:ascii="Arial" w:hAnsi="Arial" w:cs="Arial"/>
                <w:bCs/>
                <w:color w:val="000000"/>
                <w:sz w:val="18"/>
                <w:szCs w:val="18"/>
                <w:lang w:eastAsia="ja-JP"/>
              </w:rPr>
              <w:t>“</w:t>
            </w:r>
            <w:r w:rsidR="00DC100B">
              <w:rPr>
                <w:rFonts w:ascii="Arial" w:hAnsi="Arial" w:cs="Arial" w:hint="eastAsia"/>
                <w:bCs/>
                <w:color w:val="000000"/>
                <w:sz w:val="18"/>
                <w:szCs w:val="18"/>
                <w:lang w:eastAsia="ja-JP"/>
              </w:rPr>
              <w:t>Mice</w:t>
            </w:r>
            <w:r w:rsidR="00DC100B" w:rsidRPr="00D9600F">
              <w:rPr>
                <w:rFonts w:ascii="Arial" w:hAnsi="Arial" w:cs="Arial"/>
                <w:bCs/>
                <w:color w:val="000000"/>
                <w:sz w:val="18"/>
                <w:szCs w:val="18"/>
                <w:lang w:eastAsia="ja-JP"/>
              </w:rPr>
              <w:t>”</w:t>
            </w:r>
            <w:r w:rsidR="00DC100B" w:rsidRPr="00D9600F">
              <w:rPr>
                <w:rFonts w:ascii="Arial" w:hAnsi="Arial" w:cs="Arial" w:hint="eastAsia"/>
                <w:bCs/>
                <w:color w:val="000000"/>
                <w:sz w:val="18"/>
                <w:szCs w:val="18"/>
                <w:lang w:eastAsia="ja-JP"/>
              </w:rPr>
              <w:t xml:space="preserve"> section</w:t>
            </w:r>
            <w:r w:rsidR="00DC100B">
              <w:rPr>
                <w:rFonts w:ascii="Arial" w:hAnsi="Arial" w:cs="Arial" w:hint="eastAsia"/>
                <w:bCs/>
                <w:color w:val="000000"/>
                <w:sz w:val="18"/>
                <w:szCs w:val="18"/>
                <w:lang w:eastAsia="ja-JP"/>
              </w:rPr>
              <w:t xml:space="preserve"> </w:t>
            </w:r>
            <w:r w:rsidR="00E41DD4">
              <w:rPr>
                <w:rFonts w:ascii="Arial" w:hAnsi="Arial" w:cs="Arial" w:hint="eastAsia"/>
                <w:bCs/>
                <w:sz w:val="18"/>
                <w:szCs w:val="18"/>
                <w:lang w:eastAsia="ja-JP"/>
              </w:rPr>
              <w:t>i</w:t>
            </w:r>
            <w:r w:rsidR="00DC100B">
              <w:rPr>
                <w:rFonts w:ascii="Arial" w:hAnsi="Arial" w:cs="Arial" w:hint="eastAsia"/>
                <w:bCs/>
                <w:sz w:val="18"/>
                <w:szCs w:val="18"/>
                <w:lang w:eastAsia="ja-JP"/>
              </w:rPr>
              <w:t xml:space="preserve">n the </w:t>
            </w:r>
            <w:r w:rsidR="00DC100B" w:rsidRPr="00D9600F">
              <w:rPr>
                <w:rFonts w:ascii="Arial" w:hAnsi="Arial" w:cs="Arial"/>
                <w:bCs/>
                <w:sz w:val="18"/>
                <w:szCs w:val="18"/>
              </w:rPr>
              <w:t>Materials and Methods</w:t>
            </w:r>
            <w:r w:rsidR="00DC100B">
              <w:rPr>
                <w:rFonts w:ascii="Arial" w:hAnsi="Arial" w:cs="Arial" w:hint="eastAsia"/>
                <w:bCs/>
                <w:sz w:val="18"/>
                <w:szCs w:val="18"/>
                <w:lang w:eastAsia="ja-JP"/>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E1F3CC0" w:rsidR="00F102CC" w:rsidRPr="003D5AF6" w:rsidRDefault="00BE1AF6">
            <w:pPr>
              <w:spacing w:line="225" w:lineRule="auto"/>
              <w:rPr>
                <w:rFonts w:ascii="Noto Sans" w:eastAsia="Noto Sans" w:hAnsi="Noto Sans" w:cs="Noto Sans"/>
                <w:bCs/>
                <w:color w:val="434343"/>
                <w:sz w:val="18"/>
                <w:szCs w:val="18"/>
              </w:rPr>
            </w:pPr>
            <w:r>
              <w:rPr>
                <w:rFonts w:ascii="Arial" w:hAnsi="Arial" w:cs="Arial" w:hint="eastAsia"/>
                <w:bCs/>
                <w:color w:val="000000"/>
                <w:sz w:val="18"/>
                <w:szCs w:val="18"/>
                <w:lang w:eastAsia="ja-JP"/>
              </w:rPr>
              <w:t>The i</w:t>
            </w:r>
            <w:r w:rsidR="00653529">
              <w:rPr>
                <w:rFonts w:ascii="Arial" w:hAnsi="Arial" w:cs="Arial" w:hint="eastAsia"/>
                <w:bCs/>
                <w:color w:val="000000"/>
                <w:sz w:val="18"/>
                <w:szCs w:val="18"/>
                <w:lang w:eastAsia="ja-JP"/>
              </w:rPr>
              <w:t xml:space="preserve">nformation about blinding is provided in </w:t>
            </w:r>
            <w:r w:rsidR="00653529" w:rsidRPr="00D9600F">
              <w:rPr>
                <w:rFonts w:ascii="Arial" w:hAnsi="Arial" w:cs="Arial"/>
                <w:bCs/>
                <w:color w:val="000000"/>
                <w:sz w:val="18"/>
                <w:szCs w:val="18"/>
                <w:lang w:eastAsia="ja-JP"/>
              </w:rPr>
              <w:t>“</w:t>
            </w:r>
            <w:r w:rsidR="00571548">
              <w:rPr>
                <w:rFonts w:ascii="Arial" w:hAnsi="Arial" w:cs="Arial" w:hint="eastAsia"/>
                <w:bCs/>
                <w:color w:val="000000"/>
                <w:sz w:val="18"/>
                <w:szCs w:val="18"/>
                <w:lang w:eastAsia="ja-JP"/>
              </w:rPr>
              <w:t>Behavioral test</w:t>
            </w:r>
            <w:r w:rsidR="00653529" w:rsidRPr="00D9600F">
              <w:rPr>
                <w:rFonts w:ascii="Arial" w:hAnsi="Arial" w:cs="Arial"/>
                <w:bCs/>
                <w:color w:val="000000"/>
                <w:sz w:val="18"/>
                <w:szCs w:val="18"/>
                <w:lang w:eastAsia="ja-JP"/>
              </w:rPr>
              <w:t>”</w:t>
            </w:r>
            <w:r w:rsidR="00653529" w:rsidRPr="00D9600F">
              <w:rPr>
                <w:rFonts w:ascii="Arial" w:hAnsi="Arial" w:cs="Arial" w:hint="eastAsia"/>
                <w:bCs/>
                <w:color w:val="000000"/>
                <w:sz w:val="18"/>
                <w:szCs w:val="18"/>
                <w:lang w:eastAsia="ja-JP"/>
              </w:rPr>
              <w:t xml:space="preserve"> section</w:t>
            </w:r>
            <w:r w:rsidR="00653529">
              <w:rPr>
                <w:rFonts w:ascii="Arial" w:hAnsi="Arial" w:cs="Arial" w:hint="eastAsia"/>
                <w:bCs/>
                <w:color w:val="000000"/>
                <w:sz w:val="18"/>
                <w:szCs w:val="18"/>
                <w:lang w:eastAsia="ja-JP"/>
              </w:rPr>
              <w:t xml:space="preserve"> </w:t>
            </w:r>
            <w:r w:rsidR="00E41DD4">
              <w:rPr>
                <w:rFonts w:ascii="Arial" w:hAnsi="Arial" w:cs="Arial" w:hint="eastAsia"/>
                <w:bCs/>
                <w:sz w:val="18"/>
                <w:szCs w:val="18"/>
                <w:lang w:eastAsia="ja-JP"/>
              </w:rPr>
              <w:t>i</w:t>
            </w:r>
            <w:r w:rsidR="00653529">
              <w:rPr>
                <w:rFonts w:ascii="Arial" w:hAnsi="Arial" w:cs="Arial" w:hint="eastAsia"/>
                <w:bCs/>
                <w:sz w:val="18"/>
                <w:szCs w:val="18"/>
                <w:lang w:eastAsia="ja-JP"/>
              </w:rPr>
              <w:t xml:space="preserve">n the </w:t>
            </w:r>
            <w:r w:rsidR="00653529" w:rsidRPr="00D9600F">
              <w:rPr>
                <w:rFonts w:ascii="Arial" w:hAnsi="Arial" w:cs="Arial"/>
                <w:bCs/>
                <w:sz w:val="18"/>
                <w:szCs w:val="18"/>
              </w:rPr>
              <w:t>Materials and Methods</w:t>
            </w:r>
            <w:r w:rsidR="00653529">
              <w:rPr>
                <w:rFonts w:ascii="Arial" w:hAnsi="Arial" w:cs="Arial" w:hint="eastAsia"/>
                <w:bCs/>
                <w:sz w:val="18"/>
                <w:szCs w:val="18"/>
                <w:lang w:eastAsia="ja-JP"/>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4E808557" w:rsidR="00F102CC" w:rsidRPr="004E5E67" w:rsidRDefault="004E5E67">
            <w:pPr>
              <w:spacing w:line="225" w:lineRule="auto"/>
              <w:rPr>
                <w:rFonts w:ascii="Arial" w:hAnsi="Arial" w:cs="Arial"/>
                <w:bCs/>
                <w:color w:val="434343"/>
                <w:sz w:val="18"/>
                <w:szCs w:val="18"/>
                <w:lang w:eastAsia="ja-JP"/>
              </w:rPr>
            </w:pPr>
            <w:r w:rsidRPr="004E5E67">
              <w:rPr>
                <w:rFonts w:ascii="Arial" w:hAnsi="Arial" w:cs="Arial"/>
                <w:bCs/>
                <w:color w:val="434343"/>
                <w:sz w:val="18"/>
                <w:szCs w:val="18"/>
                <w:lang w:eastAsia="ja-JP"/>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044C074B" w:rsidR="00F102CC" w:rsidRPr="009552E4" w:rsidRDefault="00F102CC">
            <w:pPr>
              <w:spacing w:line="225" w:lineRule="auto"/>
              <w:rPr>
                <w:rFonts w:ascii="Noto Sans" w:hAnsi="Noto Sans" w:cs="Noto Sans"/>
                <w:bCs/>
                <w:color w:val="434343"/>
                <w:sz w:val="18"/>
                <w:szCs w:val="18"/>
                <w:lang w:eastAsia="ja-JP"/>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049F57E9" w:rsidR="00F102CC" w:rsidRPr="003D5AF6" w:rsidRDefault="00BE1AF6">
            <w:pPr>
              <w:spacing w:line="225" w:lineRule="auto"/>
              <w:rPr>
                <w:rFonts w:ascii="Noto Sans" w:eastAsia="Noto Sans" w:hAnsi="Noto Sans" w:cs="Noto Sans"/>
                <w:bCs/>
                <w:color w:val="434343"/>
                <w:sz w:val="18"/>
                <w:szCs w:val="18"/>
              </w:rPr>
            </w:pPr>
            <w:r>
              <w:rPr>
                <w:rFonts w:ascii="Arial" w:hAnsi="Arial" w:cs="Arial" w:hint="eastAsia"/>
                <w:bCs/>
                <w:color w:val="000000"/>
                <w:sz w:val="18"/>
                <w:szCs w:val="18"/>
                <w:lang w:eastAsia="ja-JP"/>
              </w:rPr>
              <w:t>The i</w:t>
            </w:r>
            <w:r w:rsidR="003E2FBD">
              <w:rPr>
                <w:rFonts w:ascii="Arial" w:hAnsi="Arial" w:cs="Arial" w:hint="eastAsia"/>
                <w:bCs/>
                <w:color w:val="000000"/>
                <w:sz w:val="18"/>
                <w:szCs w:val="18"/>
                <w:lang w:eastAsia="ja-JP"/>
              </w:rPr>
              <w:t xml:space="preserve">nformation about </w:t>
            </w:r>
            <w:r w:rsidR="00114041">
              <w:rPr>
                <w:rFonts w:ascii="Arial" w:hAnsi="Arial" w:cs="Arial" w:hint="eastAsia"/>
                <w:bCs/>
                <w:color w:val="000000"/>
                <w:sz w:val="18"/>
                <w:szCs w:val="18"/>
                <w:lang w:eastAsia="ja-JP"/>
              </w:rPr>
              <w:t xml:space="preserve">experiment times </w:t>
            </w:r>
            <w:r w:rsidR="003E2FBD">
              <w:rPr>
                <w:rFonts w:ascii="Arial" w:hAnsi="Arial" w:cs="Arial" w:hint="eastAsia"/>
                <w:bCs/>
                <w:color w:val="000000"/>
                <w:sz w:val="18"/>
                <w:szCs w:val="18"/>
                <w:lang w:eastAsia="ja-JP"/>
              </w:rPr>
              <w:t xml:space="preserve">is provided in </w:t>
            </w:r>
            <w:r w:rsidR="003E2FBD" w:rsidRPr="00D9600F">
              <w:rPr>
                <w:rFonts w:ascii="Arial" w:hAnsi="Arial" w:cs="Arial"/>
                <w:bCs/>
                <w:color w:val="000000"/>
                <w:sz w:val="18"/>
                <w:szCs w:val="18"/>
                <w:lang w:eastAsia="ja-JP"/>
              </w:rPr>
              <w:t>“</w:t>
            </w:r>
            <w:r w:rsidR="00114041">
              <w:rPr>
                <w:rFonts w:ascii="Arial" w:hAnsi="Arial" w:cs="Arial" w:hint="eastAsia"/>
                <w:bCs/>
                <w:color w:val="000000"/>
                <w:sz w:val="18"/>
                <w:szCs w:val="18"/>
                <w:lang w:eastAsia="ja-JP"/>
              </w:rPr>
              <w:t>Treatment of mice</w:t>
            </w:r>
            <w:r w:rsidR="003E2FBD" w:rsidRPr="00D9600F">
              <w:rPr>
                <w:rFonts w:ascii="Arial" w:hAnsi="Arial" w:cs="Arial"/>
                <w:bCs/>
                <w:color w:val="000000"/>
                <w:sz w:val="18"/>
                <w:szCs w:val="18"/>
                <w:lang w:eastAsia="ja-JP"/>
              </w:rPr>
              <w:t>”</w:t>
            </w:r>
            <w:r w:rsidR="003E2FBD" w:rsidRPr="00D9600F">
              <w:rPr>
                <w:rFonts w:ascii="Arial" w:hAnsi="Arial" w:cs="Arial" w:hint="eastAsia"/>
                <w:bCs/>
                <w:color w:val="000000"/>
                <w:sz w:val="18"/>
                <w:szCs w:val="18"/>
                <w:lang w:eastAsia="ja-JP"/>
              </w:rPr>
              <w:t xml:space="preserve"> section</w:t>
            </w:r>
            <w:r w:rsidR="003E2FBD">
              <w:rPr>
                <w:rFonts w:ascii="Arial" w:hAnsi="Arial" w:cs="Arial" w:hint="eastAsia"/>
                <w:bCs/>
                <w:color w:val="000000"/>
                <w:sz w:val="18"/>
                <w:szCs w:val="18"/>
                <w:lang w:eastAsia="ja-JP"/>
              </w:rPr>
              <w:t xml:space="preserve"> </w:t>
            </w:r>
            <w:r w:rsidR="00E41DD4">
              <w:rPr>
                <w:rFonts w:ascii="Arial" w:hAnsi="Arial" w:cs="Arial" w:hint="eastAsia"/>
                <w:bCs/>
                <w:sz w:val="18"/>
                <w:szCs w:val="18"/>
                <w:lang w:eastAsia="ja-JP"/>
              </w:rPr>
              <w:t>i</w:t>
            </w:r>
            <w:r w:rsidR="003E2FBD">
              <w:rPr>
                <w:rFonts w:ascii="Arial" w:hAnsi="Arial" w:cs="Arial" w:hint="eastAsia"/>
                <w:bCs/>
                <w:sz w:val="18"/>
                <w:szCs w:val="18"/>
                <w:lang w:eastAsia="ja-JP"/>
              </w:rPr>
              <w:t xml:space="preserve">n the </w:t>
            </w:r>
            <w:r w:rsidR="003E2FBD" w:rsidRPr="00D9600F">
              <w:rPr>
                <w:rFonts w:ascii="Arial" w:hAnsi="Arial" w:cs="Arial"/>
                <w:bCs/>
                <w:sz w:val="18"/>
                <w:szCs w:val="18"/>
              </w:rPr>
              <w:t>Materials and Methods</w:t>
            </w:r>
            <w:r w:rsidR="003E2FBD">
              <w:rPr>
                <w:rFonts w:ascii="Arial" w:hAnsi="Arial" w:cs="Arial" w:hint="eastAsia"/>
                <w:bCs/>
                <w:sz w:val="18"/>
                <w:szCs w:val="18"/>
                <w:lang w:eastAsia="ja-JP"/>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2DF78C06" w:rsidR="00F102CC" w:rsidRPr="003D5AF6" w:rsidRDefault="00BE1AF6">
            <w:pPr>
              <w:spacing w:line="225" w:lineRule="auto"/>
              <w:rPr>
                <w:rFonts w:ascii="Noto Sans" w:eastAsia="Noto Sans" w:hAnsi="Noto Sans" w:cs="Noto Sans"/>
                <w:bCs/>
                <w:color w:val="434343"/>
                <w:sz w:val="18"/>
                <w:szCs w:val="18"/>
              </w:rPr>
            </w:pPr>
            <w:r>
              <w:rPr>
                <w:rFonts w:ascii="Arial" w:hAnsi="Arial" w:cs="Arial" w:hint="eastAsia"/>
                <w:bCs/>
                <w:color w:val="000000"/>
                <w:sz w:val="18"/>
                <w:szCs w:val="18"/>
                <w:lang w:eastAsia="ja-JP"/>
              </w:rPr>
              <w:t>The i</w:t>
            </w:r>
            <w:r w:rsidR="00C7501D">
              <w:rPr>
                <w:rFonts w:ascii="Arial" w:hAnsi="Arial" w:cs="Arial" w:hint="eastAsia"/>
                <w:bCs/>
                <w:color w:val="000000"/>
                <w:sz w:val="18"/>
                <w:szCs w:val="18"/>
                <w:lang w:eastAsia="ja-JP"/>
              </w:rPr>
              <w:t xml:space="preserve">nformation about </w:t>
            </w:r>
            <w:r w:rsidR="001428ED">
              <w:rPr>
                <w:rFonts w:ascii="Arial" w:hAnsi="Arial" w:cs="Arial" w:hint="eastAsia"/>
                <w:bCs/>
                <w:color w:val="000000"/>
                <w:sz w:val="18"/>
                <w:szCs w:val="18"/>
                <w:lang w:eastAsia="ja-JP"/>
              </w:rPr>
              <w:t xml:space="preserve">data </w:t>
            </w:r>
            <w:r w:rsidR="00C7501D">
              <w:rPr>
                <w:rFonts w:ascii="Arial" w:hAnsi="Arial" w:cs="Arial" w:hint="eastAsia"/>
                <w:bCs/>
                <w:color w:val="000000"/>
                <w:sz w:val="18"/>
                <w:szCs w:val="18"/>
                <w:lang w:eastAsia="ja-JP"/>
              </w:rPr>
              <w:t xml:space="preserve">replicates is provided in </w:t>
            </w:r>
            <w:r w:rsidR="00A11F62">
              <w:rPr>
                <w:rFonts w:ascii="Arial" w:hAnsi="Arial" w:cs="Arial" w:hint="eastAsia"/>
                <w:bCs/>
                <w:color w:val="000000"/>
                <w:sz w:val="18"/>
                <w:szCs w:val="18"/>
                <w:lang w:eastAsia="ja-JP"/>
              </w:rPr>
              <w:t xml:space="preserve">the sections of </w:t>
            </w:r>
            <w:r w:rsidR="00C7501D" w:rsidRPr="00D9600F">
              <w:rPr>
                <w:rFonts w:ascii="Arial" w:hAnsi="Arial" w:cs="Arial"/>
                <w:bCs/>
                <w:color w:val="000000"/>
                <w:sz w:val="18"/>
                <w:szCs w:val="18"/>
                <w:lang w:eastAsia="ja-JP"/>
              </w:rPr>
              <w:t>“</w:t>
            </w:r>
            <w:r w:rsidR="00C7501D">
              <w:rPr>
                <w:rFonts w:ascii="Arial" w:hAnsi="Arial" w:cs="Arial" w:hint="eastAsia"/>
                <w:bCs/>
                <w:color w:val="000000"/>
                <w:sz w:val="18"/>
                <w:szCs w:val="18"/>
                <w:lang w:eastAsia="ja-JP"/>
              </w:rPr>
              <w:t>Behavioral tests</w:t>
            </w:r>
            <w:r w:rsidR="00C7501D" w:rsidRPr="00D9600F">
              <w:rPr>
                <w:rFonts w:ascii="Arial" w:hAnsi="Arial" w:cs="Arial"/>
                <w:bCs/>
                <w:color w:val="000000"/>
                <w:sz w:val="18"/>
                <w:szCs w:val="18"/>
                <w:lang w:eastAsia="ja-JP"/>
              </w:rPr>
              <w:t>”</w:t>
            </w:r>
            <w:r w:rsidR="00C7501D" w:rsidRPr="00D9600F">
              <w:rPr>
                <w:rFonts w:ascii="Arial" w:hAnsi="Arial" w:cs="Arial" w:hint="eastAsia"/>
                <w:bCs/>
                <w:color w:val="000000"/>
                <w:sz w:val="18"/>
                <w:szCs w:val="18"/>
                <w:lang w:eastAsia="ja-JP"/>
              </w:rPr>
              <w:t xml:space="preserve"> </w:t>
            </w:r>
            <w:r w:rsidR="00A11F62">
              <w:rPr>
                <w:rFonts w:ascii="Arial" w:hAnsi="Arial" w:cs="Arial" w:hint="eastAsia"/>
                <w:bCs/>
                <w:color w:val="000000"/>
                <w:sz w:val="18"/>
                <w:szCs w:val="18"/>
                <w:lang w:eastAsia="ja-JP"/>
              </w:rPr>
              <w:t xml:space="preserve">and </w:t>
            </w:r>
            <w:r w:rsidR="001428ED" w:rsidRPr="00D9600F">
              <w:rPr>
                <w:rFonts w:ascii="Arial" w:hAnsi="Arial" w:cs="Arial"/>
                <w:bCs/>
                <w:color w:val="000000"/>
                <w:sz w:val="18"/>
                <w:szCs w:val="18"/>
                <w:lang w:eastAsia="ja-JP"/>
              </w:rPr>
              <w:t>“Histological analysis of neuropatholog</w:t>
            </w:r>
            <w:r w:rsidR="001428ED" w:rsidRPr="00D9600F">
              <w:rPr>
                <w:rFonts w:ascii="Arial" w:hAnsi="Arial" w:cs="Arial" w:hint="eastAsia"/>
                <w:bCs/>
                <w:color w:val="000000"/>
                <w:sz w:val="18"/>
                <w:szCs w:val="18"/>
                <w:lang w:eastAsia="ja-JP"/>
              </w:rPr>
              <w:t>y,</w:t>
            </w:r>
            <w:r w:rsidR="001428ED" w:rsidRPr="00D9600F">
              <w:rPr>
                <w:rFonts w:ascii="Arial" w:hAnsi="Arial" w:cs="Arial"/>
                <w:bCs/>
                <w:color w:val="000000"/>
                <w:sz w:val="18"/>
                <w:szCs w:val="18"/>
                <w:lang w:eastAsia="ja-JP"/>
              </w:rPr>
              <w:t xml:space="preserve"> </w:t>
            </w:r>
            <w:r w:rsidR="001428ED" w:rsidRPr="00D9600F">
              <w:rPr>
                <w:rFonts w:ascii="Arial" w:hAnsi="Arial" w:cs="Arial" w:hint="eastAsia"/>
                <w:bCs/>
                <w:color w:val="000000"/>
                <w:sz w:val="18"/>
                <w:szCs w:val="18"/>
                <w:lang w:eastAsia="ja-JP"/>
              </w:rPr>
              <w:t xml:space="preserve">cellular senescence, </w:t>
            </w:r>
            <w:r w:rsidR="001428ED" w:rsidRPr="00D9600F">
              <w:rPr>
                <w:rFonts w:ascii="Arial" w:hAnsi="Arial" w:cs="Arial"/>
                <w:bCs/>
                <w:color w:val="000000" w:themeColor="text1"/>
                <w:sz w:val="18"/>
                <w:szCs w:val="18"/>
                <w:lang w:eastAsia="ja-JP"/>
              </w:rPr>
              <w:t>BDNF</w:t>
            </w:r>
            <w:r w:rsidR="001428ED" w:rsidRPr="00D9600F">
              <w:rPr>
                <w:rFonts w:ascii="Arial" w:hAnsi="Arial" w:cs="Arial" w:hint="eastAsia"/>
                <w:bCs/>
                <w:color w:val="000000"/>
                <w:sz w:val="18"/>
                <w:szCs w:val="18"/>
                <w:lang w:eastAsia="ja-JP"/>
              </w:rPr>
              <w:t>,</w:t>
            </w:r>
            <w:r w:rsidR="001428ED" w:rsidRPr="00D9600F">
              <w:rPr>
                <w:rFonts w:ascii="Arial" w:hAnsi="Arial" w:cs="Arial"/>
                <w:bCs/>
                <w:color w:val="000000"/>
                <w:sz w:val="18"/>
                <w:szCs w:val="18"/>
                <w:lang w:eastAsia="ja-JP"/>
              </w:rPr>
              <w:t xml:space="preserve"> and neurogenesis”</w:t>
            </w:r>
            <w:r w:rsidR="00C7501D">
              <w:rPr>
                <w:rFonts w:ascii="Arial" w:hAnsi="Arial" w:cs="Arial" w:hint="eastAsia"/>
                <w:bCs/>
                <w:color w:val="000000"/>
                <w:sz w:val="18"/>
                <w:szCs w:val="18"/>
                <w:lang w:eastAsia="ja-JP"/>
              </w:rPr>
              <w:t xml:space="preserve"> </w:t>
            </w:r>
            <w:r w:rsidR="00E41DD4">
              <w:rPr>
                <w:rFonts w:ascii="Arial" w:hAnsi="Arial" w:cs="Arial" w:hint="eastAsia"/>
                <w:bCs/>
                <w:sz w:val="18"/>
                <w:szCs w:val="18"/>
                <w:lang w:eastAsia="ja-JP"/>
              </w:rPr>
              <w:t>i</w:t>
            </w:r>
            <w:r w:rsidR="00C7501D">
              <w:rPr>
                <w:rFonts w:ascii="Arial" w:hAnsi="Arial" w:cs="Arial" w:hint="eastAsia"/>
                <w:bCs/>
                <w:sz w:val="18"/>
                <w:szCs w:val="18"/>
                <w:lang w:eastAsia="ja-JP"/>
              </w:rPr>
              <w:t xml:space="preserve">n the </w:t>
            </w:r>
            <w:r w:rsidR="00C7501D" w:rsidRPr="00D9600F">
              <w:rPr>
                <w:rFonts w:ascii="Arial" w:hAnsi="Arial" w:cs="Arial"/>
                <w:bCs/>
                <w:sz w:val="18"/>
                <w:szCs w:val="18"/>
              </w:rPr>
              <w:t>Materials and Methods</w:t>
            </w:r>
            <w:r w:rsidR="00C7501D">
              <w:rPr>
                <w:rFonts w:ascii="Arial" w:hAnsi="Arial" w:cs="Arial" w:hint="eastAsia"/>
                <w:bCs/>
                <w:sz w:val="18"/>
                <w:szCs w:val="18"/>
                <w:lang w:eastAsia="ja-JP"/>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4B5F2C80" w:rsidR="00F102CC" w:rsidRPr="002E356E" w:rsidRDefault="002E356E">
            <w:pPr>
              <w:spacing w:line="225" w:lineRule="auto"/>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D6FD794" w:rsidR="00F102CC" w:rsidRPr="00B611D5" w:rsidRDefault="00BE1AF6">
            <w:pPr>
              <w:spacing w:line="225" w:lineRule="auto"/>
              <w:rPr>
                <w:rFonts w:ascii="Noto Sans" w:hAnsi="Noto Sans" w:cs="Noto Sans"/>
                <w:bCs/>
                <w:color w:val="434343"/>
                <w:sz w:val="18"/>
                <w:szCs w:val="18"/>
                <w:lang w:eastAsia="ja-JP"/>
              </w:rPr>
            </w:pPr>
            <w:r>
              <w:rPr>
                <w:rFonts w:ascii="Arial" w:hAnsi="Arial" w:cs="Arial" w:hint="eastAsia"/>
                <w:bCs/>
                <w:color w:val="000000"/>
                <w:sz w:val="18"/>
                <w:szCs w:val="18"/>
                <w:lang w:eastAsia="ja-JP"/>
              </w:rPr>
              <w:t>The i</w:t>
            </w:r>
            <w:r w:rsidR="006B00AC">
              <w:rPr>
                <w:rFonts w:ascii="Arial" w:hAnsi="Arial" w:cs="Arial" w:hint="eastAsia"/>
                <w:bCs/>
                <w:color w:val="000000"/>
                <w:sz w:val="18"/>
                <w:szCs w:val="18"/>
                <w:lang w:eastAsia="ja-JP"/>
              </w:rPr>
              <w:t xml:space="preserve">nformation </w:t>
            </w:r>
            <w:r w:rsidR="00571548">
              <w:rPr>
                <w:rFonts w:ascii="Arial" w:hAnsi="Arial" w:cs="Arial" w:hint="eastAsia"/>
                <w:bCs/>
                <w:color w:val="000000"/>
                <w:sz w:val="18"/>
                <w:szCs w:val="18"/>
                <w:lang w:eastAsia="ja-JP"/>
              </w:rPr>
              <w:t>about</w:t>
            </w:r>
            <w:r w:rsidR="006B00AC">
              <w:rPr>
                <w:rFonts w:ascii="Arial" w:hAnsi="Arial" w:cs="Arial" w:hint="eastAsia"/>
                <w:bCs/>
                <w:color w:val="000000"/>
                <w:sz w:val="18"/>
                <w:szCs w:val="18"/>
                <w:lang w:eastAsia="ja-JP"/>
              </w:rPr>
              <w:t xml:space="preserve"> </w:t>
            </w:r>
            <w:r w:rsidR="00B611D5">
              <w:rPr>
                <w:rFonts w:ascii="Arial" w:hAnsi="Arial" w:cs="Arial" w:hint="eastAsia"/>
                <w:bCs/>
                <w:color w:val="000000"/>
                <w:sz w:val="18"/>
                <w:szCs w:val="18"/>
                <w:lang w:eastAsia="ja-JP"/>
              </w:rPr>
              <w:t>ethics</w:t>
            </w:r>
            <w:r w:rsidR="006B00AC">
              <w:rPr>
                <w:rFonts w:ascii="Arial" w:hAnsi="Arial" w:cs="Arial" w:hint="eastAsia"/>
                <w:bCs/>
                <w:color w:val="000000"/>
                <w:sz w:val="18"/>
                <w:szCs w:val="18"/>
                <w:lang w:eastAsia="ja-JP"/>
              </w:rPr>
              <w:t xml:space="preserve"> is</w:t>
            </w:r>
            <w:r w:rsidR="00B611D5">
              <w:rPr>
                <w:rFonts w:ascii="Arial" w:hAnsi="Arial" w:cs="Arial" w:hint="eastAsia"/>
                <w:bCs/>
                <w:color w:val="000000"/>
                <w:sz w:val="18"/>
                <w:szCs w:val="18"/>
                <w:lang w:eastAsia="ja-JP"/>
              </w:rPr>
              <w:t xml:space="preserve"> provided in </w:t>
            </w:r>
            <w:r w:rsidR="00B611D5">
              <w:rPr>
                <w:rFonts w:ascii="Arial" w:hAnsi="Arial" w:cs="Arial"/>
                <w:bCs/>
                <w:color w:val="000000"/>
                <w:sz w:val="18"/>
                <w:szCs w:val="18"/>
                <w:lang w:eastAsia="ja-JP"/>
              </w:rPr>
              <w:t>“</w:t>
            </w:r>
            <w:r w:rsidR="00B611D5">
              <w:rPr>
                <w:rFonts w:ascii="Arial" w:hAnsi="Arial" w:cs="Arial" w:hint="eastAsia"/>
                <w:bCs/>
                <w:color w:val="000000"/>
                <w:sz w:val="18"/>
                <w:szCs w:val="18"/>
                <w:lang w:eastAsia="ja-JP"/>
              </w:rPr>
              <w:t>Ethics</w:t>
            </w:r>
            <w:r w:rsidR="00B611D5">
              <w:rPr>
                <w:rFonts w:ascii="Arial" w:hAnsi="Arial" w:cs="Arial"/>
                <w:bCs/>
                <w:color w:val="000000"/>
                <w:sz w:val="18"/>
                <w:szCs w:val="18"/>
                <w:lang w:eastAsia="ja-JP"/>
              </w:rPr>
              <w:t>”</w:t>
            </w:r>
            <w:r w:rsidR="00B611D5">
              <w:rPr>
                <w:rFonts w:ascii="Arial" w:hAnsi="Arial" w:cs="Arial" w:hint="eastAsia"/>
                <w:bCs/>
                <w:color w:val="000000"/>
                <w:sz w:val="18"/>
                <w:szCs w:val="18"/>
                <w:lang w:eastAsia="ja-JP"/>
              </w:rPr>
              <w:t xml:space="preserve">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08B685F3" w:rsidR="00F102CC" w:rsidRPr="00B611D5" w:rsidRDefault="00B611D5">
            <w:pPr>
              <w:spacing w:line="225" w:lineRule="auto"/>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7248D50" w:rsidR="00F102CC" w:rsidRPr="0096577D" w:rsidRDefault="0096577D">
            <w:pPr>
              <w:spacing w:line="225" w:lineRule="auto"/>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4D419884" w:rsidR="00F102CC" w:rsidRPr="00A560B4" w:rsidRDefault="00A560B4">
            <w:pPr>
              <w:spacing w:line="225" w:lineRule="auto"/>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3186390" w:rsidR="00F102CC" w:rsidRPr="003D5AF6" w:rsidRDefault="00BE1AF6" w:rsidP="00455638">
            <w:pPr>
              <w:rPr>
                <w:rFonts w:ascii="Noto Sans" w:eastAsia="Noto Sans" w:hAnsi="Noto Sans" w:cs="Noto Sans"/>
                <w:bCs/>
                <w:color w:val="434343"/>
                <w:sz w:val="18"/>
                <w:szCs w:val="18"/>
              </w:rPr>
            </w:pPr>
            <w:r>
              <w:rPr>
                <w:rFonts w:ascii="Arial" w:hAnsi="Arial" w:cs="Arial" w:hint="eastAsia"/>
                <w:bCs/>
                <w:color w:val="000000"/>
                <w:sz w:val="18"/>
                <w:szCs w:val="18"/>
                <w:lang w:eastAsia="ja-JP"/>
              </w:rPr>
              <w:t>The i</w:t>
            </w:r>
            <w:r w:rsidR="00E749A7">
              <w:rPr>
                <w:rFonts w:ascii="Arial" w:hAnsi="Arial" w:cs="Arial" w:hint="eastAsia"/>
                <w:bCs/>
                <w:color w:val="000000"/>
                <w:sz w:val="18"/>
                <w:szCs w:val="18"/>
                <w:lang w:eastAsia="ja-JP"/>
              </w:rPr>
              <w:t>nformation on sta</w:t>
            </w:r>
            <w:r w:rsidR="00677658">
              <w:rPr>
                <w:rFonts w:ascii="Arial" w:hAnsi="Arial" w:cs="Arial" w:hint="eastAsia"/>
                <w:bCs/>
                <w:color w:val="000000"/>
                <w:sz w:val="18"/>
                <w:szCs w:val="18"/>
                <w:lang w:eastAsia="ja-JP"/>
              </w:rPr>
              <w:t>tistics</w:t>
            </w:r>
            <w:r w:rsidR="00E749A7">
              <w:rPr>
                <w:rFonts w:ascii="Arial" w:hAnsi="Arial" w:cs="Arial" w:hint="eastAsia"/>
                <w:bCs/>
                <w:color w:val="000000"/>
                <w:sz w:val="18"/>
                <w:szCs w:val="18"/>
                <w:lang w:eastAsia="ja-JP"/>
              </w:rPr>
              <w:t xml:space="preserve"> is provided in </w:t>
            </w:r>
            <w:r w:rsidR="00E749A7" w:rsidRPr="00D9600F">
              <w:rPr>
                <w:rFonts w:ascii="Arial" w:hAnsi="Arial" w:cs="Arial"/>
                <w:bCs/>
                <w:color w:val="000000"/>
                <w:sz w:val="18"/>
                <w:szCs w:val="18"/>
                <w:lang w:eastAsia="ja-JP"/>
              </w:rPr>
              <w:t>“</w:t>
            </w:r>
            <w:r w:rsidR="00455638" w:rsidRPr="00455638">
              <w:rPr>
                <w:rFonts w:ascii="Arial" w:hAnsi="Arial" w:cs="Arial"/>
                <w:bCs/>
                <w:color w:val="000000"/>
                <w:sz w:val="18"/>
                <w:szCs w:val="18"/>
              </w:rPr>
              <w:t>Statistical analysis</w:t>
            </w:r>
            <w:r w:rsidR="00E749A7" w:rsidRPr="00D9600F">
              <w:rPr>
                <w:rFonts w:ascii="Arial" w:hAnsi="Arial" w:cs="Arial"/>
                <w:bCs/>
                <w:color w:val="000000"/>
                <w:sz w:val="18"/>
                <w:szCs w:val="18"/>
                <w:lang w:eastAsia="ja-JP"/>
              </w:rPr>
              <w:t>”</w:t>
            </w:r>
            <w:r w:rsidR="00E749A7" w:rsidRPr="00D9600F">
              <w:rPr>
                <w:rFonts w:ascii="Arial" w:hAnsi="Arial" w:cs="Arial" w:hint="eastAsia"/>
                <w:bCs/>
                <w:color w:val="000000"/>
                <w:sz w:val="18"/>
                <w:szCs w:val="18"/>
                <w:lang w:eastAsia="ja-JP"/>
              </w:rPr>
              <w:t xml:space="preserve"> section</w:t>
            </w:r>
            <w:r w:rsidR="00E749A7">
              <w:rPr>
                <w:rFonts w:ascii="Arial" w:hAnsi="Arial" w:cs="Arial" w:hint="eastAsia"/>
                <w:bCs/>
                <w:color w:val="000000"/>
                <w:sz w:val="18"/>
                <w:szCs w:val="18"/>
                <w:lang w:eastAsia="ja-JP"/>
              </w:rPr>
              <w:t xml:space="preserve"> </w:t>
            </w:r>
            <w:r w:rsidR="00E41DD4">
              <w:rPr>
                <w:rFonts w:ascii="Arial" w:hAnsi="Arial" w:cs="Arial" w:hint="eastAsia"/>
                <w:bCs/>
                <w:sz w:val="18"/>
                <w:szCs w:val="18"/>
                <w:lang w:eastAsia="ja-JP"/>
              </w:rPr>
              <w:t>i</w:t>
            </w:r>
            <w:r w:rsidR="00E749A7">
              <w:rPr>
                <w:rFonts w:ascii="Arial" w:hAnsi="Arial" w:cs="Arial" w:hint="eastAsia"/>
                <w:bCs/>
                <w:sz w:val="18"/>
                <w:szCs w:val="18"/>
                <w:lang w:eastAsia="ja-JP"/>
              </w:rPr>
              <w:t xml:space="preserve">n the </w:t>
            </w:r>
            <w:r w:rsidR="00E749A7" w:rsidRPr="00D9600F">
              <w:rPr>
                <w:rFonts w:ascii="Arial" w:hAnsi="Arial" w:cs="Arial"/>
                <w:bCs/>
                <w:sz w:val="18"/>
                <w:szCs w:val="18"/>
              </w:rPr>
              <w:t>Materials and Methods</w:t>
            </w:r>
            <w:r w:rsidR="00E749A7">
              <w:rPr>
                <w:rFonts w:ascii="Arial" w:hAnsi="Arial" w:cs="Arial" w:hint="eastAsia"/>
                <w:bCs/>
                <w:sz w:val="18"/>
                <w:szCs w:val="18"/>
                <w:lang w:eastAsia="ja-JP"/>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579AB9FA" w:rsidR="00F102CC" w:rsidRPr="003D5AF6" w:rsidRDefault="00BE1AF6">
            <w:pPr>
              <w:spacing w:line="225" w:lineRule="auto"/>
              <w:rPr>
                <w:rFonts w:ascii="Noto Sans" w:eastAsia="Noto Sans" w:hAnsi="Noto Sans" w:cs="Noto Sans"/>
                <w:bCs/>
                <w:color w:val="434343"/>
                <w:sz w:val="18"/>
                <w:szCs w:val="18"/>
              </w:rPr>
            </w:pPr>
            <w:r>
              <w:rPr>
                <w:rFonts w:ascii="Arial" w:hAnsi="Arial" w:cs="Arial" w:hint="eastAsia"/>
                <w:bCs/>
                <w:color w:val="000000"/>
                <w:sz w:val="18"/>
                <w:szCs w:val="18"/>
                <w:lang w:eastAsia="ja-JP"/>
              </w:rPr>
              <w:t>The i</w:t>
            </w:r>
            <w:r w:rsidR="00F00F6B">
              <w:rPr>
                <w:rFonts w:ascii="Arial" w:hAnsi="Arial" w:cs="Arial" w:hint="eastAsia"/>
                <w:bCs/>
                <w:color w:val="000000"/>
                <w:sz w:val="18"/>
                <w:szCs w:val="18"/>
                <w:lang w:eastAsia="ja-JP"/>
              </w:rPr>
              <w:t xml:space="preserve">nformation on data availability is provided in </w:t>
            </w:r>
            <w:r w:rsidR="00F00F6B" w:rsidRPr="00D9600F">
              <w:rPr>
                <w:rFonts w:ascii="Arial" w:hAnsi="Arial" w:cs="Arial"/>
                <w:bCs/>
                <w:color w:val="000000"/>
                <w:sz w:val="18"/>
                <w:szCs w:val="18"/>
                <w:lang w:eastAsia="ja-JP"/>
              </w:rPr>
              <w:t>“</w:t>
            </w:r>
            <w:r w:rsidR="00F840BC" w:rsidRPr="00F840BC">
              <w:rPr>
                <w:rFonts w:ascii="Arial" w:hAnsi="Arial" w:cs="Arial"/>
                <w:bCs/>
                <w:sz w:val="18"/>
                <w:szCs w:val="18"/>
              </w:rPr>
              <w:t>Data availability</w:t>
            </w:r>
            <w:r w:rsidR="00F00F6B" w:rsidRPr="00D9600F">
              <w:rPr>
                <w:rFonts w:ascii="Arial" w:hAnsi="Arial" w:cs="Arial"/>
                <w:bCs/>
                <w:color w:val="000000"/>
                <w:sz w:val="18"/>
                <w:szCs w:val="18"/>
                <w:lang w:eastAsia="ja-JP"/>
              </w:rPr>
              <w:t>”</w:t>
            </w:r>
            <w:r w:rsidR="00F00F6B" w:rsidRPr="00D9600F">
              <w:rPr>
                <w:rFonts w:ascii="Arial" w:hAnsi="Arial" w:cs="Arial" w:hint="eastAsia"/>
                <w:bCs/>
                <w:color w:val="000000"/>
                <w:sz w:val="18"/>
                <w:szCs w:val="18"/>
                <w:lang w:eastAsia="ja-JP"/>
              </w:rPr>
              <w:t xml:space="preserve"> section</w:t>
            </w:r>
            <w:r w:rsidR="00F00F6B">
              <w:rPr>
                <w:rFonts w:ascii="Arial" w:hAnsi="Arial" w:cs="Arial" w:hint="eastAsia"/>
                <w:bCs/>
                <w:sz w:val="18"/>
                <w:szCs w:val="18"/>
                <w:lang w:eastAsia="ja-JP"/>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3619D310" w:rsidR="00F102CC" w:rsidRPr="00B01A94" w:rsidRDefault="00B01A94">
            <w:pPr>
              <w:spacing w:line="225" w:lineRule="auto"/>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1257DE60" w:rsidR="00F102CC" w:rsidRPr="00B01A94" w:rsidRDefault="00B01A94">
            <w:pPr>
              <w:spacing w:line="225" w:lineRule="auto"/>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7446675D" w:rsidR="00F102CC" w:rsidRPr="00B01A94" w:rsidRDefault="00B01A94">
            <w:pPr>
              <w:spacing w:line="225" w:lineRule="auto"/>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04022679" w:rsidR="00F102CC" w:rsidRPr="00B01A94" w:rsidRDefault="00B01A94">
            <w:pPr>
              <w:spacing w:line="225" w:lineRule="auto"/>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5CDE9578" w:rsidR="00F102CC" w:rsidRPr="00B01A94" w:rsidRDefault="00B01A94">
            <w:pPr>
              <w:spacing w:line="225" w:lineRule="auto"/>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7B78126" w:rsidR="00F102CC" w:rsidRPr="00B026CB" w:rsidRDefault="00B026CB">
            <w:pPr>
              <w:spacing w:line="225" w:lineRule="auto"/>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lastRenderedPageBreak/>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CA75B" w14:textId="77777777" w:rsidR="000B7982" w:rsidRDefault="000B7982">
      <w:r>
        <w:separator/>
      </w:r>
    </w:p>
  </w:endnote>
  <w:endnote w:type="continuationSeparator" w:id="0">
    <w:p w14:paraId="7C603E50" w14:textId="77777777" w:rsidR="000B7982" w:rsidRDefault="000B7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451A0" w14:textId="77777777" w:rsidR="000B7982" w:rsidRDefault="000B7982">
      <w:r>
        <w:separator/>
      </w:r>
    </w:p>
  </w:footnote>
  <w:footnote w:type="continuationSeparator" w:id="0">
    <w:p w14:paraId="682D74B2" w14:textId="77777777" w:rsidR="000B7982" w:rsidRDefault="000B79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03C05"/>
    <w:rsid w:val="00012829"/>
    <w:rsid w:val="00057E6F"/>
    <w:rsid w:val="00067F5D"/>
    <w:rsid w:val="000A44F0"/>
    <w:rsid w:val="000B600B"/>
    <w:rsid w:val="000B7982"/>
    <w:rsid w:val="000F0205"/>
    <w:rsid w:val="00114041"/>
    <w:rsid w:val="001428ED"/>
    <w:rsid w:val="001B3BCC"/>
    <w:rsid w:val="002209A8"/>
    <w:rsid w:val="002A60D3"/>
    <w:rsid w:val="002D2C78"/>
    <w:rsid w:val="002E356E"/>
    <w:rsid w:val="003310E8"/>
    <w:rsid w:val="003D5AF6"/>
    <w:rsid w:val="003E2FBD"/>
    <w:rsid w:val="00400C53"/>
    <w:rsid w:val="0042581A"/>
    <w:rsid w:val="00427975"/>
    <w:rsid w:val="00455638"/>
    <w:rsid w:val="004D35A3"/>
    <w:rsid w:val="004E2985"/>
    <w:rsid w:val="004E2C31"/>
    <w:rsid w:val="004E5E67"/>
    <w:rsid w:val="00571548"/>
    <w:rsid w:val="00582B06"/>
    <w:rsid w:val="005A25FF"/>
    <w:rsid w:val="005B0259"/>
    <w:rsid w:val="005E5719"/>
    <w:rsid w:val="00653529"/>
    <w:rsid w:val="00677658"/>
    <w:rsid w:val="006B00AC"/>
    <w:rsid w:val="007054B6"/>
    <w:rsid w:val="007635AC"/>
    <w:rsid w:val="0078687E"/>
    <w:rsid w:val="00850FCA"/>
    <w:rsid w:val="00857FB6"/>
    <w:rsid w:val="00887C4F"/>
    <w:rsid w:val="009176EC"/>
    <w:rsid w:val="0094557F"/>
    <w:rsid w:val="009552E4"/>
    <w:rsid w:val="0096577D"/>
    <w:rsid w:val="00982639"/>
    <w:rsid w:val="009A7FB2"/>
    <w:rsid w:val="009B6769"/>
    <w:rsid w:val="009C7B26"/>
    <w:rsid w:val="00A11E52"/>
    <w:rsid w:val="00A11F62"/>
    <w:rsid w:val="00A560B4"/>
    <w:rsid w:val="00A841BC"/>
    <w:rsid w:val="00AB07C5"/>
    <w:rsid w:val="00AD37C0"/>
    <w:rsid w:val="00B01A94"/>
    <w:rsid w:val="00B026CB"/>
    <w:rsid w:val="00B2483D"/>
    <w:rsid w:val="00B611D5"/>
    <w:rsid w:val="00B8492B"/>
    <w:rsid w:val="00B946E6"/>
    <w:rsid w:val="00BD41E9"/>
    <w:rsid w:val="00BE1AF6"/>
    <w:rsid w:val="00C55B26"/>
    <w:rsid w:val="00C608AC"/>
    <w:rsid w:val="00C62C16"/>
    <w:rsid w:val="00C65CF5"/>
    <w:rsid w:val="00C7501D"/>
    <w:rsid w:val="00C84413"/>
    <w:rsid w:val="00CC32E8"/>
    <w:rsid w:val="00CC5BBB"/>
    <w:rsid w:val="00CF387D"/>
    <w:rsid w:val="00D9600F"/>
    <w:rsid w:val="00DC100B"/>
    <w:rsid w:val="00DD06FB"/>
    <w:rsid w:val="00E41DD4"/>
    <w:rsid w:val="00E749A7"/>
    <w:rsid w:val="00F00F6B"/>
    <w:rsid w:val="00F102CC"/>
    <w:rsid w:val="00F840BC"/>
    <w:rsid w:val="00F910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ヘッダー (文字)"/>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フッター (文字)"/>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6</Pages>
  <Words>1619</Words>
  <Characters>9231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Tomi Prof.</cp:lastModifiedBy>
  <cp:revision>63</cp:revision>
  <dcterms:created xsi:type="dcterms:W3CDTF">2022-02-28T12:21:00Z</dcterms:created>
  <dcterms:modified xsi:type="dcterms:W3CDTF">2025-03-13T08:10:00Z</dcterms:modified>
</cp:coreProperties>
</file>