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C9C09" w14:textId="4B1D4546" w:rsidR="00AC62B4" w:rsidRPr="00AC62B4" w:rsidRDefault="00E42A27" w:rsidP="00E42A27">
      <w:pPr>
        <w:pStyle w:val="Caption"/>
        <w:spacing w:before="120" w:after="0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</w:rPr>
        <w:t xml:space="preserve">Supplementary file </w:t>
      </w:r>
      <w:r w:rsidR="00A236B6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5</w:t>
      </w:r>
      <w:r w:rsidR="00AC62B4" w:rsidRPr="00070EA0">
        <w:rPr>
          <w:rFonts w:asciiTheme="minorHAnsi" w:hAnsiTheme="minorHAnsi" w:cstheme="minorHAnsi"/>
          <w:b/>
          <w:i w:val="0"/>
          <w:iCs w:val="0"/>
          <w:color w:val="1F4E79" w:themeColor="accent5" w:themeShade="80"/>
          <w:sz w:val="20"/>
          <w:szCs w:val="20"/>
          <w:lang w:val="en-US"/>
        </w:rPr>
        <w:t>.</w:t>
      </w:r>
      <w:r>
        <w:rPr>
          <w:rFonts w:asciiTheme="minorHAnsi" w:hAnsiTheme="minorHAnsi" w:cstheme="minorHAnsi"/>
          <w:i w:val="0"/>
          <w:iCs w:val="0"/>
          <w:color w:val="1F4E79" w:themeColor="accent5" w:themeShade="80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  <w:t>St</w:t>
      </w:r>
      <w:r w:rsidR="00AC62B4" w:rsidRPr="00976B82">
        <w:rPr>
          <w:rFonts w:asciiTheme="minorHAnsi" w:hAnsiTheme="minorHAnsi" w:cstheme="minorHAnsi"/>
          <w:b/>
          <w:i w:val="0"/>
          <w:iCs w:val="0"/>
          <w:color w:val="000000" w:themeColor="text1"/>
          <w:sz w:val="20"/>
          <w:szCs w:val="20"/>
          <w:lang w:val="en-US"/>
        </w:rPr>
        <w:t>rains used in this study.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3668"/>
        <w:gridCol w:w="2879"/>
        <w:gridCol w:w="2010"/>
      </w:tblGrid>
      <w:tr w:rsidR="007D7759" w:rsidRPr="009E3AAA" w14:paraId="3581B5EE" w14:textId="77777777" w:rsidTr="005F18DE">
        <w:trPr>
          <w:trHeight w:val="255"/>
        </w:trPr>
        <w:tc>
          <w:tcPr>
            <w:tcW w:w="759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5B0A6A" w14:textId="77777777" w:rsidR="00AC62B4" w:rsidRPr="00070EA0" w:rsidRDefault="00AC62B4" w:rsidP="00AC62B4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bookmarkStart w:id="0" w:name="_Hlk201174237"/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Strain</w:t>
            </w:r>
          </w:p>
        </w:tc>
        <w:tc>
          <w:tcPr>
            <w:tcW w:w="1818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AB7C2B" w14:textId="77777777" w:rsidR="00AC62B4" w:rsidRPr="00070EA0" w:rsidRDefault="00AC62B4" w:rsidP="00AC62B4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Genotype</w:t>
            </w:r>
          </w:p>
        </w:tc>
        <w:tc>
          <w:tcPr>
            <w:tcW w:w="1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C75A9B" w14:textId="77777777" w:rsidR="00AC62B4" w:rsidRPr="00070EA0" w:rsidRDefault="00AC62B4" w:rsidP="00AC62B4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Construction</w:t>
            </w:r>
          </w:p>
        </w:tc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EBD61C" w14:textId="77777777" w:rsidR="00AC62B4" w:rsidRPr="00070EA0" w:rsidRDefault="00AC62B4" w:rsidP="00AC62B4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</w:pPr>
            <w:r w:rsidRPr="00070EA0">
              <w:rPr>
                <w:rFonts w:asciiTheme="minorHAnsi" w:hAnsiTheme="minorHAnsi" w:cstheme="minorHAnsi"/>
                <w:b/>
                <w:bCs/>
                <w:color w:val="1F4E79" w:themeColor="accent5" w:themeShade="80"/>
                <w:sz w:val="18"/>
                <w:szCs w:val="18"/>
                <w:lang w:val="en-US"/>
              </w:rPr>
              <w:t>Source</w:t>
            </w:r>
          </w:p>
        </w:tc>
      </w:tr>
      <w:bookmarkEnd w:id="0"/>
      <w:tr w:rsidR="007D7759" w:rsidRPr="009E3AAA" w14:paraId="7CDA3150" w14:textId="77777777" w:rsidTr="004D5FE1">
        <w:tc>
          <w:tcPr>
            <w:tcW w:w="5000" w:type="pct"/>
            <w:gridSpan w:val="4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7332F8DD" w14:textId="77777777" w:rsidR="007D7759" w:rsidRPr="007D7759" w:rsidRDefault="007D7759" w:rsidP="00AC62B4">
            <w:pPr>
              <w:rPr>
                <w:rFonts w:asciiTheme="minorHAnsi" w:hAnsiTheme="minorHAnsi" w:cstheme="minorHAnsi"/>
                <w:b/>
                <w:i/>
                <w:sz w:val="4"/>
                <w:szCs w:val="4"/>
                <w:lang w:val="en-US"/>
              </w:rPr>
            </w:pPr>
          </w:p>
          <w:p w14:paraId="7EC7F8E9" w14:textId="13099F5A" w:rsidR="007D7759" w:rsidRPr="007D7759" w:rsidRDefault="007D7759" w:rsidP="007A6337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</w:pPr>
            <w:r w:rsidRPr="007D7759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C. crescentus</w:t>
            </w:r>
          </w:p>
          <w:p w14:paraId="210FF943" w14:textId="356BAC91" w:rsidR="007D7759" w:rsidRPr="007D7759" w:rsidRDefault="007D7759" w:rsidP="00AC62B4">
            <w:pPr>
              <w:rPr>
                <w:rFonts w:asciiTheme="minorHAnsi" w:hAnsiTheme="minorHAnsi" w:cstheme="minorHAnsi"/>
                <w:b/>
                <w:sz w:val="8"/>
                <w:szCs w:val="8"/>
                <w:lang w:val="en-US"/>
              </w:rPr>
            </w:pPr>
          </w:p>
        </w:tc>
      </w:tr>
      <w:tr w:rsidR="007D7759" w:rsidRPr="009E3AAA" w14:paraId="2A57E2C5" w14:textId="77777777" w:rsidTr="005F18DE">
        <w:tc>
          <w:tcPr>
            <w:tcW w:w="759" w:type="pc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59A2D02F" w14:textId="16ABD8C8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CB15N</w:t>
            </w:r>
          </w:p>
        </w:tc>
        <w:tc>
          <w:tcPr>
            <w:tcW w:w="1818" w:type="pc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56197A4F" w14:textId="0423F911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Synchronizable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 xml:space="preserve"> variant of wild-type strain CB15</w:t>
            </w:r>
          </w:p>
        </w:tc>
        <w:tc>
          <w:tcPr>
            <w:tcW w:w="1427" w:type="pc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2A75FD5F" w14:textId="539D8E8F" w:rsidR="007D7759" w:rsidRPr="0077262F" w:rsidRDefault="0087135F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pc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0B85E2BB" w14:textId="4A240C26" w:rsidR="007D7759" w:rsidRPr="00A1577A" w:rsidRDefault="00BA0C84" w:rsidP="007D7759">
            <w:pPr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&lt;EndNote&gt;&lt;Cite&gt;&lt;Author&gt;Evinger&lt;/Author&gt;&lt;Year&gt;1977&lt;/Year&gt;&lt;RecNum&gt;165&lt;/RecNum&gt;&lt;DisplayText&gt;(Evinger and Agabian, 1977)&lt;/DisplayText&gt;&lt;record&gt;&lt;rec-number&gt;165&lt;/rec-number&gt;&lt;foreign-keys&gt;&lt;key app="EN" db-id="frsw0d9z525tacezrp95ewfwf0vxavrrveee" timestamp="1717164766"&gt;165&lt;/key&gt;&lt;/foreign-keys&gt;&lt;ref-type name="Journal Article"&gt;17&lt;/ref-type&gt;&lt;contributors&gt;&lt;authors&gt;&lt;author&gt;Evinger, M.&lt;/author&gt;&lt;author&gt;Agabian, N.&lt;/author&gt;&lt;/authors&gt;&lt;/contributors&gt;&lt;titles&gt;&lt;title&gt;&lt;style face="normal" font="default" size="100%"&gt;Envelope-associated nucleoid from &lt;/style&gt;&lt;style face="italic" font="default" size="100%"&gt;Caulobacter crescentus&lt;/style&gt;&lt;style face="normal" font="default" size="100%"&gt; stalked and swarmer cells&lt;/style&gt;&lt;/title&gt;&lt;secondary-title&gt;J Bacteriol&lt;/secondary-title&gt;&lt;/titles&gt;&lt;periodical&gt;&lt;full-title&gt;J Bacteriol&lt;/full-title&gt;&lt;/periodical&gt;&lt;pages&gt;294-301&lt;/pages&gt;&lt;volume&gt;132&lt;/volume&gt;&lt;number&gt;1&lt;/number&gt;&lt;edition&gt;1977/10/01&lt;/edition&gt;&lt;keywords&gt;&lt;keyword&gt;Bacteria/*ultrastructure&lt;/keyword&gt;&lt;keyword&gt;Bacterial Proteins/analysis&lt;/keyword&gt;&lt;keyword&gt;Bacteriolysis/drug effects&lt;/keyword&gt;&lt;keyword&gt;Cell Division&lt;/keyword&gt;&lt;keyword&gt;Cell Nucleus/analysis/ultrastructure&lt;/keyword&gt;&lt;keyword&gt;Centrifugation, Density Gradient&lt;/keyword&gt;&lt;keyword&gt;Chromosomes, Bacterial/analysis&lt;/keyword&gt;&lt;keyword&gt;DNA, Bacterial/analysis&lt;/keyword&gt;&lt;keyword&gt;Escherichia coli/ultrastructure&lt;/keyword&gt;&lt;keyword&gt;Muramidase/pharmacology&lt;/keyword&gt;&lt;keyword&gt;RNA, Bacterial/analysis&lt;/keyword&gt;&lt;keyword&gt;Species Specificity&lt;/keyword&gt;&lt;keyword&gt;Surface-Active Agents/pharmacology&lt;/keyword&gt;&lt;keyword&gt;Temperature&lt;/keyword&gt;&lt;/keywords&gt;&lt;dates&gt;&lt;year&gt;1977&lt;/year&gt;&lt;pub-dates&gt;&lt;date&gt;Oct&lt;/date&gt;&lt;/pub-dates&gt;&lt;/dates&gt;&lt;isbn&gt;0021-9193 (Print)&amp;#xD;1098-5530 (Electronic)&amp;#xD;0021-9193 (Linking)&lt;/isbn&gt;&lt;accession-num&gt;334726&lt;/accession-num&gt;&lt;urls&gt;&lt;related-urls&gt;&lt;url&gt;https://www.ncbi.nlm.nih.gov/pubmed/334726&lt;/url&gt;&lt;/related-urls&gt;&lt;/urls&gt;&lt;custom2&gt;PMC221855&lt;/custom2&gt;&lt;electronic-resource-num&gt;10.1128/jb.132.1.294-301.1977&lt;/electronic-resource-num&gt;&lt;/record&gt;&lt;/Cite&gt;&lt;/EndNote&gt;</w:instrText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A1577A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Evinger and Agabian, 1977</w:t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7D7759" w:rsidRPr="009E3AAA" w14:paraId="1A343087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E16C7E5" w14:textId="0616741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JK5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AFF8ED4" w14:textId="26703C1F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CB15N 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bacAB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91757EC" w14:textId="5E72F311" w:rsidR="007D7759" w:rsidRPr="0077262F" w:rsidRDefault="0087135F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F94CAC8" w14:textId="7876D911" w:rsidR="007D7759" w:rsidRPr="00A1577A" w:rsidRDefault="00BA0C84" w:rsidP="007D7759">
            <w:pPr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&lt;EndNote&gt;&lt;Cite&gt;&lt;Author&gt;Kühn&lt;/Author&gt;&lt;Year&gt;2010&lt;/Year&gt;&lt;RecNum&gt;1&lt;/RecNum&gt;&lt;DisplayText&gt;(Kühn et al., 2010)&lt;/DisplayText&gt;&lt;record&gt;&lt;rec-number&gt;1&lt;/rec-number&gt;&lt;foreign-keys&gt;&lt;key app="EN" db-id="frsw0d9z525tacezrp95ewfwf0vxavrrveee" timestamp="1665746874"&gt;1&lt;/key&gt;&lt;/foreign-keys&gt;&lt;ref-type name="Journal Article"&gt;17&lt;/ref-type&gt;&lt;contributors&gt;&lt;authors&gt;&lt;author&gt;Kühn, J.&lt;/author&gt;&lt;author&gt;Briegel, A.&lt;/author&gt;&lt;author&gt;Mörschel, E.&lt;/author&gt;&lt;author&gt;Kahnt, J.&lt;/author&gt;&lt;author&gt;Leser, K.&lt;/author&gt;&lt;author&gt;Wick, S.&lt;/author&gt;&lt;author&gt;Jensen, G. J.&lt;/author&gt;&lt;author&gt;Thanbichler, M.&lt;/author&gt;&lt;/authors&gt;&lt;/contributors&gt;&lt;auth-address&gt;Max Planck Institute for Terrestrial Microbiology, Marburg, Germany.&lt;/auth-address&gt;&lt;titles&gt;&lt;title&gt;&lt;style face="normal" font="default" size="100%"&gt;Bactofilins, a ubiquitous class of cytoskeletal proteins mediating polar localization of a cell wall synthase in &lt;/style&gt;&lt;style face="italic" font="default" size="100%"&gt;Caulobacter crescentus&lt;/style&gt;&lt;/title&gt;&lt;secondary-title&gt;EMBO J&lt;/secondary-title&gt;&lt;/titles&gt;&lt;periodical&gt;&lt;full-title&gt;EMBO J&lt;/full-title&gt;&lt;/periodical&gt;&lt;pages&gt;327-339&lt;/pages&gt;&lt;volume&gt;29&lt;/volume&gt;&lt;number&gt;2&lt;/number&gt;&lt;edition&gt;2009/12/05&lt;/edition&gt;&lt;keywords&gt;&lt;keyword&gt;Bacterial Proteins/analysis/genetics/*metabolism&lt;/keyword&gt;&lt;keyword&gt;Caulobacter crescentus/chemistry/*cytology/metabolism&lt;/keyword&gt;&lt;keyword&gt;Cell Wall/*metabolism&lt;/keyword&gt;&lt;keyword&gt;Conserved Sequence&lt;/keyword&gt;&lt;keyword&gt;Cytoskeletal Proteins/analysis/genetics/*metabolism&lt;/keyword&gt;&lt;keyword&gt;Cytoskeleton/chemistry/metabolism&lt;/keyword&gt;&lt;keyword&gt;Penicillin-Binding Proteins/analysis/*metabolism&lt;/keyword&gt;&lt;keyword&gt;Phylogeny&lt;/keyword&gt;&lt;keyword&gt;Protein Transport&lt;/keyword&gt;&lt;/keywords&gt;&lt;dates&gt;&lt;year&gt;2010&lt;/year&gt;&lt;pub-dates&gt;&lt;date&gt;Jan 20&lt;/date&gt;&lt;/pub-dates&gt;&lt;/dates&gt;&lt;isbn&gt;1460-2075 (Electronic)&amp;#xD;0261-4189 (Linking)&lt;/isbn&gt;&lt;accession-num&gt;19959992&lt;/accession-num&gt;&lt;urls&gt;&lt;related-urls&gt;&lt;url&gt;https://www.ncbi.nlm.nih.gov/pubmed/19959992&lt;/url&gt;&lt;/related-urls&gt;&lt;/urls&gt;&lt;custom2&gt;PMC2824468&lt;/custom2&gt;&lt;electronic-resource-num&gt;10.1038/emboj.2009.358&lt;/electronic-resource-num&gt;&lt;/record&gt;&lt;/Cite&gt;&lt;/EndNote&gt;</w:instrText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A1577A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7D7759" w:rsidRPr="009E3AAA" w14:paraId="642D7408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8A37A4F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JK81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297DAE8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CB15N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creS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Tn5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6B59E39" w14:textId="7AE3BB53" w:rsidR="007D7759" w:rsidRPr="0077262F" w:rsidRDefault="0087135F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0839D11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Laboratory stock</w:t>
            </w:r>
          </w:p>
        </w:tc>
      </w:tr>
      <w:tr w:rsidR="007D7759" w:rsidRPr="009E3AAA" w14:paraId="646E2E70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EC95576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JK136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CE061B0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CB15N 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-bacA-venus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7108443" w14:textId="3988E7C6" w:rsidR="007D7759" w:rsidRPr="0077262F" w:rsidRDefault="0087135F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FAEEAB0" w14:textId="7939B61E" w:rsidR="007D7759" w:rsidRPr="00A1577A" w:rsidRDefault="00BA0C84" w:rsidP="007D7759">
            <w:pPr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&lt;EndNote&gt;&lt;Cite&gt;&lt;Author&gt;Kühn&lt;/Author&gt;&lt;Year&gt;2010&lt;/Year&gt;&lt;RecNum&gt;1&lt;/RecNum&gt;&lt;DisplayText&gt;(Kühn et al., 2010)&lt;/DisplayText&gt;&lt;record&gt;&lt;rec-number&gt;1&lt;/rec-number&gt;&lt;foreign-keys&gt;&lt;key app="EN" db-id="frsw0d9z525tacezrp95ewfwf0vxavrrveee" timestamp="1665746874"&gt;1&lt;/key&gt;&lt;/foreign-keys&gt;&lt;ref-type name="Journal Article"&gt;17&lt;/ref-type&gt;&lt;contributors&gt;&lt;authors&gt;&lt;author&gt;Kühn, J.&lt;/author&gt;&lt;author&gt;Briegel, A.&lt;/author&gt;&lt;author&gt;Mörschel, E.&lt;/author&gt;&lt;author&gt;Kahnt, J.&lt;/author&gt;&lt;author&gt;Leser, K.&lt;/author&gt;&lt;author&gt;Wick, S.&lt;/author&gt;&lt;author&gt;Jensen, G. J.&lt;/author&gt;&lt;author&gt;Thanbichler, M.&lt;/author&gt;&lt;/authors&gt;&lt;/contributors&gt;&lt;auth-address&gt;Max Planck Institute for Terrestrial Microbiology, Marburg, Germany.&lt;/auth-address&gt;&lt;titles&gt;&lt;title&gt;&lt;style face="normal" font="default" size="100%"&gt;Bactofilins, a ubiquitous class of cytoskeletal proteins mediating polar localization of a cell wall synthase in &lt;/style&gt;&lt;style face="italic" font="default" size="100%"&gt;Caulobacter crescentus&lt;/style&gt;&lt;/title&gt;&lt;secondary-title&gt;EMBO J&lt;/secondary-title&gt;&lt;/titles&gt;&lt;periodical&gt;&lt;full-title&gt;EMBO J&lt;/full-title&gt;&lt;/periodical&gt;&lt;pages&gt;327-339&lt;/pages&gt;&lt;volume&gt;29&lt;/volume&gt;&lt;number&gt;2&lt;/number&gt;&lt;edition&gt;2009/12/05&lt;/edition&gt;&lt;keywords&gt;&lt;keyword&gt;Bacterial Proteins/analysis/genetics/*metabolism&lt;/keyword&gt;&lt;keyword&gt;Caulobacter crescentus/chemistry/*cytology/metabolism&lt;/keyword&gt;&lt;keyword&gt;Cell Wall/*metabolism&lt;/keyword&gt;&lt;keyword&gt;Conserved Sequence&lt;/keyword&gt;&lt;keyword&gt;Cytoskeletal Proteins/analysis/genetics/*metabolism&lt;/keyword&gt;&lt;keyword&gt;Cytoskeleton/chemistry/metabolism&lt;/keyword&gt;&lt;keyword&gt;Penicillin-Binding Proteins/analysis/*metabolism&lt;/keyword&gt;&lt;keyword&gt;Phylogeny&lt;/keyword&gt;&lt;keyword&gt;Protein Transport&lt;/keyword&gt;&lt;/keywords&gt;&lt;dates&gt;&lt;year&gt;2010&lt;/year&gt;&lt;pub-dates&gt;&lt;date&gt;Jan 20&lt;/date&gt;&lt;/pub-dates&gt;&lt;/dates&gt;&lt;isbn&gt;1460-2075 (Electronic)&amp;#xD;0261-4189 (Linking)&lt;/isbn&gt;&lt;accession-num&gt;19959992&lt;/accession-num&gt;&lt;urls&gt;&lt;related-urls&gt;&lt;url&gt;https://www.ncbi.nlm.nih.gov/pubmed/19959992&lt;/url&gt;&lt;/related-urls&gt;&lt;/urls&gt;&lt;custom2&gt;PMC2824468&lt;/custom2&gt;&lt;electronic-resource-num&gt;10.1038/emboj.2009.358&lt;/electronic-resource-num&gt;&lt;/record&gt;&lt;/Cite&gt;&lt;/EndNote&gt;</w:instrText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A1577A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87280F" w:rsidRPr="009E3AAA" w14:paraId="0EF582DD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109BE54" w14:textId="5E91CB48" w:rsidR="0087280F" w:rsidRPr="0077262F" w:rsidRDefault="0087280F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JK281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DD752B0" w14:textId="16F0FEA5" w:rsidR="0087280F" w:rsidRPr="0077262F" w:rsidRDefault="00B210AD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bacAB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88C104B" w14:textId="77777777" w:rsidR="0087280F" w:rsidRDefault="0087280F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059C55F" w14:textId="29312E24" w:rsidR="0087280F" w:rsidRPr="00A1577A" w:rsidRDefault="0087280F" w:rsidP="007D7759">
            <w:pPr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</w:pPr>
            <w:r w:rsidRPr="00A1577A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</w:p>
        </w:tc>
      </w:tr>
      <w:tr w:rsidR="007D7759" w:rsidRPr="009E3AAA" w14:paraId="0ABD54C8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1F869FB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MT256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206C695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CB15N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-bacA-venus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8FD1A78" w14:textId="59D85A34" w:rsidR="007D7759" w:rsidRPr="0077262F" w:rsidRDefault="0087135F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0ED4D5A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Laboratory stock</w:t>
            </w:r>
          </w:p>
        </w:tc>
      </w:tr>
      <w:tr w:rsidR="007D7759" w:rsidRPr="009E3AAA" w14:paraId="791B7E49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C6A4364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MT304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3A818CA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2CBBF78" w14:textId="5C097347" w:rsidR="007D7759" w:rsidRPr="0077262F" w:rsidRDefault="0087135F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D7D405F" w14:textId="2BC7E45A" w:rsidR="007D7759" w:rsidRPr="0077262F" w:rsidRDefault="00AC6BBC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begin"/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instrText xml:space="preserve"> ADDIN EN.CITE &lt;EndNote&gt;&lt;Cite&gt;&lt;Author&gt;Kühn&lt;/Author&gt;&lt;Year&gt;2010&lt;/Year&gt;&lt;RecNum&gt;1&lt;/RecNum&gt;&lt;DisplayText&gt;(Kühn et al., 2010)&lt;/DisplayText&gt;&lt;record&gt;&lt;rec-number&gt;1&lt;/rec-number&gt;&lt;foreign-keys&gt;&lt;key app="EN" db-id="frsw0d9z525tacezrp95ewfwf0vxavrrveee" timestamp="1665746874"&gt;1&lt;/key&gt;&lt;/foreign-keys&gt;&lt;ref-type name="Journal Article"&gt;17&lt;/ref-type&gt;&lt;contributors&gt;&lt;authors&gt;&lt;author&gt;Kühn, J.&lt;/author&gt;&lt;author&gt;Briegel, A.&lt;/author&gt;&lt;author&gt;Mörschel, E.&lt;/author&gt;&lt;author&gt;Kahnt, J.&lt;/author&gt;&lt;author&gt;Leser, K.&lt;/author&gt;&lt;author&gt;Wick, S.&lt;/author&gt;&lt;author&gt;Jensen, G. J.&lt;/author&gt;&lt;author&gt;Thanbichler, M.&lt;/author&gt;&lt;/authors&gt;&lt;/contributors&gt;&lt;auth-address&gt;Max Planck Institute for Terrestrial Microbiology, Marburg, Germany.&lt;/auth-address&gt;&lt;titles&gt;&lt;title&gt;&lt;style face="normal" font="default" size="100%"&gt;Bactofilins, a ubiquitous class of cytoskeletal proteins mediating polar localization of a cell wall synthase in &lt;/style&gt;&lt;style face="italic" font="default" size="100%"&gt;Caulobacter crescentus&lt;/style&gt;&lt;/title&gt;&lt;secondary-title&gt;EMBO J&lt;/secondary-title&gt;&lt;/titles&gt;&lt;periodical&gt;&lt;full-title&gt;EMBO J&lt;/full-title&gt;&lt;/periodical&gt;&lt;pages&gt;327-339&lt;/pages&gt;&lt;volume&gt;29&lt;/volume&gt;&lt;number&gt;2&lt;/number&gt;&lt;edition&gt;2009/12/05&lt;/edition&gt;&lt;keywords&gt;&lt;keyword&gt;Bacterial Proteins/analysis/genetics/*metabolism&lt;/keyword&gt;&lt;keyword&gt;Caulobacter crescentus/chemistry/*cytology/metabolism&lt;/keyword&gt;&lt;keyword&gt;Cell Wall/*metabolism&lt;/keyword&gt;&lt;keyword&gt;Conserved Sequence&lt;/keyword&gt;&lt;keyword&gt;Cytoskeletal Proteins/analysis/genetics/*metabolism&lt;/keyword&gt;&lt;keyword&gt;Cytoskeleton/chemistry/metabolism&lt;/keyword&gt;&lt;keyword&gt;Penicillin-Binding Proteins/analysis/*metabolism&lt;/keyword&gt;&lt;keyword&gt;Phylogeny&lt;/keyword&gt;&lt;keyword&gt;Protein Transport&lt;/keyword&gt;&lt;/keywords&gt;&lt;dates&gt;&lt;year&gt;2010&lt;/year&gt;&lt;pub-dates&gt;&lt;date&gt;Jan 20&lt;/date&gt;&lt;/pub-dates&gt;&lt;/dates&gt;&lt;isbn&gt;1460-2075 (Electronic)&amp;#xD;0261-4189 (Linking)&lt;/isbn&gt;&lt;accession-num&gt;19959992&lt;/accession-num&gt;&lt;urls&gt;&lt;related-urls&gt;&lt;url&gt;https://www.ncbi.nlm.nih.gov/pubmed/19959992&lt;/url&gt;&lt;/related-urls&gt;&lt;/urls&gt;&lt;custom2&gt;PMC2824468&lt;/custom2&gt;&lt;electronic-resource-num&gt;10.1038/emboj.2009.358&lt;/electronic-resource-num&gt;&lt;/record&gt;&lt;/Cite&gt;&lt;/EndNote&gt;</w:instrText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separate"/>
            </w:r>
            <w:r w:rsidRPr="00A1577A">
              <w:rPr>
                <w:rFonts w:asciiTheme="minorHAnsi" w:hAnsiTheme="minorHAnsi" w:cstheme="minorHAnsi"/>
                <w:noProof/>
                <w:color w:val="1F4E78"/>
                <w:sz w:val="16"/>
                <w:szCs w:val="16"/>
                <w:lang w:val="en-US"/>
              </w:rPr>
              <w:t>Kühn et al., 2010</w:t>
            </w:r>
            <w:r w:rsidRPr="00A1577A">
              <w:rPr>
                <w:rFonts w:asciiTheme="minorHAnsi" w:hAnsiTheme="minorHAnsi" w:cstheme="minorHAnsi"/>
                <w:color w:val="1F4E78"/>
                <w:sz w:val="16"/>
                <w:szCs w:val="16"/>
                <w:lang w:val="en-US"/>
              </w:rPr>
              <w:fldChar w:fldCharType="end"/>
            </w:r>
          </w:p>
        </w:tc>
      </w:tr>
      <w:tr w:rsidR="007D7759" w:rsidRPr="009E3AAA" w14:paraId="5A769BA9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EC8A770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LY70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2CC4356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140174D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In-frame deletion of 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in MT304 using pMT813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2CAD5BE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4D8659D2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33E80BB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LY71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FDD53B5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bacB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8E1356C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In-frame deletion of 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bacB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in MT304 using pMT815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2CB54F1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6900B8BF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630B6F1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LY72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5E70A61" w14:textId="77777777" w:rsidR="007D7759" w:rsidRPr="0077262F" w:rsidRDefault="007D7759" w:rsidP="007D7759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bacA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-mVenus-pbpC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B85E204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pLY073 in LY70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A3C5E77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2CD7A409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BBC5618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LY75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33FC756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bacB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-mVenus-pbpC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0CF084F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pLY073 in LY71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17E7EEA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371958E6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7BCBC9E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LY76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E9CE0F3" w14:textId="312A7D92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bac</w:t>
            </w:r>
            <w:r w:rsidR="00AF721D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B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pbpC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-mVenus-pbpC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∆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2-13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36EA52A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pLY074 in LY71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6C322C2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75253228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2744319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LY77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13F043B" w14:textId="1A76A262" w:rsidR="007D7759" w:rsidRPr="0077262F" w:rsidRDefault="007D7759" w:rsidP="007D775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pbpC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-mvenus-pbpC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1-13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-dipM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  <w:r w:rsidR="005D7189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4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-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296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-pbpC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8</w:t>
            </w:r>
            <w:r w:rsidR="005D7189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4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-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733</w:t>
            </w:r>
            <w:r w:rsidRPr="0077262F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 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991FF5D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pLY075 in LY71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0FE418A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3F106B34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F021F5E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LY84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F7A3648" w14:textId="62A511F6" w:rsidR="007D7759" w:rsidRPr="0077262F" w:rsidRDefault="007D7759" w:rsidP="007D775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Δ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2-8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-mVenus 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E815FE5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Integration of pLY076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44891DC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38032CD3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3ED9243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LY88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C111583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K4S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673487D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pLY087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FB0ADA9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790BE5E2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CDB5B03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LY89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63F836B" w14:textId="3D32C699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K4S</w:t>
            </w:r>
            <w:r w:rsidR="00D324C0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/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K7S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DA16721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pLY088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3FE2CDC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107BF5FB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87F19F1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LY90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F1322B9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-bacA-mVenus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C27C376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pLY086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C825ECE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52616F11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E985C4C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LY91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619BFB4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A6S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4DC2C0B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pLY101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D9258B1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232F6199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EEEC72C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LY92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95BE7AF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K7S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5D3F26D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pLY102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F080EDF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4BAB85C6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BBFE34D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LY95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B7FEE12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S3A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5DCEE00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pLY099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7A33815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78466AA5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E37D86C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LY96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F765265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Q5A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943B825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pLY100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5FC39E9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0701BD54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0763553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LY97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1E894E3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F2Y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2A472E0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pLY104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9D7CDE0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0AC51290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8C906C5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LY103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315A9CF" w14:textId="58DB60BC" w:rsidR="007D7759" w:rsidRPr="0077262F" w:rsidRDefault="007D7759" w:rsidP="007D7759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sym w:font="Symbol" w:char="F0B4"/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mreB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1-11</w:t>
            </w:r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Δ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2-8</w:t>
            </w:r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mVenus 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1200F70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pLY115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5FD2017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0244DEB6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565C9B2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LY111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CF79205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F2E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0A9BA48" w14:textId="4FF8A422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pLY131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A5C4EB9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3BC57076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72094E1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LY112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7FC4E63" w14:textId="0B1911BE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K4E</w:t>
            </w:r>
            <w:r w:rsidR="00D324C0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/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K7E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55803DC" w14:textId="55724DB3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pLY132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C98C4DE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0FFC80AD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078236E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LY113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BF3EE28" w14:textId="2E1AE54C" w:rsidR="007D7759" w:rsidRPr="00283869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de-DE"/>
              </w:rPr>
              <w:t>F2E</w:t>
            </w:r>
            <w:r w:rsidR="00D324C0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de-DE"/>
              </w:rPr>
              <w:t>/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de-DE"/>
              </w:rPr>
              <w:t>K4E</w:t>
            </w:r>
            <w:r w:rsidR="00D324C0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de-DE"/>
              </w:rPr>
              <w:t>/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de-DE"/>
              </w:rPr>
              <w:t>K7E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8043B0B" w14:textId="4A63540D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pLY138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559C58C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6DCE7D68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4E12737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LY119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CAA55ED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Δ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</w:rPr>
              <w:t>::</w:t>
            </w:r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bacA</w:t>
            </w:r>
            <w:proofErr w:type="spellEnd"/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F130R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DAF42FC" w14:textId="0AB1972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pLY154 in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7A987E0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21A38159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5ADE13D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LY120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AA6AEB7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creS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Tn5 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spellStart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-creS-mNeonGreen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78955E3" w14:textId="5C2C7C96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pLY149 in JK81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AB089CE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462B2895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8A6012F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LY121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3883759" w14:textId="0CE4E3C9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creS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Tn5 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-creS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∆</w:t>
            </w:r>
            <w:r w:rsidR="005D7189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2-27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-mNeonGreen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BC031EB" w14:textId="7283F028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pLY144 in JK81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747BD04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2543C32E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0C0A5B6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LY122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A1F8D3" w14:textId="74565FEF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creS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</w:t>
            </w:r>
            <w:proofErr w:type="gram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Tn5 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::P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bscript"/>
                <w:lang w:val="en-US"/>
              </w:rPr>
              <w:t>xyl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-bacA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1-</w:t>
            </w:r>
            <w:r w:rsidR="00AF2C2C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8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-creS</w:t>
            </w:r>
            <w:r w:rsidR="005D7189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28</w:t>
            </w:r>
            <w:r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-</w:t>
            </w:r>
            <w:r w:rsidR="005D7189" w:rsidRPr="00D324C0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457</w:t>
            </w:r>
            <w:r w:rsidRPr="0077262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-mNeonGreen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5D3C252" w14:textId="231224EA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pLY145 in JK81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7D298FC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7D7759" w:rsidRPr="009E3AAA" w14:paraId="2115B365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3A38810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LY123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3A7AB2D" w14:textId="6D207A2C" w:rsidR="007D7759" w:rsidRPr="0077262F" w:rsidRDefault="007D7759" w:rsidP="007D775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7262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∆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bacAB</w:t>
            </w:r>
            <w:proofErr w:type="spellEnd"/>
            <w:r w:rsidRPr="0077262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xylX</w:t>
            </w:r>
            <w:proofErr w:type="spellEnd"/>
            <w:r w:rsidRPr="0077262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::</w:t>
            </w:r>
            <w:proofErr w:type="spellStart"/>
            <w:proofErr w:type="gramEnd"/>
            <w:r w:rsidRPr="0077262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xyl</w:t>
            </w:r>
            <w:proofErr w:type="spellEnd"/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</w:t>
            </w: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sym w:font="Symbol" w:char="F0B4"/>
            </w:r>
            <w:proofErr w:type="spellStart"/>
            <w:r w:rsidR="00D324C0" w:rsidRPr="00D16C84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  <w:lang w:val="en-US"/>
              </w:rPr>
              <w:t>Ec</w:t>
            </w:r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en-US"/>
              </w:rPr>
              <w:t>m</w:t>
            </w:r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reB</w:t>
            </w:r>
            <w:proofErr w:type="spellEnd"/>
            <w:r w:rsidR="005D7189" w:rsidRPr="00D324C0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vertAlign w:val="subscript"/>
                <w:lang w:val="en-US"/>
              </w:rPr>
              <w:t>1-11</w:t>
            </w:r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-bacA</w:t>
            </w:r>
            <w:r w:rsidRPr="00D16C84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vertAlign w:val="subscript"/>
              </w:rPr>
              <w:t>F130R</w:t>
            </w:r>
            <w:r w:rsidR="00D1136B" w:rsidRPr="00D16C84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vertAlign w:val="subscript"/>
              </w:rPr>
              <w:t>/</w:t>
            </w:r>
            <w:r w:rsidR="005D7189" w:rsidRPr="00D16C84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vertAlign w:val="subscript"/>
                <w:lang w:val="en-US"/>
              </w:rPr>
              <w:t>9</w:t>
            </w:r>
            <w:r w:rsidR="00D1136B" w:rsidRPr="00D16C84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vertAlign w:val="subscript"/>
              </w:rPr>
              <w:t>-</w:t>
            </w:r>
            <w:r w:rsidR="005D7189" w:rsidRPr="00D16C84">
              <w:rPr>
                <w:rFonts w:asciiTheme="minorHAnsi" w:hAnsiTheme="minorHAnsi" w:cstheme="minorHAnsi"/>
                <w:i/>
                <w:color w:val="000000"/>
                <w:sz w:val="16"/>
                <w:szCs w:val="16"/>
                <w:vertAlign w:val="subscript"/>
                <w:lang w:val="en-US"/>
              </w:rPr>
              <w:t>161</w:t>
            </w:r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77262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25E9D42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pLY155 into JK5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32C3EADB" w14:textId="77777777" w:rsidR="007D7759" w:rsidRPr="0077262F" w:rsidRDefault="007D7759" w:rsidP="007D775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D1136B" w:rsidRPr="009E3AAA" w14:paraId="59CE9307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D133ED0" w14:textId="56A1ACF2" w:rsidR="00D1136B" w:rsidRPr="0077262F" w:rsidRDefault="00D1136B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MAB568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65D87E0" w14:textId="3FA2478F" w:rsidR="00D1136B" w:rsidRPr="0077262F" w:rsidRDefault="00D1136B" w:rsidP="00D1136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bacAB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proofErr w:type="spellEnd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vanA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::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van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r w:rsidRPr="00D16C84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1-132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mCherry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D32A62A" w14:textId="178CD2DD" w:rsidR="00D1136B" w:rsidRPr="0077262F" w:rsidRDefault="00B210AD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pMAB234 into JK281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B1D9AF6" w14:textId="00D18A7B" w:rsidR="00D1136B" w:rsidRPr="0077262F" w:rsidRDefault="00D1136B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D1136B" w:rsidRPr="009E3AAA" w14:paraId="649270F8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2FC6ECB" w14:textId="4E2F3127" w:rsidR="00D1136B" w:rsidRPr="0077262F" w:rsidRDefault="00D1136B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MAB575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933658B" w14:textId="546488F9" w:rsidR="00D1136B" w:rsidRPr="0077262F" w:rsidRDefault="00D1136B" w:rsidP="00D1136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bacAB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proofErr w:type="spellEnd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vanA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::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van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r w:rsidRPr="00D16C84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1-132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mCherry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xylX</w:t>
            </w:r>
            <w:proofErr w:type="spellEnd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::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van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-b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acA</w:t>
            </w:r>
            <w:r w:rsidR="000D21B4" w:rsidRPr="00D16C84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Δ</w:t>
            </w:r>
            <w:proofErr w:type="spellEnd"/>
            <w:r w:rsidR="00AF2C2C" w:rsidRPr="00D16C84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  <w:lang w:val="en-US"/>
              </w:rPr>
              <w:t>2-8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3CB72D2" w14:textId="7DB52161" w:rsidR="00D1136B" w:rsidRPr="0077262F" w:rsidRDefault="00B210AD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pLY76 into MAB568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F00964A" w14:textId="285D7DAA" w:rsidR="00D1136B" w:rsidRPr="0077262F" w:rsidRDefault="00D1136B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D1136B" w:rsidRPr="009E3AAA" w14:paraId="3C204F82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B4F8E3E" w14:textId="56842260" w:rsidR="00D1136B" w:rsidRPr="0077262F" w:rsidRDefault="00D1136B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MAB576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610B771" w14:textId="7F1CF414" w:rsidR="00D1136B" w:rsidRPr="0077262F" w:rsidRDefault="00D1136B" w:rsidP="00D1136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bacAB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proofErr w:type="spellEnd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vanA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::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van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r w:rsidRPr="00D16C84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1-132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mCherry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xylX</w:t>
            </w:r>
            <w:proofErr w:type="spellEnd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::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van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-b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acA-mVenus</w:t>
            </w:r>
            <w:proofErr w:type="spellEnd"/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A5A3881" w14:textId="10F28D4C" w:rsidR="00D1136B" w:rsidRPr="0077262F" w:rsidRDefault="00B210AD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pLY86 into MAB568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2366728" w14:textId="70512D8E" w:rsidR="00D1136B" w:rsidRPr="0077262F" w:rsidRDefault="00D1136B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D1136B" w:rsidRPr="009E3AAA" w14:paraId="4060FED5" w14:textId="77777777" w:rsidTr="005F18DE">
        <w:tc>
          <w:tcPr>
            <w:tcW w:w="759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6BA2AC5" w14:textId="4D23B138" w:rsidR="00D1136B" w:rsidRPr="0077262F" w:rsidRDefault="00D1136B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MAB577</w:t>
            </w:r>
          </w:p>
        </w:tc>
        <w:tc>
          <w:tcPr>
            <w:tcW w:w="1818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F0770B4" w14:textId="0BCD0BB8" w:rsidR="00D1136B" w:rsidRPr="00D1136B" w:rsidRDefault="00D1136B" w:rsidP="00D1136B">
            <w:pP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bacAB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proofErr w:type="spellEnd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vanA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::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van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pbpC</w:t>
            </w:r>
            <w:r w:rsidRPr="00D16C84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1-132</w:t>
            </w:r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mCherry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xylX</w:t>
            </w:r>
            <w:proofErr w:type="spellEnd"/>
            <w:r w:rsidRPr="00D1136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::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van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-b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acA</w:t>
            </w:r>
            <w:r w:rsidRPr="00D16C84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vertAlign w:val="subscript"/>
              </w:rPr>
              <w:t>F130R</w:t>
            </w:r>
            <w:r w:rsidRPr="00D1136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-mVenus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B7B7884" w14:textId="5EBEB52F" w:rsidR="00D1136B" w:rsidRPr="0077262F" w:rsidRDefault="00B210AD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Integration of pLY154 into MAB568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ACB3299" w14:textId="772B70B8" w:rsidR="00D1136B" w:rsidRPr="0077262F" w:rsidRDefault="00D1136B" w:rsidP="00D1136B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7262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This work</w:t>
            </w:r>
          </w:p>
        </w:tc>
      </w:tr>
      <w:tr w:rsidR="00B210AD" w:rsidRPr="009E3AAA" w14:paraId="0D4469E1" w14:textId="77777777" w:rsidTr="005F18DE">
        <w:tc>
          <w:tcPr>
            <w:tcW w:w="759" w:type="pct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620C013B" w14:textId="77777777" w:rsidR="00B210AD" w:rsidRPr="007D7759" w:rsidRDefault="00B210AD" w:rsidP="00B210AD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</w:pPr>
            <w:r w:rsidRPr="007D7759">
              <w:rPr>
                <w:rFonts w:asciiTheme="minorHAnsi" w:hAnsiTheme="minorHAnsi" w:cstheme="minorHAnsi"/>
                <w:b/>
                <w:i/>
                <w:sz w:val="18"/>
                <w:szCs w:val="18"/>
                <w:lang w:val="en-US"/>
              </w:rPr>
              <w:t>E. coli</w:t>
            </w:r>
          </w:p>
          <w:p w14:paraId="7EBE31A5" w14:textId="77777777" w:rsidR="00B210AD" w:rsidRPr="004D5FE1" w:rsidRDefault="00B210AD" w:rsidP="00B210AD">
            <w:pPr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</w:p>
        </w:tc>
        <w:tc>
          <w:tcPr>
            <w:tcW w:w="1818" w:type="pct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6183789B" w14:textId="77777777" w:rsidR="00B210AD" w:rsidRPr="00D1136B" w:rsidRDefault="00B210AD" w:rsidP="00B210A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427" w:type="pct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0BB6C148" w14:textId="77777777" w:rsidR="00B210AD" w:rsidRDefault="00B210AD" w:rsidP="00B210A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995" w:type="pct"/>
            <w:tcBorders>
              <w:top w:val="single" w:sz="2" w:space="0" w:color="auto"/>
            </w:tcBorders>
            <w:shd w:val="clear" w:color="auto" w:fill="F2F2F2" w:themeFill="background1" w:themeFillShade="F2"/>
          </w:tcPr>
          <w:p w14:paraId="7D219B01" w14:textId="77777777" w:rsidR="00B210AD" w:rsidRPr="0077262F" w:rsidRDefault="00B210AD" w:rsidP="00B210A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B210AD" w:rsidRPr="009E3AAA" w14:paraId="4F648054" w14:textId="77777777" w:rsidTr="005F18DE">
        <w:tc>
          <w:tcPr>
            <w:tcW w:w="759" w:type="pc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043E4139" w14:textId="019829B4" w:rsidR="00B210AD" w:rsidRDefault="00B210AD" w:rsidP="00B210A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TOP10</w:t>
            </w:r>
          </w:p>
        </w:tc>
        <w:tc>
          <w:tcPr>
            <w:tcW w:w="1818" w:type="pc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6358CB39" w14:textId="7BD4CABA" w:rsidR="00B210AD" w:rsidRPr="00D1136B" w:rsidRDefault="00B210AD" w:rsidP="00B210A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–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mcrA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Δ(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mrr-hsd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RMS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mcr</w:t>
            </w:r>
            <w:bookmarkStart w:id="1" w:name="_GoBack"/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BC</w:t>
            </w:r>
            <w:bookmarkEnd w:id="1"/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 Φ80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lacZ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ΔM15 Δ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lac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X74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rec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A1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ara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D139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Δ(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ara</w:t>
            </w:r>
            <w:proofErr w:type="spellEnd"/>
            <w:r w:rsidR="00A4531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-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leu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)7697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gal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U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gal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K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rps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L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Str</w:t>
            </w:r>
            <w:r w:rsidRPr="00A45319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R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)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end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A1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nup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G</w:t>
            </w:r>
            <w:proofErr w:type="spellEnd"/>
          </w:p>
        </w:tc>
        <w:tc>
          <w:tcPr>
            <w:tcW w:w="1427" w:type="pc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6079274A" w14:textId="075EA009" w:rsidR="00B210AD" w:rsidRDefault="00B210AD" w:rsidP="00B210A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pct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22E53D11" w14:textId="542E31EA" w:rsidR="00B210AD" w:rsidRPr="0077262F" w:rsidRDefault="00B210AD" w:rsidP="00B210A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Invitrogen</w:t>
            </w:r>
          </w:p>
        </w:tc>
      </w:tr>
      <w:tr w:rsidR="00B210AD" w:rsidRPr="009E3AAA" w14:paraId="4A6CCE65" w14:textId="77777777" w:rsidTr="005F18DE">
        <w:tc>
          <w:tcPr>
            <w:tcW w:w="759" w:type="pct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8971C0E" w14:textId="0B3DC423" w:rsidR="00B210AD" w:rsidRDefault="00B210AD" w:rsidP="00B210A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Rosetta(DE3)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pLysS</w:t>
            </w:r>
            <w:proofErr w:type="spellEnd"/>
          </w:p>
        </w:tc>
        <w:tc>
          <w:tcPr>
            <w:tcW w:w="1818" w:type="pct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81C1329" w14:textId="5B9A3C4B" w:rsidR="00B210AD" w:rsidRPr="00D1136B" w:rsidRDefault="00B210AD" w:rsidP="00B210A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–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omp</w:t>
            </w:r>
            <w:r w:rsidRPr="00A45319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T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hsdS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B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r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B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B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-) </w:t>
            </w:r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 xml:space="preserve">gal </w:t>
            </w:r>
            <w:proofErr w:type="spellStart"/>
            <w:r w:rsidRPr="007D7759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dcm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(DE3) 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pLysSRARE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Cam</w:t>
            </w:r>
            <w:r w:rsidRPr="007D7759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R</w:t>
            </w:r>
            <w:proofErr w:type="spellEnd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1427" w:type="pct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7817F012" w14:textId="4707F152" w:rsidR="00B210AD" w:rsidRDefault="00B210AD" w:rsidP="00B210A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pct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961DD1F" w14:textId="16C1BC18" w:rsidR="00B210AD" w:rsidRPr="0077262F" w:rsidRDefault="00B210AD" w:rsidP="00B210A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Merck </w:t>
            </w:r>
            <w:proofErr w:type="spellStart"/>
            <w:r w:rsidRPr="007D775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Milipore</w:t>
            </w:r>
            <w:proofErr w:type="spellEnd"/>
          </w:p>
        </w:tc>
      </w:tr>
    </w:tbl>
    <w:p w14:paraId="588FE961" w14:textId="77777777" w:rsidR="00AC62B4" w:rsidRPr="00E42A27" w:rsidRDefault="00AC62B4" w:rsidP="00AC62B4">
      <w:pPr>
        <w:rPr>
          <w:rFonts w:asciiTheme="minorHAnsi" w:hAnsiTheme="minorHAnsi" w:cstheme="minorHAnsi"/>
          <w:sz w:val="2"/>
          <w:szCs w:val="2"/>
          <w:lang w:val="en-US"/>
        </w:rPr>
      </w:pPr>
    </w:p>
    <w:sectPr w:rsidR="00AC62B4" w:rsidRPr="00E42A27" w:rsidSect="004D5FE1">
      <w:footerReference w:type="default" r:id="rId7"/>
      <w:pgSz w:w="12242" w:h="13041" w:code="1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923A8" w14:textId="77777777" w:rsidR="00F8605E" w:rsidRDefault="00F8605E" w:rsidP="006B249D">
      <w:r>
        <w:separator/>
      </w:r>
    </w:p>
  </w:endnote>
  <w:endnote w:type="continuationSeparator" w:id="0">
    <w:p w14:paraId="360F6D80" w14:textId="77777777" w:rsidR="00F8605E" w:rsidRDefault="00F8605E" w:rsidP="006B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278C5" w14:textId="77777777" w:rsidR="003B48CD" w:rsidRDefault="003B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B0E3" w14:textId="77777777" w:rsidR="00F8605E" w:rsidRDefault="00F8605E" w:rsidP="006B249D">
      <w:r>
        <w:separator/>
      </w:r>
    </w:p>
  </w:footnote>
  <w:footnote w:type="continuationSeparator" w:id="0">
    <w:p w14:paraId="523AA07C" w14:textId="77777777" w:rsidR="00F8605E" w:rsidRDefault="00F8605E" w:rsidP="006B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31E"/>
    <w:multiLevelType w:val="hybridMultilevel"/>
    <w:tmpl w:val="C5E0B710"/>
    <w:lvl w:ilvl="0" w:tplc="F7FC0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6D55"/>
    <w:multiLevelType w:val="hybridMultilevel"/>
    <w:tmpl w:val="068A17F8"/>
    <w:lvl w:ilvl="0" w:tplc="07547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266"/>
    <w:multiLevelType w:val="hybridMultilevel"/>
    <w:tmpl w:val="09A2F386"/>
    <w:lvl w:ilvl="0" w:tplc="800A9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45AC"/>
    <w:multiLevelType w:val="hybridMultilevel"/>
    <w:tmpl w:val="9478514A"/>
    <w:lvl w:ilvl="0" w:tplc="2F5C2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123"/>
    <w:multiLevelType w:val="hybridMultilevel"/>
    <w:tmpl w:val="AF8AB9BA"/>
    <w:lvl w:ilvl="0" w:tplc="D64E11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052FE"/>
    <w:multiLevelType w:val="hybridMultilevel"/>
    <w:tmpl w:val="D0D2C3A2"/>
    <w:lvl w:ilvl="0" w:tplc="856602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6305"/>
    <w:multiLevelType w:val="hybridMultilevel"/>
    <w:tmpl w:val="AEA690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71B"/>
    <w:multiLevelType w:val="hybridMultilevel"/>
    <w:tmpl w:val="8E6ADC42"/>
    <w:lvl w:ilvl="0" w:tplc="AACE22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73AE"/>
    <w:multiLevelType w:val="hybridMultilevel"/>
    <w:tmpl w:val="28A257EA"/>
    <w:lvl w:ilvl="0" w:tplc="92A64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66A7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031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0A10"/>
    <w:multiLevelType w:val="hybridMultilevel"/>
    <w:tmpl w:val="CFFA2F3C"/>
    <w:lvl w:ilvl="0" w:tplc="382A0E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F3811"/>
    <w:multiLevelType w:val="hybridMultilevel"/>
    <w:tmpl w:val="E5BAA89C"/>
    <w:lvl w:ilvl="0" w:tplc="96C0B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5312"/>
    <w:multiLevelType w:val="hybridMultilevel"/>
    <w:tmpl w:val="0BB69D8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B2E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5F06"/>
    <w:multiLevelType w:val="hybridMultilevel"/>
    <w:tmpl w:val="23B687A8"/>
    <w:lvl w:ilvl="0" w:tplc="20FA6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644"/>
    <w:multiLevelType w:val="hybridMultilevel"/>
    <w:tmpl w:val="C3901F40"/>
    <w:lvl w:ilvl="0" w:tplc="49F6B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7E2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F3294"/>
    <w:multiLevelType w:val="hybridMultilevel"/>
    <w:tmpl w:val="E93E79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51E2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D0027"/>
    <w:multiLevelType w:val="hybridMultilevel"/>
    <w:tmpl w:val="EF0C652C"/>
    <w:lvl w:ilvl="0" w:tplc="23A49C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5441F"/>
    <w:multiLevelType w:val="hybridMultilevel"/>
    <w:tmpl w:val="8048EC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718F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A0"/>
    <w:multiLevelType w:val="hybridMultilevel"/>
    <w:tmpl w:val="0A92E4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24B3C"/>
    <w:multiLevelType w:val="hybridMultilevel"/>
    <w:tmpl w:val="D842E4A8"/>
    <w:lvl w:ilvl="0" w:tplc="F70C2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E0CBB"/>
    <w:multiLevelType w:val="hybridMultilevel"/>
    <w:tmpl w:val="848695EA"/>
    <w:lvl w:ilvl="0" w:tplc="AE2A1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0007E"/>
    <w:multiLevelType w:val="hybridMultilevel"/>
    <w:tmpl w:val="1E7CE07E"/>
    <w:lvl w:ilvl="0" w:tplc="D960C0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92BB5"/>
    <w:multiLevelType w:val="hybridMultilevel"/>
    <w:tmpl w:val="D1322938"/>
    <w:lvl w:ilvl="0" w:tplc="9A7069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16AAC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0690"/>
    <w:multiLevelType w:val="hybridMultilevel"/>
    <w:tmpl w:val="E6DE64B4"/>
    <w:lvl w:ilvl="0" w:tplc="237A4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0B1"/>
    <w:multiLevelType w:val="hybridMultilevel"/>
    <w:tmpl w:val="873A54F0"/>
    <w:lvl w:ilvl="0" w:tplc="F6E40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F38EB"/>
    <w:multiLevelType w:val="hybridMultilevel"/>
    <w:tmpl w:val="B59817EE"/>
    <w:lvl w:ilvl="0" w:tplc="6584F3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46975"/>
    <w:multiLevelType w:val="hybridMultilevel"/>
    <w:tmpl w:val="3586DB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1CB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A2F2A"/>
    <w:multiLevelType w:val="hybridMultilevel"/>
    <w:tmpl w:val="3DF8D12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37D2A"/>
    <w:multiLevelType w:val="hybridMultilevel"/>
    <w:tmpl w:val="8D6E6190"/>
    <w:lvl w:ilvl="0" w:tplc="A55C4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37B67"/>
    <w:multiLevelType w:val="hybridMultilevel"/>
    <w:tmpl w:val="D11A5F0C"/>
    <w:lvl w:ilvl="0" w:tplc="355445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133F4"/>
    <w:multiLevelType w:val="hybridMultilevel"/>
    <w:tmpl w:val="1C9ABC1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02147"/>
    <w:multiLevelType w:val="hybridMultilevel"/>
    <w:tmpl w:val="40904E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A3DF1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2C23"/>
    <w:multiLevelType w:val="hybridMultilevel"/>
    <w:tmpl w:val="09A2F3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637"/>
    <w:multiLevelType w:val="hybridMultilevel"/>
    <w:tmpl w:val="5B58C0E8"/>
    <w:lvl w:ilvl="0" w:tplc="AD7035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A5CF4"/>
    <w:multiLevelType w:val="hybridMultilevel"/>
    <w:tmpl w:val="648E0D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D4293"/>
    <w:multiLevelType w:val="hybridMultilevel"/>
    <w:tmpl w:val="55086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27ED5"/>
    <w:multiLevelType w:val="hybridMultilevel"/>
    <w:tmpl w:val="EE1AF8B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5"/>
  </w:num>
  <w:num w:numId="3">
    <w:abstractNumId w:val="12"/>
  </w:num>
  <w:num w:numId="4">
    <w:abstractNumId w:val="16"/>
  </w:num>
  <w:num w:numId="5">
    <w:abstractNumId w:val="15"/>
  </w:num>
  <w:num w:numId="6">
    <w:abstractNumId w:val="31"/>
  </w:num>
  <w:num w:numId="7">
    <w:abstractNumId w:val="20"/>
  </w:num>
  <w:num w:numId="8">
    <w:abstractNumId w:val="35"/>
  </w:num>
  <w:num w:numId="9">
    <w:abstractNumId w:val="24"/>
  </w:num>
  <w:num w:numId="10">
    <w:abstractNumId w:val="4"/>
  </w:num>
  <w:num w:numId="11">
    <w:abstractNumId w:val="1"/>
  </w:num>
  <w:num w:numId="12">
    <w:abstractNumId w:val="29"/>
  </w:num>
  <w:num w:numId="13">
    <w:abstractNumId w:val="27"/>
  </w:num>
  <w:num w:numId="14">
    <w:abstractNumId w:val="36"/>
  </w:num>
  <w:num w:numId="15">
    <w:abstractNumId w:val="30"/>
  </w:num>
  <w:num w:numId="16">
    <w:abstractNumId w:val="26"/>
  </w:num>
  <w:num w:numId="17">
    <w:abstractNumId w:val="7"/>
  </w:num>
  <w:num w:numId="18">
    <w:abstractNumId w:val="5"/>
  </w:num>
  <w:num w:numId="19">
    <w:abstractNumId w:val="8"/>
  </w:num>
  <w:num w:numId="20">
    <w:abstractNumId w:val="0"/>
  </w:num>
  <w:num w:numId="21">
    <w:abstractNumId w:val="2"/>
  </w:num>
  <w:num w:numId="22">
    <w:abstractNumId w:val="40"/>
  </w:num>
  <w:num w:numId="23">
    <w:abstractNumId w:val="14"/>
  </w:num>
  <w:num w:numId="24">
    <w:abstractNumId w:val="13"/>
  </w:num>
  <w:num w:numId="25">
    <w:abstractNumId w:val="32"/>
  </w:num>
  <w:num w:numId="26">
    <w:abstractNumId w:val="9"/>
  </w:num>
  <w:num w:numId="27">
    <w:abstractNumId w:val="22"/>
  </w:num>
  <w:num w:numId="28">
    <w:abstractNumId w:val="23"/>
  </w:num>
  <w:num w:numId="29">
    <w:abstractNumId w:val="18"/>
  </w:num>
  <w:num w:numId="30">
    <w:abstractNumId w:val="38"/>
  </w:num>
  <w:num w:numId="31">
    <w:abstractNumId w:val="44"/>
  </w:num>
  <w:num w:numId="32">
    <w:abstractNumId w:val="17"/>
  </w:num>
  <w:num w:numId="33">
    <w:abstractNumId w:val="28"/>
  </w:num>
  <w:num w:numId="34">
    <w:abstractNumId w:val="33"/>
  </w:num>
  <w:num w:numId="35">
    <w:abstractNumId w:val="39"/>
  </w:num>
  <w:num w:numId="36">
    <w:abstractNumId w:val="19"/>
  </w:num>
  <w:num w:numId="37">
    <w:abstractNumId w:val="10"/>
  </w:num>
  <w:num w:numId="38">
    <w:abstractNumId w:val="37"/>
  </w:num>
  <w:num w:numId="39">
    <w:abstractNumId w:val="34"/>
  </w:num>
  <w:num w:numId="40">
    <w:abstractNumId w:val="42"/>
  </w:num>
  <w:num w:numId="41">
    <w:abstractNumId w:val="6"/>
  </w:num>
  <w:num w:numId="42">
    <w:abstractNumId w:val="21"/>
  </w:num>
  <w:num w:numId="43">
    <w:abstractNumId w:val="41"/>
  </w:num>
  <w:num w:numId="44">
    <w:abstractNumId w:val="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rsw0d9z525tacezrp95ewfwf0vxavrrveee&quot;&gt;Bactofilins&lt;record-ids&gt;&lt;item&gt;1&lt;/item&gt;&lt;item&gt;43&lt;/item&gt;&lt;item&gt;107&lt;/item&gt;&lt;item&gt;134&lt;/item&gt;&lt;item&gt;145&lt;/item&gt;&lt;item&gt;165&lt;/item&gt;&lt;item&gt;166&lt;/item&gt;&lt;item&gt;167&lt;/item&gt;&lt;/record-ids&gt;&lt;/item&gt;&lt;/Libraries&gt;"/>
  </w:docVars>
  <w:rsids>
    <w:rsidRoot w:val="00AC62B4"/>
    <w:rsid w:val="000265C1"/>
    <w:rsid w:val="00050680"/>
    <w:rsid w:val="000545FA"/>
    <w:rsid w:val="00070EA0"/>
    <w:rsid w:val="000B0CF4"/>
    <w:rsid w:val="000D21B4"/>
    <w:rsid w:val="000E1F68"/>
    <w:rsid w:val="00107489"/>
    <w:rsid w:val="00184BA1"/>
    <w:rsid w:val="00196E46"/>
    <w:rsid w:val="001C72B4"/>
    <w:rsid w:val="001D6523"/>
    <w:rsid w:val="00212AF5"/>
    <w:rsid w:val="002675F0"/>
    <w:rsid w:val="00283869"/>
    <w:rsid w:val="002A1B69"/>
    <w:rsid w:val="002D3270"/>
    <w:rsid w:val="002D637C"/>
    <w:rsid w:val="002F0F4A"/>
    <w:rsid w:val="002F4913"/>
    <w:rsid w:val="003120C9"/>
    <w:rsid w:val="003360C7"/>
    <w:rsid w:val="003549F3"/>
    <w:rsid w:val="003724B6"/>
    <w:rsid w:val="00380D8B"/>
    <w:rsid w:val="00384DC9"/>
    <w:rsid w:val="003A15DD"/>
    <w:rsid w:val="003B48CD"/>
    <w:rsid w:val="003D4FE5"/>
    <w:rsid w:val="003E091F"/>
    <w:rsid w:val="004610A5"/>
    <w:rsid w:val="004947E7"/>
    <w:rsid w:val="004D5FE1"/>
    <w:rsid w:val="004E0345"/>
    <w:rsid w:val="00500EEE"/>
    <w:rsid w:val="00512A4F"/>
    <w:rsid w:val="005826AF"/>
    <w:rsid w:val="005D7189"/>
    <w:rsid w:val="005F18DE"/>
    <w:rsid w:val="00631080"/>
    <w:rsid w:val="00654306"/>
    <w:rsid w:val="00665B3A"/>
    <w:rsid w:val="00674658"/>
    <w:rsid w:val="006B249D"/>
    <w:rsid w:val="006B76B3"/>
    <w:rsid w:val="006D7180"/>
    <w:rsid w:val="00702116"/>
    <w:rsid w:val="00703EB1"/>
    <w:rsid w:val="007105AF"/>
    <w:rsid w:val="0071707A"/>
    <w:rsid w:val="00721E5D"/>
    <w:rsid w:val="007257D8"/>
    <w:rsid w:val="00745BCC"/>
    <w:rsid w:val="0077262F"/>
    <w:rsid w:val="007A6337"/>
    <w:rsid w:val="007D7759"/>
    <w:rsid w:val="007E6A6E"/>
    <w:rsid w:val="00802789"/>
    <w:rsid w:val="00803B3F"/>
    <w:rsid w:val="0087135F"/>
    <w:rsid w:val="0087280F"/>
    <w:rsid w:val="008C1E25"/>
    <w:rsid w:val="00927617"/>
    <w:rsid w:val="00937D0F"/>
    <w:rsid w:val="00942C87"/>
    <w:rsid w:val="00943C77"/>
    <w:rsid w:val="00946A4C"/>
    <w:rsid w:val="00950B03"/>
    <w:rsid w:val="00976B82"/>
    <w:rsid w:val="009925B6"/>
    <w:rsid w:val="009B295A"/>
    <w:rsid w:val="009F77D2"/>
    <w:rsid w:val="00A1577A"/>
    <w:rsid w:val="00A236B6"/>
    <w:rsid w:val="00A45319"/>
    <w:rsid w:val="00A60C9B"/>
    <w:rsid w:val="00A97984"/>
    <w:rsid w:val="00AC62B4"/>
    <w:rsid w:val="00AC6BBC"/>
    <w:rsid w:val="00AE0DB2"/>
    <w:rsid w:val="00AF2C2C"/>
    <w:rsid w:val="00AF3ED6"/>
    <w:rsid w:val="00AF721D"/>
    <w:rsid w:val="00B00587"/>
    <w:rsid w:val="00B20D20"/>
    <w:rsid w:val="00B210AD"/>
    <w:rsid w:val="00B5129A"/>
    <w:rsid w:val="00B629D8"/>
    <w:rsid w:val="00BA0123"/>
    <w:rsid w:val="00BA0C84"/>
    <w:rsid w:val="00BD0621"/>
    <w:rsid w:val="00BE471C"/>
    <w:rsid w:val="00C179E3"/>
    <w:rsid w:val="00C43B52"/>
    <w:rsid w:val="00C46B72"/>
    <w:rsid w:val="00C9354E"/>
    <w:rsid w:val="00CC1226"/>
    <w:rsid w:val="00CC3808"/>
    <w:rsid w:val="00CD0691"/>
    <w:rsid w:val="00CE75A1"/>
    <w:rsid w:val="00D1136B"/>
    <w:rsid w:val="00D16C84"/>
    <w:rsid w:val="00D324C0"/>
    <w:rsid w:val="00E22E93"/>
    <w:rsid w:val="00E42A27"/>
    <w:rsid w:val="00E616D0"/>
    <w:rsid w:val="00E836FF"/>
    <w:rsid w:val="00ED162A"/>
    <w:rsid w:val="00EE2B53"/>
    <w:rsid w:val="00EF5ABD"/>
    <w:rsid w:val="00F22E5A"/>
    <w:rsid w:val="00F8605E"/>
    <w:rsid w:val="00FD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DFE64BD"/>
  <w14:defaultImageDpi w14:val="32767"/>
  <w15:chartTrackingRefBased/>
  <w15:docId w15:val="{C29AC770-CFF5-47FC-9367-13DEC1B8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AC62B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C62B4"/>
  </w:style>
  <w:style w:type="paragraph" w:styleId="Caption">
    <w:name w:val="caption"/>
    <w:basedOn w:val="Normal"/>
    <w:next w:val="Normal"/>
    <w:uiPriority w:val="35"/>
    <w:unhideWhenUsed/>
    <w:qFormat/>
    <w:rsid w:val="00AC62B4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6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2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B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2B4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en-GB" w:eastAsia="zh-CN"/>
      <w14:ligatures w14:val="standardContextual"/>
    </w:rPr>
  </w:style>
  <w:style w:type="table" w:styleId="GridTable1Light">
    <w:name w:val="Grid Table 1 Light"/>
    <w:basedOn w:val="TableNormal"/>
    <w:uiPriority w:val="46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C62B4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C6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B4"/>
    <w:rPr>
      <w:rFonts w:ascii="Segoe UI" w:eastAsia="Times New Roman" w:hAnsi="Segoe UI" w:cs="Segoe UI"/>
      <w:sz w:val="18"/>
      <w:szCs w:val="18"/>
      <w:lang w:eastAsia="zh-CN"/>
    </w:rPr>
  </w:style>
  <w:style w:type="paragraph" w:styleId="NoSpacing">
    <w:name w:val="No Spacing"/>
    <w:uiPriority w:val="1"/>
    <w:qFormat/>
    <w:rsid w:val="00AC62B4"/>
    <w:pPr>
      <w:spacing w:after="0" w:line="240" w:lineRule="auto"/>
    </w:pPr>
    <w:rPr>
      <w:rFonts w:ascii="Calibri" w:eastAsia="Calibri" w:hAnsi="Calibri" w:cs="Times"/>
      <w:lang w:val="en-US"/>
    </w:rPr>
  </w:style>
  <w:style w:type="table" w:customStyle="1" w:styleId="TableGrid0">
    <w:name w:val="TableGrid"/>
    <w:rsid w:val="0063108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BD062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BD0621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D0621"/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9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Thanbichler</dc:creator>
  <cp:keywords/>
  <dc:description/>
  <cp:lastModifiedBy>Martin Thanbichler</cp:lastModifiedBy>
  <cp:revision>11</cp:revision>
  <cp:lastPrinted>2025-06-30T10:11:00Z</cp:lastPrinted>
  <dcterms:created xsi:type="dcterms:W3CDTF">2025-06-09T17:00:00Z</dcterms:created>
  <dcterms:modified xsi:type="dcterms:W3CDTF">2025-08-18T15:56:00Z</dcterms:modified>
</cp:coreProperties>
</file>