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B355972" w:rsidR="00F102CC" w:rsidRPr="003D5AF6" w:rsidRDefault="00760E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690D"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0F690D" w:rsidRDefault="000F690D" w:rsidP="000F690D">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0F690D" w:rsidRPr="003D5AF6" w:rsidRDefault="000F690D" w:rsidP="000F690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8D342D2" w:rsidR="000F690D" w:rsidRPr="003D5AF6" w:rsidRDefault="000F690D" w:rsidP="000F69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F690D"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0F690D" w:rsidRPr="003D5AF6" w:rsidRDefault="000F690D" w:rsidP="000F690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0F690D" w:rsidRDefault="000F690D" w:rsidP="000F690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0F690D" w:rsidRDefault="000F690D" w:rsidP="000F690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F690D"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0F690D" w:rsidRDefault="000F690D" w:rsidP="000F690D">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0F690D" w:rsidRDefault="000F690D" w:rsidP="000F69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0F690D" w:rsidRDefault="000F690D" w:rsidP="000F69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690D"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0F690D" w:rsidRDefault="000F690D" w:rsidP="000F690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0F690D" w:rsidRPr="003D5AF6" w:rsidRDefault="000F690D" w:rsidP="000F690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0CE41AF" w:rsidR="000F690D" w:rsidRPr="003D5AF6" w:rsidRDefault="000F690D" w:rsidP="000F69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F690D"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0F690D" w:rsidRPr="003D5AF6" w:rsidRDefault="000F690D" w:rsidP="000F690D">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0F690D" w:rsidRDefault="000F690D" w:rsidP="000F690D">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0F690D" w:rsidRDefault="000F690D" w:rsidP="000F690D">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0F690D"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0F690D" w:rsidRDefault="000F690D" w:rsidP="000F690D">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0F690D" w:rsidRDefault="000F690D" w:rsidP="000F69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0F690D" w:rsidRDefault="000F690D" w:rsidP="000F69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690D"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F690D" w:rsidRDefault="000F690D" w:rsidP="000F690D">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0F690D" w:rsidRPr="003D5AF6" w:rsidRDefault="000F690D" w:rsidP="000F690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F3D345" w:rsidR="000F690D" w:rsidRPr="003D5AF6" w:rsidRDefault="000F690D" w:rsidP="000F69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F690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F690D" w:rsidRDefault="000F690D" w:rsidP="000F690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0F690D" w:rsidRPr="003D5AF6" w:rsidRDefault="000F690D" w:rsidP="000F690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E3FD744" w:rsidR="000F690D" w:rsidRPr="003D5AF6" w:rsidRDefault="00CF312B" w:rsidP="000F69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F690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F690D" w:rsidRPr="003D5AF6" w:rsidRDefault="000F690D" w:rsidP="000F690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F690D" w:rsidRDefault="000F690D" w:rsidP="000F690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F690D" w:rsidRDefault="000F690D" w:rsidP="000F690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F690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F690D" w:rsidRDefault="000F690D" w:rsidP="000F690D">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F690D" w:rsidRDefault="000F690D" w:rsidP="000F69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F690D" w:rsidRDefault="000F690D" w:rsidP="000F69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690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F690D" w:rsidRDefault="000F690D" w:rsidP="000F690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0F690D" w:rsidRPr="003D5AF6" w:rsidRDefault="000F690D" w:rsidP="000F690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BA90C50" w:rsidR="000F690D" w:rsidRPr="003D5AF6" w:rsidRDefault="000F690D" w:rsidP="000F69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F690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F690D" w:rsidRDefault="000F690D" w:rsidP="000F690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F690D" w:rsidRPr="003D5AF6" w:rsidRDefault="000F690D" w:rsidP="000F690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689C56" w:rsidR="000F690D" w:rsidRPr="003D5AF6" w:rsidRDefault="000F690D" w:rsidP="000F69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F690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F690D" w:rsidRPr="003D5AF6" w:rsidRDefault="000F690D" w:rsidP="000F690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F690D" w:rsidRDefault="000F690D" w:rsidP="000F690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F690D" w:rsidRDefault="000F690D" w:rsidP="000F690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F690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F690D" w:rsidRDefault="000F690D" w:rsidP="000F690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F690D" w:rsidRDefault="000F690D" w:rsidP="000F69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F690D" w:rsidRDefault="000F690D" w:rsidP="000F69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690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F690D" w:rsidRDefault="000F690D" w:rsidP="000F690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F690D" w:rsidRPr="003D5AF6" w:rsidRDefault="000F690D" w:rsidP="000F690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AAFE18" w:rsidR="000F690D" w:rsidRPr="003D5AF6" w:rsidRDefault="000F690D" w:rsidP="000F69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B2CD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B2CD9" w:rsidRDefault="00FB2CD9" w:rsidP="00FB2CD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B2CD9" w:rsidRPr="003D5AF6" w:rsidRDefault="00FB2CD9" w:rsidP="00FB2CD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20A33C" w:rsidR="00FB2CD9" w:rsidRPr="003D5AF6" w:rsidRDefault="00FB2CD9" w:rsidP="00FB2C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B2CD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B2CD9" w:rsidRPr="003D5AF6" w:rsidRDefault="00FB2CD9" w:rsidP="00FB2CD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B2CD9" w:rsidRDefault="00FB2CD9" w:rsidP="00FB2CD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B2CD9" w:rsidRDefault="00FB2CD9" w:rsidP="00FB2CD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B2CD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B2CD9" w:rsidRDefault="00FB2CD9" w:rsidP="00FB2C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B2CD9" w:rsidRDefault="00FB2CD9" w:rsidP="00FB2CD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B2CD9" w:rsidRDefault="00FB2CD9" w:rsidP="00FB2C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B2CD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B2CD9" w:rsidRDefault="00FB2CD9" w:rsidP="00FB2CD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06E9B77" w:rsidR="00FB2CD9" w:rsidRPr="003D5AF6" w:rsidRDefault="00FB2CD9" w:rsidP="00FB2CD9">
            <w:pPr>
              <w:rPr>
                <w:rFonts w:ascii="Noto Sans" w:eastAsia="Noto Sans" w:hAnsi="Noto Sans" w:cs="Noto Sans"/>
                <w:bCs/>
                <w:color w:val="434343"/>
                <w:sz w:val="18"/>
                <w:szCs w:val="18"/>
              </w:rPr>
            </w:pPr>
            <w:r>
              <w:rPr>
                <w:rFonts w:ascii="Noto Sans" w:eastAsia="Noto Sans" w:hAnsi="Noto Sans" w:cs="Noto Sans"/>
                <w:bCs/>
                <w:color w:val="434343"/>
                <w:sz w:val="18"/>
                <w:szCs w:val="18"/>
              </w:rPr>
              <w:t>Page 17</w:t>
            </w:r>
            <w:r w:rsidR="00CF312B">
              <w:rPr>
                <w:rFonts w:ascii="Noto Sans" w:eastAsia="Noto Sans" w:hAnsi="Noto Sans" w:cs="Noto Sans"/>
                <w:bCs/>
                <w:color w:val="434343"/>
                <w:sz w:val="18"/>
                <w:szCs w:val="18"/>
              </w:rPr>
              <w:t xml:space="preserve"> in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B2CD9" w:rsidRDefault="00FB2CD9" w:rsidP="00FB2CD9">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74FE405" w:rsidR="00F102CC" w:rsidRPr="003D5AF6" w:rsidRDefault="00AF771A">
            <w:pPr>
              <w:spacing w:line="225" w:lineRule="auto"/>
              <w:rPr>
                <w:rFonts w:ascii="Noto Sans" w:eastAsia="Noto Sans" w:hAnsi="Noto Sans" w:cs="Noto Sans"/>
                <w:bCs/>
                <w:color w:val="434343"/>
                <w:sz w:val="18"/>
                <w:szCs w:val="18"/>
              </w:rPr>
            </w:pPr>
            <w:r w:rsidRPr="00AF771A">
              <w:rPr>
                <w:rFonts w:ascii="Noto Sans" w:eastAsia="Noto Sans" w:hAnsi="Noto Sans" w:cs="Noto Sans"/>
                <w:bCs/>
                <w:color w:val="434343"/>
                <w:sz w:val="18"/>
                <w:szCs w:val="18"/>
              </w:rPr>
              <w:t>https://osf.io/mvsq6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B715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8B7154" w:rsidRDefault="008B7154" w:rsidP="008B715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8B7154" w:rsidRPr="003D5AF6" w:rsidRDefault="008B7154" w:rsidP="008B715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061B37" w:rsidR="008B7154" w:rsidRPr="003D5AF6" w:rsidRDefault="008B7154" w:rsidP="008B71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B715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8B7154" w:rsidRPr="003D5AF6" w:rsidRDefault="008B7154" w:rsidP="008B715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8B7154" w:rsidRDefault="008B7154" w:rsidP="008B715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8B7154" w:rsidRDefault="008B7154" w:rsidP="008B715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B715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8B7154" w:rsidRDefault="008B7154" w:rsidP="008B71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8B715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8B7154" w:rsidRDefault="008B7154" w:rsidP="008B715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8B7154" w:rsidRDefault="008B7154" w:rsidP="008B71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8B7154" w:rsidRDefault="008B7154" w:rsidP="008B71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B715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8B7154" w:rsidRDefault="008B7154" w:rsidP="008B715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7605099" w:rsidR="008B7154" w:rsidRPr="003D5AF6" w:rsidRDefault="002816FE" w:rsidP="002816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OSF preregistration: </w:t>
            </w:r>
            <w:r w:rsidRPr="002816FE">
              <w:rPr>
                <w:rFonts w:ascii="Noto Sans" w:eastAsia="Noto Sans" w:hAnsi="Noto Sans" w:cs="Noto Sans"/>
                <w:bCs/>
                <w:color w:val="434343"/>
                <w:sz w:val="18"/>
                <w:szCs w:val="18"/>
              </w:rPr>
              <w:t>Based on previous work (Dunsmoor et al., 2018, Patil et al, 2016, Kroes et al, 2017), we estimate an effect size f of 0.4 for effects of categorical conditioning on memory and physiology. Using a p-value threshold of 0.05 and a power of 0.8 in G*Power for a repeated measures ANOVA with 2 groups, 2 measurements and a correlation among repeated measurements of 0.5, this yielded a total sample size of 40 participants. To increase power, we will aim for a final sample size of 24 participants per group.</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8B7154" w:rsidRPr="003D5AF6" w:rsidRDefault="008B7154" w:rsidP="008B7154">
            <w:pPr>
              <w:spacing w:line="225" w:lineRule="auto"/>
              <w:rPr>
                <w:rFonts w:ascii="Noto Sans" w:eastAsia="Noto Sans" w:hAnsi="Noto Sans" w:cs="Noto Sans"/>
                <w:bCs/>
                <w:color w:val="434343"/>
                <w:sz w:val="18"/>
                <w:szCs w:val="18"/>
              </w:rPr>
            </w:pPr>
          </w:p>
        </w:tc>
      </w:tr>
      <w:tr w:rsidR="008B715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8B7154" w:rsidRDefault="008B7154" w:rsidP="008B7154">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24DBEAA0" w:rsidR="008B7154" w:rsidRPr="003D5AF6" w:rsidRDefault="001E40F8" w:rsidP="001E40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17 </w:t>
            </w:r>
            <w:r w:rsidR="00AF771A">
              <w:rPr>
                <w:rFonts w:ascii="Noto Sans" w:eastAsia="Noto Sans" w:hAnsi="Noto Sans" w:cs="Noto Sans"/>
                <w:bCs/>
                <w:color w:val="434343"/>
                <w:sz w:val="18"/>
                <w:szCs w:val="18"/>
              </w:rPr>
              <w:t xml:space="preserve">of manuscript </w:t>
            </w:r>
            <w:r>
              <w:rPr>
                <w:rFonts w:ascii="Noto Sans" w:eastAsia="Noto Sans" w:hAnsi="Noto Sans" w:cs="Noto Sans"/>
                <w:bCs/>
                <w:color w:val="434343"/>
                <w:sz w:val="18"/>
                <w:szCs w:val="18"/>
              </w:rPr>
              <w:t xml:space="preserve">and more detailed in OSF preregistration: </w:t>
            </w:r>
            <w:r w:rsidRPr="001E40F8">
              <w:rPr>
                <w:rFonts w:ascii="Noto Sans" w:eastAsia="Noto Sans" w:hAnsi="Noto Sans" w:cs="Noto Sans"/>
                <w:bCs/>
                <w:color w:val="434343"/>
                <w:sz w:val="18"/>
                <w:szCs w:val="18"/>
              </w:rPr>
              <w:t>Subjects will be assigned to experimental groups according to a predetermined allocation sequence. The first two participants to register will be placed in group 1, the third and fourth in group 2, and so forth.</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8B7154" w:rsidRDefault="008B7154" w:rsidP="008B7154">
            <w:pPr>
              <w:spacing w:line="225" w:lineRule="auto"/>
              <w:rPr>
                <w:rFonts w:ascii="Noto Sans" w:eastAsia="Noto Sans" w:hAnsi="Noto Sans" w:cs="Noto Sans"/>
                <w:b/>
                <w:color w:val="434343"/>
                <w:sz w:val="18"/>
                <w:szCs w:val="18"/>
              </w:rPr>
            </w:pPr>
          </w:p>
        </w:tc>
      </w:tr>
      <w:tr w:rsidR="008B715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8B7154" w:rsidRDefault="008B7154" w:rsidP="008B715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4E3025D7" w:rsidR="008B7154" w:rsidRPr="003D5AF6" w:rsidRDefault="00775EC2" w:rsidP="00775E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OSF preregistration: </w:t>
            </w:r>
            <w:r w:rsidRPr="00775EC2">
              <w:rPr>
                <w:rFonts w:ascii="Noto Sans" w:eastAsia="Noto Sans" w:hAnsi="Noto Sans" w:cs="Noto Sans"/>
                <w:bCs/>
                <w:color w:val="434343"/>
                <w:sz w:val="18"/>
                <w:szCs w:val="18"/>
              </w:rPr>
              <w:t>For studies that involve human subjects, they will not know the treatment group to which they have been assigned.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8B7154" w:rsidRPr="003D5AF6" w:rsidRDefault="008B7154" w:rsidP="008B7154">
            <w:pPr>
              <w:spacing w:line="225" w:lineRule="auto"/>
              <w:rPr>
                <w:rFonts w:ascii="Noto Sans" w:eastAsia="Noto Sans" w:hAnsi="Noto Sans" w:cs="Noto Sans"/>
                <w:bCs/>
                <w:color w:val="434343"/>
                <w:sz w:val="18"/>
                <w:szCs w:val="18"/>
              </w:rPr>
            </w:pPr>
          </w:p>
        </w:tc>
      </w:tr>
      <w:tr w:rsidR="008B715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8B7154" w:rsidRDefault="008B7154" w:rsidP="008B715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769FCEA" w14:textId="77777777" w:rsidR="008B7154" w:rsidRDefault="002C5F82" w:rsidP="002C5F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OSF preregistration:</w:t>
            </w:r>
          </w:p>
          <w:p w14:paraId="705FA094" w14:textId="2B26CD4E" w:rsidR="008A761F" w:rsidRDefault="00B53ED2" w:rsidP="00B53E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Inclusion: </w:t>
            </w:r>
            <w:r w:rsidR="008A761F" w:rsidRPr="008A761F">
              <w:rPr>
                <w:rFonts w:ascii="Noto Sans" w:eastAsia="Noto Sans" w:hAnsi="Noto Sans" w:cs="Noto Sans"/>
                <w:bCs/>
                <w:color w:val="434343"/>
                <w:sz w:val="18"/>
                <w:szCs w:val="18"/>
              </w:rPr>
              <w:t>right-handed volunteers aged 18-35, with no neurological or psychiatric history, normal uncorrected hearing and normal or corrected-to-normal vision</w:t>
            </w:r>
            <w:r>
              <w:rPr>
                <w:rFonts w:ascii="Noto Sans" w:eastAsia="Noto Sans" w:hAnsi="Noto Sans" w:cs="Noto Sans"/>
                <w:bCs/>
                <w:color w:val="434343"/>
                <w:sz w:val="18"/>
                <w:szCs w:val="18"/>
              </w:rPr>
              <w:t xml:space="preserve">; </w:t>
            </w:r>
            <w:r w:rsidRPr="00B53ED2">
              <w:rPr>
                <w:rFonts w:ascii="Noto Sans" w:eastAsia="Noto Sans" w:hAnsi="Noto Sans" w:cs="Noto Sans"/>
                <w:bCs/>
                <w:color w:val="434343"/>
                <w:sz w:val="18"/>
                <w:szCs w:val="18"/>
              </w:rPr>
              <w:t>no use of medication 72 hours before the experiment and no consumption of alcohol 24 hours before the experiment</w:t>
            </w:r>
          </w:p>
          <w:p w14:paraId="6D2BB682" w14:textId="6D3DF8ED" w:rsidR="008A761F" w:rsidRPr="008A761F" w:rsidRDefault="00B53ED2" w:rsidP="00B53E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w:t>
            </w:r>
            <w:r w:rsidRPr="00B53ED2">
              <w:rPr>
                <w:rFonts w:ascii="Noto Sans" w:eastAsia="Noto Sans" w:hAnsi="Noto Sans" w:cs="Noto Sans"/>
                <w:bCs/>
                <w:color w:val="434343"/>
                <w:sz w:val="18"/>
                <w:szCs w:val="18"/>
              </w:rPr>
              <w:t>pregnancy, disorders of the autonomic system, heart conditions and recreational drug-use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8B7154" w:rsidRPr="003D5AF6" w:rsidRDefault="008B7154" w:rsidP="008B7154">
            <w:pPr>
              <w:spacing w:line="225" w:lineRule="auto"/>
              <w:rPr>
                <w:rFonts w:ascii="Noto Sans" w:eastAsia="Noto Sans" w:hAnsi="Noto Sans" w:cs="Noto Sans"/>
                <w:bCs/>
                <w:color w:val="434343"/>
                <w:sz w:val="18"/>
                <w:szCs w:val="18"/>
              </w:rPr>
            </w:pPr>
          </w:p>
        </w:tc>
      </w:tr>
      <w:tr w:rsidR="008B7154"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8B7154" w:rsidRPr="003D5AF6" w:rsidRDefault="008B7154" w:rsidP="008B7154">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8B7154" w:rsidRDefault="008B7154" w:rsidP="008B715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8B7154" w:rsidRDefault="008B7154" w:rsidP="008B715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B715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B7154" w:rsidRDefault="008B7154" w:rsidP="008B7154">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B7154" w:rsidRDefault="008B7154" w:rsidP="008B71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B7154" w:rsidRDefault="008B7154" w:rsidP="008B71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B7154"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8B7154" w:rsidRDefault="008B7154" w:rsidP="008B715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8B7154" w:rsidRPr="003D5AF6" w:rsidRDefault="008B7154" w:rsidP="008B715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4299C1B7" w:rsidR="008B7154" w:rsidRPr="003D5AF6" w:rsidRDefault="00CC0690" w:rsidP="008B71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B715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8B7154" w:rsidRDefault="008B7154" w:rsidP="008B715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8B7154" w:rsidRPr="003D5AF6" w:rsidRDefault="008B7154" w:rsidP="008B715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1FA96B1D" w:rsidR="008B7154" w:rsidRPr="003D5AF6" w:rsidRDefault="00CC0690" w:rsidP="008B71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B7154"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8B7154" w:rsidRPr="003D5AF6" w:rsidRDefault="008B7154" w:rsidP="008B715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8B7154" w:rsidRDefault="008B7154" w:rsidP="008B715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8B7154" w:rsidRDefault="008B7154" w:rsidP="008B715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B715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B7154" w:rsidRDefault="008B7154" w:rsidP="008B715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B7154" w:rsidRDefault="008B7154" w:rsidP="008B71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B7154" w:rsidRDefault="008B7154" w:rsidP="008B71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B715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8B7154" w:rsidRDefault="008B7154" w:rsidP="008B715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025E0802" w:rsidR="008B7154" w:rsidRPr="008C5AC4" w:rsidRDefault="008C5AC4" w:rsidP="008B7154">
            <w:pPr>
              <w:spacing w:line="225" w:lineRule="auto"/>
              <w:rPr>
                <w:rFonts w:ascii="Noto Sans" w:eastAsia="Noto Sans" w:hAnsi="Noto Sans" w:cs="Noto Sans"/>
                <w:bCs/>
                <w:color w:val="434343"/>
                <w:sz w:val="18"/>
                <w:szCs w:val="18"/>
              </w:rPr>
            </w:pPr>
            <w:r w:rsidRPr="008C5AC4">
              <w:rPr>
                <w:rFonts w:ascii="Noto Sans" w:eastAsia="Noto Sans" w:hAnsi="Noto Sans" w:cs="Noto Sans"/>
                <w:bCs/>
                <w:color w:val="434343"/>
                <w:sz w:val="18"/>
                <w:szCs w:val="18"/>
              </w:rPr>
              <w:t>Page 17</w:t>
            </w:r>
            <w:r w:rsidR="006E66B1">
              <w:rPr>
                <w:rFonts w:ascii="Noto Sans" w:eastAsia="Noto Sans" w:hAnsi="Noto Sans" w:cs="Noto Sans"/>
                <w:bCs/>
                <w:color w:val="434343"/>
                <w:sz w:val="18"/>
                <w:szCs w:val="18"/>
              </w:rPr>
              <w:t xml:space="preserve"> in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8B7154" w:rsidRPr="003D5AF6" w:rsidRDefault="008B7154" w:rsidP="008B7154">
            <w:pPr>
              <w:spacing w:line="225" w:lineRule="auto"/>
              <w:rPr>
                <w:rFonts w:ascii="Noto Sans" w:eastAsia="Noto Sans" w:hAnsi="Noto Sans" w:cs="Noto Sans"/>
                <w:bCs/>
                <w:color w:val="434343"/>
                <w:sz w:val="18"/>
                <w:szCs w:val="18"/>
              </w:rPr>
            </w:pPr>
          </w:p>
        </w:tc>
      </w:tr>
      <w:tr w:rsidR="008B7154"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8B7154" w:rsidRDefault="008B7154" w:rsidP="008B715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8B7154" w:rsidRPr="003D5AF6" w:rsidRDefault="008B7154" w:rsidP="008B715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2101C73" w:rsidR="008B7154" w:rsidRPr="003D5AF6" w:rsidRDefault="008C5AC4" w:rsidP="008B71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B715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8B7154" w:rsidRDefault="008B7154" w:rsidP="008B715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8B7154" w:rsidRPr="003D5AF6" w:rsidRDefault="008B7154" w:rsidP="008B715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65C33BB" w:rsidR="008B7154" w:rsidRPr="003D5AF6" w:rsidRDefault="008C5AC4" w:rsidP="008B71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B7154"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8B7154" w:rsidRPr="003D5AF6" w:rsidRDefault="008B7154" w:rsidP="008B715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8B7154" w:rsidRDefault="008B7154" w:rsidP="008B715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8B7154" w:rsidRDefault="008B7154" w:rsidP="008B715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B715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B7154" w:rsidRDefault="008B7154" w:rsidP="008B715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B7154" w:rsidRDefault="008B7154" w:rsidP="008B71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B7154" w:rsidRDefault="008B7154" w:rsidP="008B71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B7154"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8B7154" w:rsidRDefault="008B7154" w:rsidP="008B715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8B7154" w:rsidRPr="003D5AF6" w:rsidRDefault="008B7154" w:rsidP="008B715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52ABA58" w:rsidR="008B7154" w:rsidRPr="003D5AF6" w:rsidRDefault="008C5AC4" w:rsidP="008B71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E32C8D"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3A46462" w:rsidR="00F102CC" w:rsidRPr="004448B2" w:rsidRDefault="00E32C8D">
            <w:pPr>
              <w:spacing w:line="225" w:lineRule="auto"/>
              <w:rPr>
                <w:rFonts w:ascii="Noto Sans" w:eastAsia="Noto Sans" w:hAnsi="Noto Sans" w:cs="Noto Sans"/>
                <w:bCs/>
                <w:color w:val="434343"/>
                <w:sz w:val="18"/>
                <w:szCs w:val="18"/>
              </w:rPr>
            </w:pPr>
            <w:r w:rsidRPr="004448B2">
              <w:rPr>
                <w:rFonts w:ascii="Noto Sans" w:eastAsia="Noto Sans" w:hAnsi="Noto Sans" w:cs="Noto Sans"/>
                <w:bCs/>
                <w:color w:val="434343"/>
                <w:sz w:val="18"/>
                <w:szCs w:val="18"/>
              </w:rPr>
              <w:t>Intentional exclusion based on OSF preregistration</w:t>
            </w:r>
            <w:r w:rsidR="004448B2">
              <w:rPr>
                <w:rFonts w:ascii="Noto Sans" w:eastAsia="Noto Sans" w:hAnsi="Noto Sans" w:cs="Noto Sans"/>
                <w:bCs/>
                <w:color w:val="434343"/>
                <w:sz w:val="18"/>
                <w:szCs w:val="18"/>
              </w:rPr>
              <w:t xml:space="preserve">: </w:t>
            </w:r>
            <w:r w:rsidR="004448B2" w:rsidRPr="002C5F82">
              <w:rPr>
                <w:rFonts w:ascii="Noto Sans" w:eastAsia="Noto Sans" w:hAnsi="Noto Sans" w:cs="Noto Sans"/>
                <w:bCs/>
                <w:color w:val="434343"/>
                <w:sz w:val="18"/>
                <w:szCs w:val="18"/>
              </w:rPr>
              <w:t xml:space="preserve">For analysis of SCR and pupil dilation responses, we will only include participants that show successful acquisition of differential threat conditioned responses. Participants that do now show differential conditioned threat responses in either modality during conditioning will be excluded for analysis of that modality. For example, participants that do not show a higher threat response (i.e. a </w:t>
            </w:r>
            <w:r w:rsidR="004448B2" w:rsidRPr="002C5F82">
              <w:rPr>
                <w:rFonts w:ascii="Noto Sans" w:eastAsia="Noto Sans" w:hAnsi="Noto Sans" w:cs="Noto Sans"/>
                <w:bCs/>
                <w:color w:val="434343"/>
                <w:sz w:val="18"/>
                <w:szCs w:val="18"/>
              </w:rPr>
              <w:lastRenderedPageBreak/>
              <w:t>numerically higher average) to CS+ items than CS- either during the second half of acquisition or across the entire acquisition task will be excluded from further SCR analyses. Participants who’s scores on critical tests lie more than 3 standard deviations away from the mean will be excluded. For analysis of fMRI data, subjects may be excluded in case of excessive head motion, uncorrectable spikes in the data, or inability to properly preprocess the data e.g. due to brain abnormalities.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4448B2" w:rsidRDefault="00F102CC">
            <w:pPr>
              <w:spacing w:line="225" w:lineRule="auto"/>
              <w:rPr>
                <w:rFonts w:ascii="Noto Sans" w:eastAsia="Noto Sans" w:hAnsi="Noto Sans" w:cs="Noto Sans"/>
                <w:bCs/>
                <w:color w:val="434343"/>
                <w:sz w:val="18"/>
                <w:szCs w:val="18"/>
              </w:rPr>
            </w:pPr>
          </w:p>
        </w:tc>
      </w:tr>
      <w:tr w:rsidR="00F102CC" w:rsidRPr="00E32C8D"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4448B2"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Pr="004448B2" w:rsidRDefault="00427975">
            <w:pPr>
              <w:spacing w:line="225" w:lineRule="auto"/>
              <w:ind w:left="500"/>
              <w:rPr>
                <w:rFonts w:ascii="Noto Sans" w:eastAsia="Noto Sans" w:hAnsi="Noto Sans" w:cs="Noto Sans"/>
                <w:b/>
                <w:color w:val="434343"/>
                <w:sz w:val="18"/>
                <w:szCs w:val="18"/>
              </w:rPr>
            </w:pPr>
            <w:r w:rsidRPr="004448B2">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Pr="004448B2" w:rsidRDefault="00427975">
            <w:pPr>
              <w:spacing w:line="225" w:lineRule="auto"/>
              <w:ind w:left="540"/>
              <w:jc w:val="center"/>
              <w:rPr>
                <w:rFonts w:ascii="Noto Sans" w:eastAsia="Noto Sans" w:hAnsi="Noto Sans" w:cs="Noto Sans"/>
                <w:b/>
                <w:color w:val="434343"/>
                <w:sz w:val="18"/>
                <w:szCs w:val="18"/>
              </w:rPr>
            </w:pPr>
            <w:r w:rsidRPr="004448B2">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D10A6A1" w:rsidR="00F102CC" w:rsidRPr="003D5AF6" w:rsidRDefault="00C256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Pages 19-</w:t>
            </w:r>
            <w:r w:rsidR="00F94440">
              <w:rPr>
                <w:rFonts w:ascii="Noto Sans" w:eastAsia="Noto Sans" w:hAnsi="Noto Sans" w:cs="Noto Sans"/>
                <w:bCs/>
                <w:color w:val="434343"/>
                <w:sz w:val="18"/>
                <w:szCs w:val="18"/>
              </w:rPr>
              <w:t>21</w:t>
            </w:r>
            <w:r w:rsidR="0093204C">
              <w:rPr>
                <w:rFonts w:ascii="Noto Sans" w:eastAsia="Noto Sans" w:hAnsi="Noto Sans" w:cs="Noto Sans"/>
                <w:bCs/>
                <w:color w:val="434343"/>
                <w:sz w:val="18"/>
                <w:szCs w:val="18"/>
              </w:rPr>
              <w:t xml:space="preserve"> in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4110B51" w:rsidR="00F102CC" w:rsidRPr="003D5AF6" w:rsidRDefault="00CE62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22</w:t>
            </w:r>
            <w:r w:rsidR="00CB0CA9">
              <w:rPr>
                <w:rFonts w:ascii="Noto Sans" w:eastAsia="Noto Sans" w:hAnsi="Noto Sans" w:cs="Noto Sans"/>
                <w:bCs/>
                <w:color w:val="434343"/>
                <w:sz w:val="18"/>
                <w:szCs w:val="18"/>
              </w:rPr>
              <w:t xml:space="preserve"> in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270996"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270996" w:rsidRDefault="00270996" w:rsidP="0027099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5AEC271" w14:textId="16EAACC4" w:rsidR="00A1356C" w:rsidRDefault="00B77B88" w:rsidP="00270996">
            <w:pPr>
              <w:spacing w:line="225" w:lineRule="auto"/>
            </w:pPr>
            <w:r>
              <w:t xml:space="preserve">Data Sharing Collection: </w:t>
            </w:r>
            <w:hyperlink r:id="rId14" w:history="1">
              <w:r w:rsidRPr="002818B7">
                <w:rPr>
                  <w:rStyle w:val="Hyperlink"/>
                </w:rPr>
                <w:t>https://doi.org/10.34973/kves-ee90</w:t>
              </w:r>
            </w:hyperlink>
          </w:p>
          <w:p w14:paraId="17324F11" w14:textId="59B570EC" w:rsidR="00270996" w:rsidRDefault="00B77B88" w:rsidP="00270996">
            <w:pPr>
              <w:spacing w:line="225" w:lineRule="auto"/>
              <w:rPr>
                <w:lang w:val="en-GB"/>
              </w:rPr>
            </w:pPr>
            <w:r>
              <w:rPr>
                <w:lang w:val="en-GB"/>
              </w:rPr>
              <w:t xml:space="preserve">Data use agreement: </w:t>
            </w:r>
            <w:hyperlink r:id="rId15" w:history="1">
              <w:r w:rsidRPr="002818B7">
                <w:rPr>
                  <w:rStyle w:val="Hyperlink"/>
                  <w:lang w:val="en-GB"/>
                </w:rPr>
                <w:t>https://data.ru.nl/dua/RU-HD-2.0</w:t>
              </w:r>
            </w:hyperlink>
          </w:p>
          <w:p w14:paraId="1CC25D0F" w14:textId="77777777" w:rsidR="00B77B88" w:rsidRDefault="00B77B88" w:rsidP="00270996">
            <w:pPr>
              <w:spacing w:line="225" w:lineRule="auto"/>
              <w:rPr>
                <w:lang w:val="en-GB"/>
              </w:rPr>
            </w:pPr>
            <w:r>
              <w:rPr>
                <w:lang w:val="en-GB"/>
              </w:rPr>
              <w:t>Access level: Open Access for Registered Users</w:t>
            </w:r>
            <w:r w:rsidR="00306455">
              <w:rPr>
                <w:lang w:val="en-GB"/>
              </w:rPr>
              <w:t xml:space="preserve"> due to identifiable MRI data</w:t>
            </w:r>
          </w:p>
          <w:p w14:paraId="78FCD14D" w14:textId="70F86725" w:rsidR="001E75A8" w:rsidRPr="003D5AF6" w:rsidRDefault="001E75A8" w:rsidP="00270996">
            <w:pPr>
              <w:spacing w:line="225" w:lineRule="auto"/>
              <w:rPr>
                <w:rFonts w:ascii="Noto Sans" w:eastAsia="Noto Sans" w:hAnsi="Noto Sans" w:cs="Noto Sans"/>
                <w:bCs/>
                <w:color w:val="434343"/>
                <w:sz w:val="18"/>
                <w:szCs w:val="18"/>
              </w:rPr>
            </w:pPr>
            <w:r>
              <w:rPr>
                <w:lang w:val="en-GB"/>
              </w:rPr>
              <w:t xml:space="preserve">Data that can be openly shared are on OSF: </w:t>
            </w:r>
            <w:hyperlink r:id="rId16" w:history="1">
              <w:r w:rsidRPr="002818B7">
                <w:rPr>
                  <w:rStyle w:val="Hyperlink"/>
                  <w:lang w:val="en-GB"/>
                </w:rPr>
                <w:t>https://osf.io/mvsq6</w:t>
              </w:r>
            </w:hyperlink>
            <w:r>
              <w:rPr>
                <w:lang w:val="en-GB"/>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854DC34" w:rsidR="00270996" w:rsidRPr="003D5AF6" w:rsidRDefault="00270996" w:rsidP="00270996">
            <w:pPr>
              <w:spacing w:line="225" w:lineRule="auto"/>
              <w:rPr>
                <w:rFonts w:ascii="Noto Sans" w:eastAsia="Noto Sans" w:hAnsi="Noto Sans" w:cs="Noto Sans"/>
                <w:bCs/>
                <w:color w:val="434343"/>
                <w:sz w:val="18"/>
                <w:szCs w:val="18"/>
              </w:rPr>
            </w:pPr>
          </w:p>
        </w:tc>
      </w:tr>
      <w:tr w:rsidR="0027099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270996" w:rsidRDefault="00270996" w:rsidP="0027099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270996" w:rsidRPr="003D5AF6" w:rsidRDefault="00270996" w:rsidP="0027099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BC347BF" w:rsidR="00270996" w:rsidRPr="003D5AF6" w:rsidRDefault="00270996" w:rsidP="002709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70996"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270996" w:rsidRPr="003D5AF6" w:rsidRDefault="00270996" w:rsidP="0027099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270996" w:rsidRDefault="00270996" w:rsidP="0027099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270996" w:rsidRDefault="00270996" w:rsidP="0027099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099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70996" w:rsidRDefault="00270996" w:rsidP="0027099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70996" w:rsidRDefault="00270996" w:rsidP="0027099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70996" w:rsidRDefault="00270996" w:rsidP="0027099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099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270996" w:rsidRDefault="00270996" w:rsidP="0027099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2E905E0" w:rsidR="00270996" w:rsidRPr="003D5AF6" w:rsidRDefault="00270996" w:rsidP="0027099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A1140A0" w:rsidR="00270996" w:rsidRPr="003D5AF6" w:rsidRDefault="00FB2FF6" w:rsidP="002709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7099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270996" w:rsidRDefault="00270996" w:rsidP="0027099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54DA7E4" w:rsidR="00270996" w:rsidRPr="003D5AF6" w:rsidRDefault="001E75A8" w:rsidP="00270996">
            <w:pPr>
              <w:spacing w:line="225" w:lineRule="auto"/>
              <w:rPr>
                <w:rFonts w:ascii="Noto Sans" w:eastAsia="Noto Sans" w:hAnsi="Noto Sans" w:cs="Noto Sans"/>
                <w:bCs/>
                <w:color w:val="434343"/>
              </w:rPr>
            </w:pPr>
            <w:hyperlink r:id="rId17" w:history="1">
              <w:r w:rsidRPr="002818B7">
                <w:rPr>
                  <w:rStyle w:val="Hyperlink"/>
                  <w:lang w:val="en-GB"/>
                </w:rPr>
                <w:t>https://osf.io/mvsq6</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270996" w:rsidRPr="003D5AF6" w:rsidRDefault="00270996" w:rsidP="00270996">
            <w:pPr>
              <w:spacing w:line="225" w:lineRule="auto"/>
              <w:rPr>
                <w:rFonts w:ascii="Noto Sans" w:eastAsia="Noto Sans" w:hAnsi="Noto Sans" w:cs="Noto Sans"/>
                <w:bCs/>
                <w:color w:val="434343"/>
                <w:sz w:val="18"/>
                <w:szCs w:val="18"/>
              </w:rPr>
            </w:pPr>
          </w:p>
        </w:tc>
      </w:tr>
      <w:tr w:rsidR="00270996"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270996" w:rsidRDefault="00270996" w:rsidP="0027099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270996" w:rsidRPr="003D5AF6" w:rsidRDefault="00270996" w:rsidP="0027099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D7550EB" w:rsidR="00270996" w:rsidRPr="003D5AF6" w:rsidRDefault="00270996" w:rsidP="002709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80AA1CF" w:rsidR="00F102CC" w:rsidRPr="003D5AF6" w:rsidRDefault="00BA67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B2FF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23F8" w14:textId="77777777" w:rsidR="00CD0CA4" w:rsidRDefault="00CD0CA4">
      <w:r>
        <w:separator/>
      </w:r>
    </w:p>
  </w:endnote>
  <w:endnote w:type="continuationSeparator" w:id="0">
    <w:p w14:paraId="2878B74A" w14:textId="77777777" w:rsidR="00CD0CA4" w:rsidRDefault="00CD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31A8" w14:textId="77777777" w:rsidR="00CD0CA4" w:rsidRDefault="00CD0CA4">
      <w:r>
        <w:separator/>
      </w:r>
    </w:p>
  </w:footnote>
  <w:footnote w:type="continuationSeparator" w:id="0">
    <w:p w14:paraId="7A23AFD6" w14:textId="77777777" w:rsidR="00CD0CA4" w:rsidRDefault="00CD0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926F96"/>
    <w:multiLevelType w:val="hybridMultilevel"/>
    <w:tmpl w:val="44409B44"/>
    <w:lvl w:ilvl="0" w:tplc="28F8F908">
      <w:start w:val="2"/>
      <w:numFmt w:val="bullet"/>
      <w:lvlText w:val="-"/>
      <w:lvlJc w:val="left"/>
      <w:pPr>
        <w:ind w:left="720" w:hanging="360"/>
      </w:pPr>
      <w:rPr>
        <w:rFonts w:ascii="Noto Sans" w:eastAsia="Noto Sans"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4"/>
  </w:num>
  <w:num w:numId="5" w16cid:durableId="283050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0E46"/>
    <w:rsid w:val="000B600B"/>
    <w:rsid w:val="000F690D"/>
    <w:rsid w:val="001B3BCC"/>
    <w:rsid w:val="001E40F8"/>
    <w:rsid w:val="001E75A8"/>
    <w:rsid w:val="002209A8"/>
    <w:rsid w:val="00270996"/>
    <w:rsid w:val="002816FE"/>
    <w:rsid w:val="002C5F82"/>
    <w:rsid w:val="00306455"/>
    <w:rsid w:val="003D5AF6"/>
    <w:rsid w:val="00400C53"/>
    <w:rsid w:val="00427975"/>
    <w:rsid w:val="004448B2"/>
    <w:rsid w:val="004E2C31"/>
    <w:rsid w:val="00525057"/>
    <w:rsid w:val="005A26DE"/>
    <w:rsid w:val="005B0259"/>
    <w:rsid w:val="005F7C01"/>
    <w:rsid w:val="00666C51"/>
    <w:rsid w:val="006E66B1"/>
    <w:rsid w:val="007054B6"/>
    <w:rsid w:val="00726DFD"/>
    <w:rsid w:val="00760E26"/>
    <w:rsid w:val="00775EC2"/>
    <w:rsid w:val="0078687E"/>
    <w:rsid w:val="008A761F"/>
    <w:rsid w:val="008B7154"/>
    <w:rsid w:val="008C5AC4"/>
    <w:rsid w:val="008E2C3D"/>
    <w:rsid w:val="0093204C"/>
    <w:rsid w:val="009C7B26"/>
    <w:rsid w:val="009F172D"/>
    <w:rsid w:val="00A11E52"/>
    <w:rsid w:val="00A1356C"/>
    <w:rsid w:val="00AB3D85"/>
    <w:rsid w:val="00AF771A"/>
    <w:rsid w:val="00B2483D"/>
    <w:rsid w:val="00B53ED2"/>
    <w:rsid w:val="00B77B88"/>
    <w:rsid w:val="00BA67AB"/>
    <w:rsid w:val="00BD41E9"/>
    <w:rsid w:val="00C25697"/>
    <w:rsid w:val="00C84413"/>
    <w:rsid w:val="00CB0CA9"/>
    <w:rsid w:val="00CC0690"/>
    <w:rsid w:val="00CC4681"/>
    <w:rsid w:val="00CD0CA4"/>
    <w:rsid w:val="00CE6252"/>
    <w:rsid w:val="00CF312B"/>
    <w:rsid w:val="00E32C8D"/>
    <w:rsid w:val="00E65E59"/>
    <w:rsid w:val="00F102CC"/>
    <w:rsid w:val="00F91042"/>
    <w:rsid w:val="00F94440"/>
    <w:rsid w:val="00FB2CD9"/>
    <w:rsid w:val="00FB2FF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65E59"/>
    <w:rPr>
      <w:color w:val="0000FF" w:themeColor="hyperlink"/>
      <w:u w:val="single"/>
    </w:rPr>
  </w:style>
  <w:style w:type="character" w:styleId="UnresolvedMention">
    <w:name w:val="Unresolved Mention"/>
    <w:basedOn w:val="DefaultParagraphFont"/>
    <w:uiPriority w:val="99"/>
    <w:semiHidden/>
    <w:unhideWhenUsed/>
    <w:rsid w:val="00A1356C"/>
    <w:rPr>
      <w:color w:val="605E5C"/>
      <w:shd w:val="clear" w:color="auto" w:fill="E1DFDD"/>
    </w:rPr>
  </w:style>
  <w:style w:type="paragraph" w:styleId="ListParagraph">
    <w:name w:val="List Paragraph"/>
    <w:basedOn w:val="Normal"/>
    <w:uiPriority w:val="34"/>
    <w:qFormat/>
    <w:rsid w:val="008A7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osf.io/mvsq6" TargetMode="External"/><Relationship Id="rId2" Type="http://schemas.openxmlformats.org/officeDocument/2006/relationships/styles" Target="styles.xml"/><Relationship Id="rId16" Type="http://schemas.openxmlformats.org/officeDocument/2006/relationships/hyperlink" Target="https://osf.io/mvsq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ata.ru.nl/dua/RU-HD-2.0"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34973/kves-ee9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Wirz, L.M. (Lisa)</cp:lastModifiedBy>
  <cp:revision>42</cp:revision>
  <dcterms:created xsi:type="dcterms:W3CDTF">2022-02-28T12:21:00Z</dcterms:created>
  <dcterms:modified xsi:type="dcterms:W3CDTF">2026-01-21T15:30:00Z</dcterms:modified>
</cp:coreProperties>
</file>