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D0EEC" w14:textId="2522604D" w:rsidR="008C023B" w:rsidRPr="00E15550" w:rsidRDefault="00FA7360" w:rsidP="008C02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file</w:t>
      </w:r>
      <w:r w:rsidR="008C023B" w:rsidRPr="00E15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23B" w:rsidRPr="005327D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8C023B" w:rsidRPr="00A24323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8C023B">
        <w:rPr>
          <w:rFonts w:ascii="Times New Roman" w:hAnsi="Times New Roman" w:cs="Times New Roman"/>
          <w:sz w:val="24"/>
          <w:szCs w:val="24"/>
        </w:rPr>
        <w:t>Risk of</w:t>
      </w:r>
      <w:r w:rsidR="008C023B" w:rsidRPr="00E15550">
        <w:rPr>
          <w:rFonts w:ascii="Times New Roman" w:hAnsi="Times New Roman" w:cs="Times New Roman" w:hint="eastAsia"/>
          <w:sz w:val="24"/>
          <w:szCs w:val="24"/>
        </w:rPr>
        <w:t xml:space="preserve"> PEP</w:t>
      </w:r>
      <w:r w:rsidR="008C023B">
        <w:rPr>
          <w:rFonts w:ascii="Times New Roman" w:hAnsi="Times New Roman" w:cs="Times New Roman"/>
          <w:sz w:val="24"/>
          <w:szCs w:val="24"/>
        </w:rPr>
        <w:t xml:space="preserve"> following implantation of pancreatic stents</w:t>
      </w:r>
      <w:r w:rsidR="008C023B" w:rsidRPr="00E15550">
        <w:rPr>
          <w:rFonts w:ascii="Times New Roman" w:hAnsi="Times New Roman" w:cs="Times New Roman" w:hint="eastAsia"/>
          <w:sz w:val="24"/>
          <w:szCs w:val="24"/>
        </w:rPr>
        <w:t xml:space="preserve"> (logistic regression)</w:t>
      </w:r>
      <w:r w:rsidR="002D66FD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a"/>
        <w:tblW w:w="8505" w:type="dxa"/>
        <w:tblLook w:val="04A0" w:firstRow="1" w:lastRow="0" w:firstColumn="1" w:lastColumn="0" w:noHBand="0" w:noVBand="1"/>
      </w:tblPr>
      <w:tblGrid>
        <w:gridCol w:w="1560"/>
        <w:gridCol w:w="1984"/>
        <w:gridCol w:w="1423"/>
        <w:gridCol w:w="991"/>
        <w:gridCol w:w="1556"/>
        <w:gridCol w:w="991"/>
      </w:tblGrid>
      <w:tr w:rsidR="008C023B" w14:paraId="58A95864" w14:textId="77777777" w:rsidTr="00F41D07"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A2525F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Cohort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3EC9DF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Pancreatic stent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D3552B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770E57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OR</w:t>
            </w:r>
          </w:p>
        </w:tc>
        <w:tc>
          <w:tcPr>
            <w:tcW w:w="1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6DF088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95% CI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B14B7A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</w:t>
            </w: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value</w:t>
            </w:r>
          </w:p>
        </w:tc>
      </w:tr>
      <w:tr w:rsidR="008C023B" w14:paraId="3C26C4C4" w14:textId="77777777" w:rsidTr="00F41D07"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0E2B2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All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F5B5DB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All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4E81AD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310/2074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D1B200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3.32</w:t>
            </w:r>
          </w:p>
        </w:tc>
        <w:tc>
          <w:tcPr>
            <w:tcW w:w="15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A66FE9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2.27-4.85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20032D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8C023B" w14:paraId="72CEE632" w14:textId="77777777" w:rsidTr="00F41D0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5770DD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91AA12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Prophylactic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163661F0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191/2074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F57EF28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3.35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B7EA980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2.17-5.16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539506B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8C023B" w14:paraId="7A9B153A" w14:textId="77777777" w:rsidTr="00F41D0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61F764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Development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5C681A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All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F12B72A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169/1037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C099AB3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2.75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780BA11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1.62-4.67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06EED86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8C023B" w14:paraId="401A75E4" w14:textId="77777777" w:rsidTr="00F41D0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8A5353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AB575E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Prophylactic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3437E2D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107/1037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F4C53B2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2.88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E33BB37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1.58-5.25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1A20806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8C023B" w14:paraId="42A097F2" w14:textId="77777777" w:rsidTr="00F41D0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299002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Validation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867C6A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All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055FA044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141/1037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093F532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4.06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7324440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2.36-7.01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E7110DC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8C023B" w14:paraId="168322A1" w14:textId="77777777" w:rsidTr="00F41D07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F1F875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D5564D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Prophylactic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5CB1D8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84/1037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1F9E90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4.01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12ADC9" w14:textId="77777777" w:rsidR="008C023B" w:rsidRPr="00E15550" w:rsidRDefault="008C023B" w:rsidP="00F4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2.14-7.52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A1F00F" w14:textId="77777777" w:rsidR="008C023B" w:rsidRPr="00E15550" w:rsidRDefault="008C023B" w:rsidP="00F4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550"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</w:tbl>
    <w:p w14:paraId="3FD4304A" w14:textId="76C99763" w:rsidR="008C023B" w:rsidRPr="00E15550" w:rsidRDefault="00CC65F9" w:rsidP="008C0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PEP, post-endoscopic retrograde cholangiopancreatography pancreatitis</w:t>
      </w:r>
      <w:r w:rsidR="002D66FD"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8C023B" w:rsidRPr="00E15550">
        <w:rPr>
          <w:rFonts w:ascii="Times New Roman" w:hAnsi="Times New Roman" w:cs="Times New Roman" w:hint="eastAsia"/>
          <w:sz w:val="24"/>
          <w:szCs w:val="24"/>
        </w:rPr>
        <w:t>OR,</w:t>
      </w:r>
      <w:proofErr w:type="gramEnd"/>
      <w:r w:rsidR="008C023B" w:rsidRPr="00E15550">
        <w:rPr>
          <w:rFonts w:ascii="Times New Roman" w:hAnsi="Times New Roman" w:cs="Times New Roman" w:hint="eastAsia"/>
          <w:sz w:val="24"/>
          <w:szCs w:val="24"/>
        </w:rPr>
        <w:t xml:space="preserve"> odds ratio</w:t>
      </w:r>
      <w:r w:rsidR="002D66FD">
        <w:rPr>
          <w:rFonts w:ascii="Times New Roman" w:hAnsi="Times New Roman" w:cs="Times New Roman" w:hint="eastAsia"/>
          <w:sz w:val="24"/>
          <w:szCs w:val="24"/>
        </w:rPr>
        <w:t>;</w:t>
      </w:r>
      <w:r w:rsidR="008C023B" w:rsidRPr="00E15550">
        <w:rPr>
          <w:rFonts w:ascii="Times New Roman" w:hAnsi="Times New Roman" w:cs="Times New Roman" w:hint="eastAsia"/>
          <w:sz w:val="24"/>
          <w:szCs w:val="24"/>
        </w:rPr>
        <w:t xml:space="preserve"> CI, confidence interval.</w:t>
      </w:r>
    </w:p>
    <w:p w14:paraId="153323DD" w14:textId="77777777" w:rsidR="00995F86" w:rsidRPr="008C023B" w:rsidRDefault="00995F86"/>
    <w:sectPr w:rsidR="00995F86" w:rsidRPr="008C023B" w:rsidSect="008C02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0307A" w14:textId="77777777" w:rsidR="00BD45A3" w:rsidRDefault="00BD45A3" w:rsidP="00E40206">
      <w:r>
        <w:separator/>
      </w:r>
    </w:p>
  </w:endnote>
  <w:endnote w:type="continuationSeparator" w:id="0">
    <w:p w14:paraId="44D9503B" w14:textId="77777777" w:rsidR="00BD45A3" w:rsidRDefault="00BD45A3" w:rsidP="00E4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E33E" w14:textId="77777777" w:rsidR="00BD45A3" w:rsidRDefault="00BD45A3" w:rsidP="00E40206">
      <w:r>
        <w:separator/>
      </w:r>
    </w:p>
  </w:footnote>
  <w:footnote w:type="continuationSeparator" w:id="0">
    <w:p w14:paraId="49908DDF" w14:textId="77777777" w:rsidR="00BD45A3" w:rsidRDefault="00BD45A3" w:rsidP="00E40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3B"/>
    <w:rsid w:val="000327E2"/>
    <w:rsid w:val="001B068D"/>
    <w:rsid w:val="001B16D6"/>
    <w:rsid w:val="00215E4E"/>
    <w:rsid w:val="002D66FD"/>
    <w:rsid w:val="00353A82"/>
    <w:rsid w:val="00481C09"/>
    <w:rsid w:val="005862F8"/>
    <w:rsid w:val="0061157E"/>
    <w:rsid w:val="008249A0"/>
    <w:rsid w:val="008C023B"/>
    <w:rsid w:val="00995F86"/>
    <w:rsid w:val="00BD45A3"/>
    <w:rsid w:val="00BF24AC"/>
    <w:rsid w:val="00CB4C42"/>
    <w:rsid w:val="00CC65F9"/>
    <w:rsid w:val="00DD78DF"/>
    <w:rsid w:val="00E40206"/>
    <w:rsid w:val="00EE59D7"/>
    <w:rsid w:val="00F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22E4E"/>
  <w15:chartTrackingRefBased/>
  <w15:docId w15:val="{700D993F-3045-4B8D-AD59-C2CA9063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2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2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2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2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2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02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0206"/>
  </w:style>
  <w:style w:type="paragraph" w:styleId="ad">
    <w:name w:val="footer"/>
    <w:basedOn w:val="a"/>
    <w:link w:val="ae"/>
    <w:uiPriority w:val="99"/>
    <w:unhideWhenUsed/>
    <w:rsid w:val="00E402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Mitsuru Sugimoto</dc:creator>
  <cp:keywords/>
  <dc:description/>
  <cp:lastModifiedBy>Mitsuru Sugimoto</cp:lastModifiedBy>
  <cp:revision>2</cp:revision>
  <dcterms:created xsi:type="dcterms:W3CDTF">2024-12-14T06:07:00Z</dcterms:created>
  <dcterms:modified xsi:type="dcterms:W3CDTF">2024-12-14T06:07:00Z</dcterms:modified>
</cp:coreProperties>
</file>