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696845"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7AA3B7"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7D1DB9C"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069FF48"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Immunofluorescence staining. </w:t>
            </w:r>
            <w:r>
              <w:rPr>
                <w:rFonts w:ascii="Noto Sans" w:eastAsia="Noto Sans" w:hAnsi="Noto Sans" w:cs="Noto Sans"/>
                <w:bCs/>
                <w:color w:val="434343"/>
                <w:sz w:val="18"/>
                <w:szCs w:val="18"/>
              </w:rPr>
              <w:t>Human U2OS cell line</w:t>
            </w:r>
            <w:r w:rsidR="00082368">
              <w:rPr>
                <w:rFonts w:ascii="Noto Sans" w:eastAsia="Noto Sans" w:hAnsi="Noto Sans" w:cs="Noto Sans"/>
                <w:bCs/>
                <w:color w:val="434343"/>
                <w:sz w:val="18"/>
                <w:szCs w:val="18"/>
              </w:rPr>
              <w:t xml:space="preserv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E2C086"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1E77C80"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9FE5E3"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42EF77" w:rsidR="00F102CC" w:rsidRPr="003D5AF6" w:rsidRDefault="00EB0A3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8D612A1" w:rsidR="00F102CC" w:rsidRPr="003D5AF6" w:rsidRDefault="00EB0A34">
            <w:pPr>
              <w:rPr>
                <w:rFonts w:ascii="Noto Sans" w:eastAsia="Noto Sans" w:hAnsi="Noto Sans" w:cs="Noto Sans"/>
                <w:bCs/>
                <w:color w:val="434343"/>
                <w:sz w:val="18"/>
                <w:szCs w:val="18"/>
              </w:rPr>
            </w:pPr>
            <w:r w:rsidRPr="00EB0A34">
              <w:rPr>
                <w:rFonts w:ascii="Noto Sans" w:eastAsia="Noto Sans" w:hAnsi="Noto Sans" w:cs="Noto Sans"/>
                <w:bCs/>
                <w:color w:val="434343"/>
                <w:sz w:val="18"/>
                <w:szCs w:val="18"/>
              </w:rPr>
              <w:t xml:space="preserve">Methods section: Cloning, Protein Expression and Purification. Rosetta (DE3) </w:t>
            </w:r>
            <w:proofErr w:type="gramStart"/>
            <w:r w:rsidRPr="00EB0A34">
              <w:rPr>
                <w:rFonts w:ascii="Noto Sans" w:eastAsia="Noto Sans" w:hAnsi="Noto Sans" w:cs="Noto Sans"/>
                <w:bCs/>
                <w:i/>
                <w:iCs/>
                <w:color w:val="434343"/>
                <w:sz w:val="18"/>
                <w:szCs w:val="18"/>
              </w:rPr>
              <w:t>E.coli</w:t>
            </w:r>
            <w:proofErr w:type="gramEnd"/>
            <w:r w:rsidRPr="00EB0A34">
              <w:rPr>
                <w:rFonts w:ascii="Noto Sans" w:eastAsia="Noto Sans" w:hAnsi="Noto Sans" w:cs="Noto Sans"/>
                <w:bCs/>
                <w:color w:val="434343"/>
                <w:sz w:val="18"/>
                <w:szCs w:val="18"/>
              </w:rPr>
              <w:t xml:space="preserve"> cells used. Merck </w:t>
            </w:r>
            <w:proofErr w:type="spellStart"/>
            <w:r w:rsidRPr="00EB0A34">
              <w:rPr>
                <w:rFonts w:ascii="Noto Sans" w:eastAsia="Noto Sans" w:hAnsi="Noto Sans" w:cs="Noto Sans"/>
                <w:bCs/>
                <w:color w:val="434343"/>
                <w:sz w:val="18"/>
                <w:szCs w:val="18"/>
              </w:rPr>
              <w:t>KGaA</w:t>
            </w:r>
            <w:proofErr w:type="spellEnd"/>
            <w:r w:rsidRPr="00EB0A34">
              <w:rPr>
                <w:rFonts w:ascii="Noto Sans" w:eastAsia="Noto Sans" w:hAnsi="Noto Sans" w:cs="Noto Sans"/>
                <w:bCs/>
                <w:color w:val="434343"/>
                <w:sz w:val="18"/>
                <w:szCs w:val="18"/>
              </w:rPr>
              <w:t>, Darmstadt, Germany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E962FA" w:rsidR="00F102CC" w:rsidRDefault="00EB0A3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733EAD"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3864A9"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F7AD1CF"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CF9B42" w:rsidR="00F102CC" w:rsidRDefault="00EB0A3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84217F"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05DBFB"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90208" w14:textId="77777777" w:rsidR="00082368"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5A2A4005" w14:textId="77777777" w:rsidR="00F102CC"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Isothermal titration calorimetry are averages of 3 independent experiments. Data in figures 3, 4, 6, 7. </w:t>
            </w:r>
          </w:p>
          <w:p w14:paraId="6F0CFE7C" w14:textId="126CA427" w:rsidR="00082368"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Percent of cells with &gt;10 foci are averages of 3-4 independent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640035"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Cells were cultured separately for focus counting experiment, and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D4F3AA"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94A589"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89F5E60"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F4480B"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C798FE"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568973E"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3E4914"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files are included for all CD, SEC-MALS, AUC, and NMR experiments.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4507BD"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7F02E2"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866705" w:rsidR="00F102CC" w:rsidRPr="003D5AF6" w:rsidRDefault="00082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2646CA"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876B17C"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83D6DC" w:rsidR="00F102CC" w:rsidRPr="003D5AF6" w:rsidRDefault="00EB0A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0C3C3" w14:textId="77777777" w:rsidR="000D17C2" w:rsidRDefault="000D17C2">
      <w:r>
        <w:separator/>
      </w:r>
    </w:p>
  </w:endnote>
  <w:endnote w:type="continuationSeparator" w:id="0">
    <w:p w14:paraId="07B3FDFD" w14:textId="77777777" w:rsidR="000D17C2" w:rsidRDefault="000D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8C37D" w14:textId="77777777" w:rsidR="000D17C2" w:rsidRDefault="000D17C2">
      <w:r>
        <w:separator/>
      </w:r>
    </w:p>
  </w:footnote>
  <w:footnote w:type="continuationSeparator" w:id="0">
    <w:p w14:paraId="329AB25F" w14:textId="77777777" w:rsidR="000D17C2" w:rsidRDefault="000D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368"/>
    <w:rsid w:val="000B600B"/>
    <w:rsid w:val="000D17C2"/>
    <w:rsid w:val="001B3BCC"/>
    <w:rsid w:val="002209A8"/>
    <w:rsid w:val="003D5AF6"/>
    <w:rsid w:val="00400C53"/>
    <w:rsid w:val="00427975"/>
    <w:rsid w:val="004E2C31"/>
    <w:rsid w:val="005B0259"/>
    <w:rsid w:val="006607D7"/>
    <w:rsid w:val="007054B6"/>
    <w:rsid w:val="0078687E"/>
    <w:rsid w:val="009C7B26"/>
    <w:rsid w:val="00A11E52"/>
    <w:rsid w:val="00B2483D"/>
    <w:rsid w:val="00BD41E9"/>
    <w:rsid w:val="00C84413"/>
    <w:rsid w:val="00D84671"/>
    <w:rsid w:val="00EB0A3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Howe</dc:creator>
  <cp:lastModifiedBy>Howe, Jesse James</cp:lastModifiedBy>
  <cp:revision>2</cp:revision>
  <dcterms:created xsi:type="dcterms:W3CDTF">2024-09-12T05:07:00Z</dcterms:created>
  <dcterms:modified xsi:type="dcterms:W3CDTF">2024-09-12T05:07:00Z</dcterms:modified>
</cp:coreProperties>
</file>