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3F" w:rsidRDefault="00B01E3F" w:rsidP="00A92B23">
      <w:pPr>
        <w:widowControl/>
        <w:spacing w:line="360" w:lineRule="auto"/>
        <w:ind w:left="420" w:hanging="420"/>
        <w:jc w:val="center"/>
        <w:rPr>
          <w:rFonts w:ascii="Times New Roman" w:eastAsia="Times New Roman" w:hAnsi="Times New Roman" w:cs="Times New Roman"/>
          <w:b/>
          <w:sz w:val="24"/>
          <w:szCs w:val="24"/>
        </w:rPr>
      </w:pPr>
    </w:p>
    <w:p w:rsidR="00B01E3F" w:rsidRDefault="00063807" w:rsidP="002038FB">
      <w:pPr>
        <w:widowControl/>
        <w:spacing w:line="360" w:lineRule="auto"/>
        <w:ind w:left="420" w:hanging="4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Information</w:t>
      </w:r>
    </w:p>
    <w:p w:rsidR="002038FB" w:rsidRPr="002038FB" w:rsidRDefault="002038FB" w:rsidP="002038FB">
      <w:pPr>
        <w:widowControl/>
        <w:spacing w:line="360" w:lineRule="auto"/>
        <w:rPr>
          <w:rFonts w:ascii="Times New Roman" w:eastAsia="Times New Roman" w:hAnsi="Times New Roman" w:cs="Times New Roman"/>
          <w:b/>
          <w:sz w:val="24"/>
          <w:szCs w:val="24"/>
        </w:rPr>
      </w:pP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A</w:t>
      </w:r>
      <w:r>
        <w:rPr>
          <w:rFonts w:ascii="Times New Roman" w:eastAsia="Times New Roman" w:hAnsi="Times New Roman" w:cs="Times New Roman"/>
          <w:b/>
        </w:rPr>
        <w:t>.</w:t>
      </w:r>
      <w:r>
        <w:rPr>
          <w:rFonts w:ascii="Times New Roman" w:eastAsia="Times New Roman" w:hAnsi="Times New Roman" w:cs="Times New Roman"/>
        </w:rPr>
        <w:t xml:space="preserve"> Reinforcement rates governing the Teacher’s feedback in the Learning Phase. For example, a rate 90% for 90:10 offers indicates that on 90% of trials with that offer type, the Teacher indicated they would have preferred rejection of that offer.</w:t>
      </w:r>
    </w:p>
    <w:tbl>
      <w:tblPr>
        <w:tblStyle w:val="a"/>
        <w:tblW w:w="8296" w:type="dxa"/>
        <w:tblBorders>
          <w:top w:val="nil"/>
          <w:left w:val="nil"/>
          <w:bottom w:val="nil"/>
          <w:right w:val="nil"/>
          <w:insideH w:val="nil"/>
          <w:insideV w:val="nil"/>
        </w:tblBorders>
        <w:tblLayout w:type="fixed"/>
        <w:tblLook w:val="0400" w:firstRow="0" w:lastRow="0" w:firstColumn="0" w:lastColumn="0" w:noHBand="0" w:noVBand="1"/>
      </w:tblPr>
      <w:tblGrid>
        <w:gridCol w:w="2765"/>
        <w:gridCol w:w="2765"/>
        <w:gridCol w:w="2766"/>
      </w:tblGrid>
      <w:tr w:rsidR="00B01E3F">
        <w:tc>
          <w:tcPr>
            <w:tcW w:w="2765" w:type="dxa"/>
            <w:tcBorders>
              <w:top w:val="single" w:sz="8" w:space="0" w:color="000000"/>
              <w:bottom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Offer type</w:t>
            </w:r>
          </w:p>
        </w:tc>
        <w:tc>
          <w:tcPr>
            <w:tcW w:w="2765" w:type="dxa"/>
            <w:tcBorders>
              <w:top w:val="single" w:sz="8" w:space="0" w:color="000000"/>
              <w:bottom w:val="single" w:sz="4" w:space="0" w:color="000000"/>
            </w:tcBorders>
          </w:tcPr>
          <w:p w:rsidR="00B01E3F" w:rsidRDefault="00F1137C" w:rsidP="00A92B23">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Adv</w:t>
            </w:r>
            <w:proofErr w:type="spellEnd"/>
            <w:r>
              <w:rPr>
                <w:rFonts w:ascii="Times New Roman" w:eastAsia="Times New Roman" w:hAnsi="Times New Roman" w:cs="Times New Roman"/>
              </w:rPr>
              <w:t>-Dis-I</w:t>
            </w:r>
          </w:p>
        </w:tc>
        <w:tc>
          <w:tcPr>
            <w:tcW w:w="2766" w:type="dxa"/>
            <w:tcBorders>
              <w:top w:val="single" w:sz="8" w:space="0" w:color="000000"/>
              <w:bottom w:val="single" w:sz="4" w:space="0" w:color="000000"/>
            </w:tcBorders>
          </w:tcPr>
          <w:p w:rsidR="00B01E3F" w:rsidRDefault="00577D0E" w:rsidP="00A92B23">
            <w:pPr>
              <w:spacing w:line="360" w:lineRule="auto"/>
              <w:rPr>
                <w:rFonts w:ascii="Times New Roman" w:eastAsia="Times New Roman" w:hAnsi="Times New Roman" w:cs="Times New Roman"/>
              </w:rPr>
            </w:pPr>
            <w:r>
              <w:rPr>
                <w:rFonts w:ascii="Times New Roman" w:eastAsia="Times New Roman" w:hAnsi="Times New Roman" w:cs="Times New Roman"/>
              </w:rPr>
              <w:t>Dis-I</w:t>
            </w:r>
          </w:p>
        </w:tc>
      </w:tr>
      <w:tr w:rsidR="00B01E3F">
        <w:tc>
          <w:tcPr>
            <w:tcW w:w="2765"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90:10</w:t>
            </w:r>
          </w:p>
        </w:tc>
        <w:tc>
          <w:tcPr>
            <w:tcW w:w="2765"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90%</w:t>
            </w:r>
          </w:p>
        </w:tc>
        <w:tc>
          <w:tcPr>
            <w:tcW w:w="2766"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90%</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70:30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75%</w:t>
            </w:r>
          </w:p>
        </w:tc>
        <w:tc>
          <w:tcPr>
            <w:tcW w:w="2766"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75%</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50:50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0%</w:t>
            </w:r>
          </w:p>
        </w:tc>
        <w:tc>
          <w:tcPr>
            <w:tcW w:w="2766"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0%</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30:70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75%</w:t>
            </w:r>
          </w:p>
        </w:tc>
        <w:tc>
          <w:tcPr>
            <w:tcW w:w="2766"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0%</w:t>
            </w:r>
          </w:p>
        </w:tc>
      </w:tr>
      <w:tr w:rsidR="00B01E3F">
        <w:tc>
          <w:tcPr>
            <w:tcW w:w="2765"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10:90</w:t>
            </w:r>
          </w:p>
        </w:tc>
        <w:tc>
          <w:tcPr>
            <w:tcW w:w="2765"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90%</w:t>
            </w:r>
          </w:p>
        </w:tc>
        <w:tc>
          <w:tcPr>
            <w:tcW w:w="2766"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0%</w:t>
            </w:r>
          </w:p>
        </w:tc>
      </w:tr>
    </w:tbl>
    <w:p w:rsidR="00B01E3F" w:rsidRDefault="00B01E3F" w:rsidP="00A92B23">
      <w:pPr>
        <w:spacing w:line="360" w:lineRule="auto"/>
        <w:rPr>
          <w:rFonts w:ascii="Times New Roman" w:eastAsia="Times New Roman" w:hAnsi="Times New Roman" w:cs="Times New Roman"/>
        </w:rPr>
      </w:pP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B</w:t>
      </w:r>
      <w:r>
        <w:rPr>
          <w:rFonts w:ascii="Times New Roman" w:eastAsia="Times New Roman" w:hAnsi="Times New Roman" w:cs="Times New Roman"/>
          <w:b/>
        </w:rPr>
        <w:t>.</w:t>
      </w:r>
      <w:r>
        <w:rPr>
          <w:rFonts w:ascii="Times New Roman" w:eastAsia="Times New Roman" w:hAnsi="Times New Roman" w:cs="Times New Roman"/>
        </w:rPr>
        <w:t xml:space="preserve"> Fairness rating of the Teacher in the Learning Phase in Experiment 1. The teacher rated 90:10 offers as </w:t>
      </w:r>
      <w:proofErr w:type="gramStart"/>
      <w:r>
        <w:rPr>
          <w:rFonts w:ascii="Times New Roman" w:eastAsia="Times New Roman" w:hAnsi="Times New Roman" w:cs="Times New Roman"/>
        </w:rPr>
        <w:t>Strongly</w:t>
      </w:r>
      <w:proofErr w:type="gramEnd"/>
      <w:r>
        <w:rPr>
          <w:rFonts w:ascii="Times New Roman" w:eastAsia="Times New Roman" w:hAnsi="Times New Roman" w:cs="Times New Roman"/>
        </w:rPr>
        <w:t xml:space="preserve"> unfair (1) or Unfair (2) randomly in both conditions.</w:t>
      </w:r>
    </w:p>
    <w:tbl>
      <w:tblPr>
        <w:tblStyle w:val="a0"/>
        <w:tblW w:w="8295" w:type="dxa"/>
        <w:tblBorders>
          <w:top w:val="nil"/>
          <w:left w:val="nil"/>
          <w:bottom w:val="nil"/>
          <w:right w:val="nil"/>
          <w:insideH w:val="nil"/>
          <w:insideV w:val="nil"/>
        </w:tblBorders>
        <w:tblLayout w:type="fixed"/>
        <w:tblLook w:val="0400" w:firstRow="0" w:lastRow="0" w:firstColumn="0" w:lastColumn="0" w:noHBand="0" w:noVBand="1"/>
      </w:tblPr>
      <w:tblGrid>
        <w:gridCol w:w="2765"/>
        <w:gridCol w:w="2765"/>
        <w:gridCol w:w="2765"/>
      </w:tblGrid>
      <w:tr w:rsidR="00B01E3F">
        <w:tc>
          <w:tcPr>
            <w:tcW w:w="2765" w:type="dxa"/>
            <w:tcBorders>
              <w:top w:val="single" w:sz="8" w:space="0" w:color="000000"/>
              <w:bottom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Offer type</w:t>
            </w:r>
          </w:p>
        </w:tc>
        <w:tc>
          <w:tcPr>
            <w:tcW w:w="2765" w:type="dxa"/>
            <w:tcBorders>
              <w:top w:val="single" w:sz="8" w:space="0" w:color="000000"/>
              <w:bottom w:val="single" w:sz="4" w:space="0" w:color="000000"/>
            </w:tcBorders>
          </w:tcPr>
          <w:p w:rsidR="00B01E3F" w:rsidRDefault="00F1137C" w:rsidP="00A92B23">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Adv</w:t>
            </w:r>
            <w:proofErr w:type="spellEnd"/>
            <w:r>
              <w:rPr>
                <w:rFonts w:ascii="Times New Roman" w:eastAsia="Times New Roman" w:hAnsi="Times New Roman" w:cs="Times New Roman"/>
              </w:rPr>
              <w:t>-Dis-I</w:t>
            </w:r>
          </w:p>
        </w:tc>
        <w:tc>
          <w:tcPr>
            <w:tcW w:w="2765" w:type="dxa"/>
            <w:tcBorders>
              <w:top w:val="single" w:sz="8" w:space="0" w:color="000000"/>
              <w:bottom w:val="single" w:sz="4" w:space="0" w:color="000000"/>
            </w:tcBorders>
          </w:tcPr>
          <w:p w:rsidR="00B01E3F" w:rsidRDefault="00577D0E" w:rsidP="00A92B23">
            <w:pPr>
              <w:spacing w:line="360" w:lineRule="auto"/>
              <w:rPr>
                <w:rFonts w:ascii="Times New Roman" w:eastAsia="Times New Roman" w:hAnsi="Times New Roman" w:cs="Times New Roman"/>
              </w:rPr>
            </w:pPr>
            <w:r>
              <w:rPr>
                <w:rFonts w:ascii="Times New Roman" w:eastAsia="Times New Roman" w:hAnsi="Times New Roman" w:cs="Times New Roman"/>
              </w:rPr>
              <w:t>Dis-I</w:t>
            </w:r>
          </w:p>
        </w:tc>
      </w:tr>
      <w:tr w:rsidR="00B01E3F">
        <w:tc>
          <w:tcPr>
            <w:tcW w:w="2765"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90:10</w:t>
            </w:r>
          </w:p>
        </w:tc>
        <w:tc>
          <w:tcPr>
            <w:tcW w:w="2765"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1 or 2</w:t>
            </w:r>
          </w:p>
        </w:tc>
        <w:tc>
          <w:tcPr>
            <w:tcW w:w="2765" w:type="dxa"/>
            <w:tcBorders>
              <w:top w:val="single" w:sz="4"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1 or 2</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70:30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2 or 3</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2 or 3</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50:50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6 or 7</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6 or 7</w:t>
            </w:r>
          </w:p>
        </w:tc>
      </w:tr>
      <w:tr w:rsidR="00B01E3F">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30:70</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2 or 3</w:t>
            </w:r>
          </w:p>
        </w:tc>
        <w:tc>
          <w:tcPr>
            <w:tcW w:w="2765" w:type="dxa"/>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6 or 7</w:t>
            </w:r>
          </w:p>
        </w:tc>
      </w:tr>
      <w:tr w:rsidR="00B01E3F">
        <w:tc>
          <w:tcPr>
            <w:tcW w:w="2765"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10:90</w:t>
            </w:r>
          </w:p>
        </w:tc>
        <w:tc>
          <w:tcPr>
            <w:tcW w:w="2765"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1 or 2</w:t>
            </w:r>
          </w:p>
        </w:tc>
        <w:tc>
          <w:tcPr>
            <w:tcW w:w="2765" w:type="dxa"/>
            <w:tcBorders>
              <w:bottom w:val="single" w:sz="8" w:space="0" w:color="000000"/>
            </w:tcBorders>
          </w:tcPr>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rPr>
              <w:t>6 or 7</w:t>
            </w:r>
          </w:p>
        </w:tc>
      </w:tr>
    </w:tbl>
    <w:p w:rsidR="00B01E3F" w:rsidRDefault="00B01E3F" w:rsidP="00A92B23">
      <w:pPr>
        <w:spacing w:line="360" w:lineRule="auto"/>
        <w:rPr>
          <w:rFonts w:ascii="Times New Roman" w:eastAsia="Times New Roman" w:hAnsi="Times New Roman" w:cs="Times New Roman"/>
        </w:rPr>
      </w:pPr>
    </w:p>
    <w:p w:rsidR="00B01E3F" w:rsidRDefault="00063807" w:rsidP="00A92B23">
      <w:pPr>
        <w:spacing w:line="360" w:lineRule="auto"/>
        <w:jc w:val="left"/>
        <w:rPr>
          <w:rFonts w:ascii="Times New Roman" w:eastAsia="Times New Roman" w:hAnsi="Times New Roman" w:cs="Times New Roman"/>
        </w:rPr>
      </w:pPr>
      <w:r>
        <w:br w:type="page"/>
      </w:r>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C</w:t>
      </w:r>
      <w:r>
        <w:rPr>
          <w:rFonts w:ascii="Times New Roman" w:eastAsia="Times New Roman" w:hAnsi="Times New Roman" w:cs="Times New Roman"/>
          <w:b/>
        </w:rPr>
        <w:t>.</w:t>
      </w:r>
      <w:r>
        <w:rPr>
          <w:rFonts w:ascii="Times New Roman" w:eastAsia="Times New Roman" w:hAnsi="Times New Roman" w:cs="Times New Roman"/>
        </w:rPr>
        <w:t xml:space="preserve"> Baseline Phase Choice Behavior in Experiment 1. Linear mixed model coefficients (fixed effects) indicating effects of condition and Offer type on the baseline Rejection rate.</w:t>
      </w: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rPr>
        <w:t>Model:</w:t>
      </w:r>
    </w:p>
    <w:p w:rsidR="00B01E3F" w:rsidRDefault="004F52BD" w:rsidP="00A92B23">
      <w:pPr>
        <w:widowControl/>
        <w:spacing w:line="360" w:lineRule="auto"/>
        <w:jc w:val="left"/>
        <w:rPr>
          <w:rFonts w:ascii="Times New Roman" w:eastAsia="Times New Roman" w:hAnsi="Times New Roman" w:cs="Times New Roman"/>
          <w:b/>
        </w:rPr>
      </w:pPr>
      <m:oMathPara>
        <m:oMath>
          <m:r>
            <w:rPr>
              <w:rFonts w:ascii="Cambria Math" w:eastAsia="Cambria Math" w:hAnsi="Cambria Math" w:cs="Cambria Math"/>
            </w:rPr>
            <m:t>RejectionRate ~ 0+(DisI+Adv</m:t>
          </m:r>
          <m:r>
            <w:rPr>
              <w:rFonts w:ascii="Cambria Math" w:eastAsiaTheme="minorEastAsia" w:hAnsi="Cambria Math" w:cs="Cambria Math" w:hint="eastAsia"/>
            </w:rPr>
            <m:t>Dis</m:t>
          </m:r>
          <m:r>
            <w:rPr>
              <w:rFonts w:ascii="Cambria Math" w:eastAsia="Cambria Math" w:hAnsi="Cambria Math" w:cs="Cambria Math"/>
            </w:rPr>
            <m:t>I):(Offer10+Offer30+Offer50+Offer70+Offer90)+(1|Subject)</m:t>
          </m:r>
        </m:oMath>
      </m:oMathPara>
    </w:p>
    <w:p w:rsidR="00086CC8" w:rsidRDefault="00086CC8" w:rsidP="00A92B23">
      <w:pPr>
        <w:widowControl/>
        <w:spacing w:line="360" w:lineRule="auto"/>
        <w:jc w:val="left"/>
        <w:rPr>
          <w:rFonts w:ascii="Times New Roman" w:eastAsia="Times New Roman" w:hAnsi="Times New Roman" w:cs="Times New Roman"/>
          <w:b/>
        </w:rPr>
      </w:pPr>
    </w:p>
    <w:tbl>
      <w:tblPr>
        <w:tblStyle w:val="a1"/>
        <w:tblW w:w="9000" w:type="dxa"/>
        <w:jc w:val="center"/>
        <w:tblLayout w:type="fixed"/>
        <w:tblLook w:val="0400" w:firstRow="0" w:lastRow="0" w:firstColumn="0" w:lastColumn="0" w:noHBand="0" w:noVBand="1"/>
      </w:tblPr>
      <w:tblGrid>
        <w:gridCol w:w="3600"/>
        <w:gridCol w:w="1440"/>
        <w:gridCol w:w="1440"/>
        <w:gridCol w:w="1440"/>
        <w:gridCol w:w="1080"/>
      </w:tblGrid>
      <w:tr w:rsidR="00B01E3F">
        <w:trPr>
          <w:tblHeader/>
          <w:jc w:val="center"/>
        </w:trPr>
        <w:tc>
          <w:tcPr>
            <w:tcW w:w="360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08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B01E3F">
        <w:trPr>
          <w:jc w:val="center"/>
        </w:trPr>
        <w:tc>
          <w:tcPr>
            <w:tcW w:w="360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23.29</w:t>
            </w:r>
          </w:p>
        </w:tc>
        <w:tc>
          <w:tcPr>
            <w:tcW w:w="10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11.85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0.98</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0.329</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1.60</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0.109</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2.86</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0.004</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18.69</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8.85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0.296</w:t>
            </w:r>
          </w:p>
        </w:tc>
      </w:tr>
      <w:tr w:rsidR="00B01E3F">
        <w:trPr>
          <w:jc w:val="center"/>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0.051</w:t>
            </w:r>
          </w:p>
        </w:tc>
      </w:tr>
      <w:tr w:rsidR="00B01E3F">
        <w:trPr>
          <w:jc w:val="center"/>
        </w:trPr>
        <w:tc>
          <w:tcPr>
            <w:tcW w:w="360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3.14</w:t>
            </w:r>
          </w:p>
        </w:tc>
        <w:tc>
          <w:tcPr>
            <w:tcW w:w="108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0.002</w:t>
            </w:r>
          </w:p>
        </w:tc>
      </w:tr>
    </w:tbl>
    <w:p w:rsidR="00B01E3F" w:rsidRDefault="00063807" w:rsidP="00A92B23">
      <w:pPr>
        <w:spacing w:line="360" w:lineRule="auto"/>
      </w:pPr>
      <w:r>
        <w:br w:type="page"/>
      </w:r>
    </w:p>
    <w:p w:rsidR="00B01E3F" w:rsidRDefault="00B01E3F" w:rsidP="00A92B23">
      <w:pPr>
        <w:widowControl/>
        <w:spacing w:line="360" w:lineRule="auto"/>
        <w:jc w:val="left"/>
        <w:rPr>
          <w:rFonts w:ascii="Times New Roman" w:eastAsia="Times New Roman" w:hAnsi="Times New Roman" w:cs="Times New Roman"/>
        </w:rPr>
      </w:pPr>
    </w:p>
    <w:p w:rsidR="00B01E3F" w:rsidRDefault="00063807" w:rsidP="00A92B23">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D</w:t>
      </w:r>
      <w:r>
        <w:rPr>
          <w:rFonts w:ascii="Times New Roman" w:eastAsia="Times New Roman" w:hAnsi="Times New Roman" w:cs="Times New Roman"/>
          <w:b/>
        </w:rPr>
        <w:t>.</w:t>
      </w:r>
      <w:r>
        <w:rPr>
          <w:rFonts w:ascii="Times New Roman" w:eastAsia="Times New Roman" w:hAnsi="Times New Roman" w:cs="Times New Roman"/>
        </w:rPr>
        <w:t xml:space="preserve"> Baseline Phase Rating Behavior in Experiment 1. Linear mixed model coefficients (fixed effects) indicating effects of condition and Offer type on the baseline Fairness Ratings (testing if the coefficient is equal to 4).</w:t>
      </w:r>
    </w:p>
    <w:p w:rsidR="00B01E3F" w:rsidRDefault="00063807" w:rsidP="00A92B23">
      <w:pPr>
        <w:spacing w:line="360" w:lineRule="auto"/>
      </w:pPr>
      <w:r>
        <w:rPr>
          <w:rFonts w:ascii="Times New Roman" w:eastAsia="Times New Roman" w:hAnsi="Times New Roman" w:cs="Times New Roman"/>
        </w:rPr>
        <w:t xml:space="preserve">The models are the same as in Table </w:t>
      </w:r>
      <w:r w:rsidR="001F7933">
        <w:rPr>
          <w:rFonts w:ascii="Times New Roman" w:eastAsia="Times New Roman" w:hAnsi="Times New Roman" w:cs="Times New Roman"/>
        </w:rPr>
        <w:t>C</w:t>
      </w:r>
      <w:bookmarkStart w:id="0" w:name="_GoBack"/>
      <w:bookmarkEnd w:id="0"/>
      <w:r>
        <w:rPr>
          <w:rFonts w:ascii="Times New Roman" w:eastAsia="Times New Roman" w:hAnsi="Times New Roman" w:cs="Times New Roman"/>
        </w:rPr>
        <w:t>, except for that the dependent variable is the fairness rating.</w:t>
      </w:r>
    </w:p>
    <w:tbl>
      <w:tblPr>
        <w:tblStyle w:val="a2"/>
        <w:tblW w:w="9174" w:type="dxa"/>
        <w:jc w:val="center"/>
        <w:tblLayout w:type="fixed"/>
        <w:tblLook w:val="0400" w:firstRow="0" w:lastRow="0" w:firstColumn="0" w:lastColumn="0" w:noHBand="0" w:noVBand="1"/>
      </w:tblPr>
      <w:tblGrid>
        <w:gridCol w:w="4128"/>
        <w:gridCol w:w="1557"/>
        <w:gridCol w:w="939"/>
        <w:gridCol w:w="1234"/>
        <w:gridCol w:w="1316"/>
      </w:tblGrid>
      <w:tr w:rsidR="00B01E3F">
        <w:trPr>
          <w:cantSplit/>
          <w:tblHeader/>
          <w:jc w:val="center"/>
        </w:trPr>
        <w:tc>
          <w:tcPr>
            <w:tcW w:w="4128" w:type="dxa"/>
            <w:tcBorders>
              <w:top w:val="single" w:sz="8" w:space="0" w:color="000000"/>
              <w:bottom w:val="single" w:sz="4"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pPr>
            <w:r>
              <w:rPr>
                <w:rFonts w:ascii="Times New Roman" w:eastAsia="Times New Roman" w:hAnsi="Times New Roman" w:cs="Times New Roman"/>
                <w:color w:val="111111"/>
                <w:sz w:val="22"/>
                <w:szCs w:val="22"/>
              </w:rPr>
              <w:t>Predictor</w:t>
            </w:r>
          </w:p>
        </w:tc>
        <w:tc>
          <w:tcPr>
            <w:tcW w:w="1557" w:type="dxa"/>
            <w:tcBorders>
              <w:top w:val="single" w:sz="8" w:space="0" w:color="000000"/>
              <w:bottom w:val="single" w:sz="4"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Estimate</w:t>
            </w:r>
          </w:p>
        </w:tc>
        <w:tc>
          <w:tcPr>
            <w:tcW w:w="939" w:type="dxa"/>
            <w:tcBorders>
              <w:top w:val="single" w:sz="8" w:space="0" w:color="000000"/>
              <w:bottom w:val="single" w:sz="4"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SE</w:t>
            </w:r>
          </w:p>
        </w:tc>
        <w:tc>
          <w:tcPr>
            <w:tcW w:w="1234" w:type="dxa"/>
            <w:tcBorders>
              <w:top w:val="single" w:sz="8" w:space="0" w:color="000000"/>
              <w:bottom w:val="single" w:sz="4"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t</w:t>
            </w:r>
          </w:p>
        </w:tc>
        <w:tc>
          <w:tcPr>
            <w:tcW w:w="1316" w:type="dxa"/>
            <w:tcBorders>
              <w:top w:val="single" w:sz="8" w:space="0" w:color="000000"/>
              <w:bottom w:val="single" w:sz="4"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p</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F1137C"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Adv-Dis-I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90:10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2.06</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-13.92</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F1137C"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Adv-Dis-I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70:30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3.16</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-5.99</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F1137C"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Adv-Dis-I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50:50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5.22</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8.71</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F1137C"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Adv-Dis-I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30:70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3.92</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-0.55</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0.583</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F1137C"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Adv-Dis-I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10:90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3.19</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-5.78</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577D0E"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90:10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2.22</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-12.75</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577D0E"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70:30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3.24</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-5.42</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577D0E"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50:50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5.04</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7.42</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r w:rsidR="00B01E3F">
        <w:trPr>
          <w:cantSplit/>
          <w:jc w:val="center"/>
        </w:trPr>
        <w:tc>
          <w:tcPr>
            <w:tcW w:w="4128" w:type="dxa"/>
            <w:shd w:val="clear" w:color="auto" w:fill="FFFFFF"/>
            <w:tcMar>
              <w:top w:w="0" w:type="dxa"/>
              <w:left w:w="0" w:type="dxa"/>
              <w:bottom w:w="0" w:type="dxa"/>
              <w:right w:w="0" w:type="dxa"/>
            </w:tcMar>
            <w:vAlign w:val="center"/>
          </w:tcPr>
          <w:p w:rsidR="00B01E3F" w:rsidRDefault="00577D0E"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30:70</w:t>
            </w:r>
          </w:p>
        </w:tc>
        <w:tc>
          <w:tcPr>
            <w:tcW w:w="1557"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4.08</w:t>
            </w:r>
          </w:p>
        </w:tc>
        <w:tc>
          <w:tcPr>
            <w:tcW w:w="939"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0.55</w:t>
            </w:r>
          </w:p>
        </w:tc>
        <w:tc>
          <w:tcPr>
            <w:tcW w:w="1316" w:type="dxa"/>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0.583</w:t>
            </w:r>
          </w:p>
        </w:tc>
      </w:tr>
      <w:tr w:rsidR="00B01E3F">
        <w:trPr>
          <w:cantSplit/>
          <w:jc w:val="center"/>
        </w:trPr>
        <w:tc>
          <w:tcPr>
            <w:tcW w:w="4128" w:type="dxa"/>
            <w:tcBorders>
              <w:bottom w:val="single" w:sz="8" w:space="0" w:color="000000"/>
            </w:tcBorders>
            <w:shd w:val="clear" w:color="auto" w:fill="FFFFFF"/>
            <w:tcMar>
              <w:top w:w="0" w:type="dxa"/>
              <w:left w:w="0" w:type="dxa"/>
              <w:bottom w:w="0" w:type="dxa"/>
              <w:right w:w="0" w:type="dxa"/>
            </w:tcMar>
            <w:vAlign w:val="center"/>
          </w:tcPr>
          <w:p w:rsidR="00B01E3F" w:rsidRDefault="00577D0E" w:rsidP="00A92B23">
            <w:pPr>
              <w:spacing w:before="40" w:after="40" w:line="360" w:lineRule="auto"/>
              <w:ind w:left="100" w:right="100"/>
            </w:pPr>
            <w:proofErr w:type="spellStart"/>
            <w:r>
              <w:rPr>
                <w:rFonts w:ascii="Times New Roman" w:eastAsia="Times New Roman" w:hAnsi="Times New Roman" w:cs="Times New Roman"/>
                <w:color w:val="111111"/>
                <w:sz w:val="22"/>
                <w:szCs w:val="22"/>
              </w:rPr>
              <w:t>Dis-I</w:t>
            </w:r>
            <w:r w:rsidR="00063807">
              <w:rPr>
                <w:rFonts w:ascii="Times New Roman" w:eastAsia="Times New Roman" w:hAnsi="Times New Roman" w:cs="Times New Roman"/>
                <w:color w:val="111111"/>
                <w:sz w:val="22"/>
                <w:szCs w:val="22"/>
              </w:rPr>
              <w:t>×Offer</w:t>
            </w:r>
            <w:proofErr w:type="spellEnd"/>
            <w:r w:rsidR="00063807">
              <w:rPr>
                <w:rFonts w:ascii="Times New Roman" w:eastAsia="Times New Roman" w:hAnsi="Times New Roman" w:cs="Times New Roman"/>
                <w:color w:val="111111"/>
                <w:sz w:val="22"/>
                <w:szCs w:val="22"/>
              </w:rPr>
              <w:t xml:space="preserve"> 10:90</w:t>
            </w:r>
          </w:p>
        </w:tc>
        <w:tc>
          <w:tcPr>
            <w:tcW w:w="1557" w:type="dxa"/>
            <w:tcBorders>
              <w:bottom w:val="single" w:sz="8"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3.45</w:t>
            </w:r>
          </w:p>
        </w:tc>
        <w:tc>
          <w:tcPr>
            <w:tcW w:w="939" w:type="dxa"/>
            <w:tcBorders>
              <w:bottom w:val="single" w:sz="8"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0.14</w:t>
            </w:r>
          </w:p>
        </w:tc>
        <w:tc>
          <w:tcPr>
            <w:tcW w:w="1234" w:type="dxa"/>
            <w:tcBorders>
              <w:bottom w:val="single" w:sz="8"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-3.96</w:t>
            </w:r>
          </w:p>
        </w:tc>
        <w:tc>
          <w:tcPr>
            <w:tcW w:w="1316" w:type="dxa"/>
            <w:tcBorders>
              <w:bottom w:val="single" w:sz="8" w:space="0" w:color="000000"/>
            </w:tcBorders>
            <w:shd w:val="clear" w:color="auto" w:fill="FFFFFF"/>
            <w:tcMar>
              <w:top w:w="0" w:type="dxa"/>
              <w:left w:w="0" w:type="dxa"/>
              <w:bottom w:w="0" w:type="dxa"/>
              <w:right w:w="0" w:type="dxa"/>
            </w:tcMar>
            <w:vAlign w:val="center"/>
          </w:tcPr>
          <w:p w:rsidR="00B01E3F" w:rsidRDefault="00063807" w:rsidP="00A92B23">
            <w:pPr>
              <w:spacing w:before="40" w:after="40" w:line="360" w:lineRule="auto"/>
              <w:ind w:left="100" w:right="100"/>
              <w:jc w:val="right"/>
            </w:pPr>
            <w:r>
              <w:rPr>
                <w:rFonts w:ascii="Times New Roman" w:eastAsia="Times New Roman" w:hAnsi="Times New Roman" w:cs="Times New Roman"/>
                <w:color w:val="111111"/>
                <w:sz w:val="22"/>
                <w:szCs w:val="22"/>
              </w:rPr>
              <w:t>&lt;0.001</w:t>
            </w:r>
          </w:p>
        </w:tc>
      </w:tr>
    </w:tbl>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B01E3F" w:rsidP="00A92B23">
      <w:pPr>
        <w:widowControl/>
        <w:spacing w:line="360" w:lineRule="auto"/>
        <w:jc w:val="left"/>
        <w:rPr>
          <w:rFonts w:ascii="Times New Roman" w:eastAsia="Times New Roman" w:hAnsi="Times New Roman" w:cs="Times New Roman"/>
        </w:rPr>
      </w:pPr>
    </w:p>
    <w:p w:rsidR="00B01E3F" w:rsidRDefault="00063807" w:rsidP="00A92B23">
      <w:pPr>
        <w:widowControl/>
        <w:spacing w:line="360" w:lineRule="auto"/>
        <w:jc w:val="left"/>
        <w:rPr>
          <w:rFonts w:ascii="Times New Roman" w:eastAsia="Times New Roman" w:hAnsi="Times New Roman" w:cs="Times New Roman"/>
        </w:rPr>
      </w:pPr>
      <w:r>
        <w:br w:type="page"/>
      </w: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E</w:t>
      </w:r>
      <w:r>
        <w:rPr>
          <w:rFonts w:ascii="Times New Roman" w:eastAsia="Times New Roman" w:hAnsi="Times New Roman" w:cs="Times New Roman"/>
          <w:b/>
        </w:rPr>
        <w:t>.</w:t>
      </w:r>
      <w:r>
        <w:rPr>
          <w:rFonts w:ascii="Times New Roman" w:eastAsia="Times New Roman" w:hAnsi="Times New Roman" w:cs="Times New Roman"/>
        </w:rPr>
        <w:t xml:space="preserve"> Contagion effects in rejection rates in Experiment 1, computed as the difference between Transfer and Learning Phase rejection rates. Linear mixed model coefficients (fixed effects) indicating the effects of Condition and Offer Type on the Rejection rate changes from Baseline to Transfer phase. </w:t>
      </w:r>
    </w:p>
    <w:p w:rsidR="00121591" w:rsidRDefault="00121591" w:rsidP="00A92B23">
      <w:pPr>
        <w:spacing w:line="360" w:lineRule="auto"/>
        <w:jc w:val="left"/>
        <w:rPr>
          <w:rFonts w:ascii="Times New Roman" w:eastAsia="Times New Roman" w:hAnsi="Times New Roman" w:cs="Times New Roman"/>
        </w:rPr>
      </w:pPr>
    </w:p>
    <w:p w:rsidR="00B01E3F" w:rsidRDefault="00063807" w:rsidP="00780016">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model is the same as in Table </w:t>
      </w:r>
      <w:r w:rsidR="0055198A">
        <w:rPr>
          <w:rFonts w:ascii="Times New Roman" w:eastAsia="Times New Roman" w:hAnsi="Times New Roman" w:cs="Times New Roman"/>
        </w:rPr>
        <w:t>C</w:t>
      </w:r>
      <w:r>
        <w:rPr>
          <w:rFonts w:ascii="Times New Roman" w:eastAsia="Times New Roman" w:hAnsi="Times New Roman" w:cs="Times New Roman"/>
        </w:rPr>
        <w:t>, except for that the dependent variable is rejection rates changes from baseline to transfer.</w:t>
      </w:r>
    </w:p>
    <w:p w:rsidR="00472731" w:rsidRPr="00780016" w:rsidRDefault="00472731" w:rsidP="00A92B23">
      <w:pPr>
        <w:spacing w:line="360" w:lineRule="auto"/>
        <w:rPr>
          <w:rFonts w:eastAsia="DengXian"/>
        </w:rPr>
      </w:pPr>
    </w:p>
    <w:tbl>
      <w:tblPr>
        <w:tblStyle w:val="a3"/>
        <w:tblW w:w="9000" w:type="dxa"/>
        <w:tblLayout w:type="fixed"/>
        <w:tblLook w:val="0400" w:firstRow="0" w:lastRow="0" w:firstColumn="0" w:lastColumn="0" w:noHBand="0" w:noVBand="1"/>
      </w:tblPr>
      <w:tblGrid>
        <w:gridCol w:w="3600"/>
        <w:gridCol w:w="1440"/>
        <w:gridCol w:w="1440"/>
        <w:gridCol w:w="1440"/>
        <w:gridCol w:w="1080"/>
      </w:tblGrid>
      <w:tr w:rsidR="00B01E3F" w:rsidTr="00472731">
        <w:trPr>
          <w:tblHeader/>
        </w:trPr>
        <w:tc>
          <w:tcPr>
            <w:tcW w:w="360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08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1C7A0E" w:rsidRPr="001C7A0E" w:rsidTr="001C7A0E">
        <w:trPr>
          <w:trHeight w:val="333"/>
        </w:trPr>
        <w:tc>
          <w:tcPr>
            <w:tcW w:w="360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Adv-Dis-I-Averse×Offer</w:t>
            </w:r>
            <w:proofErr w:type="spellEnd"/>
            <w:r w:rsidRPr="001C7A0E">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0.14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4.97</w:t>
            </w:r>
          </w:p>
        </w:tc>
        <w:tc>
          <w:tcPr>
            <w:tcW w:w="10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&lt;0.001</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Adv-Dis-I-Averse×Offer</w:t>
            </w:r>
            <w:proofErr w:type="spellEnd"/>
            <w:r w:rsidRPr="001C7A0E">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4.25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&lt;0.001</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Adv-Dis-I-Averse×Offer</w:t>
            </w:r>
            <w:proofErr w:type="spellEnd"/>
            <w:r w:rsidRPr="001C7A0E">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0.94</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0.349</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Adv-Dis-I-Averse×Offer</w:t>
            </w:r>
            <w:proofErr w:type="spellEnd"/>
            <w:r w:rsidRPr="001C7A0E">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3.10</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0.002</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Adv-Dis-I-Averse×Offer</w:t>
            </w:r>
            <w:proofErr w:type="spellEnd"/>
            <w:r w:rsidRPr="001C7A0E">
              <w:rPr>
                <w:rFonts w:ascii="Times New Roman" w:eastAsia="Times New Roman" w:hAnsi="Times New Roman" w:cs="Times New Roman"/>
                <w:color w:val="000000"/>
                <w:sz w:val="22"/>
                <w:szCs w:val="22"/>
              </w:rPr>
              <w:t xml:space="preserve"> 10:90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4.47</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&lt;0.001</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Dis-I-Averse×Offer</w:t>
            </w:r>
            <w:proofErr w:type="spellEnd"/>
            <w:r w:rsidRPr="001C7A0E">
              <w:rPr>
                <w:rFonts w:ascii="Times New Roman" w:eastAsia="Times New Roman" w:hAnsi="Times New Roman" w:cs="Times New Roman"/>
                <w:color w:val="000000"/>
                <w:sz w:val="22"/>
                <w:szCs w:val="22"/>
              </w:rPr>
              <w:t xml:space="preserve"> 90:10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6.56</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&lt;0.001</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Dis-I-Averse×Offer</w:t>
            </w:r>
            <w:proofErr w:type="spellEnd"/>
            <w:r w:rsidRPr="001C7A0E">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0.14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5.12</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&lt;0.001</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Dis-I-Averse×Offer</w:t>
            </w:r>
            <w:proofErr w:type="spellEnd"/>
            <w:r w:rsidRPr="001C7A0E">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0.65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0.517</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Dis-I-Averse×Offer</w:t>
            </w:r>
            <w:proofErr w:type="spellEnd"/>
            <w:r w:rsidRPr="001C7A0E">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-0.43</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0.666</w:t>
            </w:r>
          </w:p>
        </w:tc>
      </w:tr>
      <w:tr w:rsidR="001C7A0E" w:rsidRPr="001C7A0E" w:rsidTr="001C7A0E">
        <w:trPr>
          <w:trHeight w:val="333"/>
        </w:trPr>
        <w:tc>
          <w:tcPr>
            <w:tcW w:w="360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rPr>
                <w:rFonts w:ascii="Times New Roman" w:eastAsia="Times New Roman" w:hAnsi="Times New Roman" w:cs="Times New Roman"/>
                <w:color w:val="000000"/>
                <w:sz w:val="22"/>
                <w:szCs w:val="22"/>
              </w:rPr>
            </w:pPr>
            <w:proofErr w:type="spellStart"/>
            <w:r w:rsidRPr="001C7A0E">
              <w:rPr>
                <w:rFonts w:ascii="Times New Roman" w:eastAsia="Times New Roman" w:hAnsi="Times New Roman" w:cs="Times New Roman"/>
                <w:color w:val="000000"/>
                <w:sz w:val="22"/>
                <w:szCs w:val="22"/>
              </w:rPr>
              <w:t>Dis-I-Averse×Offer</w:t>
            </w:r>
            <w:proofErr w:type="spellEnd"/>
            <w:r w:rsidRPr="001C7A0E">
              <w:rPr>
                <w:rFonts w:ascii="Times New Roman" w:eastAsia="Times New Roman" w:hAnsi="Times New Roman" w:cs="Times New Roman"/>
                <w:color w:val="000000"/>
                <w:sz w:val="22"/>
                <w:szCs w:val="22"/>
              </w:rPr>
              <w:t xml:space="preserve"> 10:90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-1.08</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1C7A0E" w:rsidRPr="001C7A0E" w:rsidRDefault="001C7A0E" w:rsidP="001C7A0E">
            <w:pPr>
              <w:spacing w:before="100" w:after="100" w:line="360" w:lineRule="auto"/>
              <w:ind w:left="100" w:right="100"/>
              <w:jc w:val="right"/>
              <w:rPr>
                <w:rFonts w:ascii="Times New Roman" w:eastAsia="Times New Roman" w:hAnsi="Times New Roman" w:cs="Times New Roman"/>
                <w:color w:val="000000"/>
                <w:sz w:val="22"/>
                <w:szCs w:val="22"/>
              </w:rPr>
            </w:pPr>
            <w:r w:rsidRPr="001C7A0E">
              <w:rPr>
                <w:rFonts w:ascii="Times New Roman" w:eastAsia="Times New Roman" w:hAnsi="Times New Roman" w:cs="Times New Roman"/>
                <w:color w:val="000000"/>
                <w:sz w:val="22"/>
                <w:szCs w:val="22"/>
              </w:rPr>
              <w:t>0.280</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b/>
              </w:rPr>
              <w:t>Contrasts between conditions:</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B01E3F" w:rsidTr="00472731">
        <w:tc>
          <w:tcPr>
            <w:tcW w:w="360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b/>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-1.12</w:t>
            </w:r>
          </w:p>
        </w:tc>
        <w:tc>
          <w:tcPr>
            <w:tcW w:w="10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0.263</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-0.61</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0.541</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0.20</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0.839</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2.50</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0.013</w:t>
            </w:r>
          </w:p>
        </w:tc>
      </w:tr>
      <w:tr w:rsidR="00B01E3F" w:rsidTr="00472731">
        <w:tc>
          <w:tcPr>
            <w:tcW w:w="360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0.15</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3.92</w:t>
            </w:r>
          </w:p>
        </w:tc>
        <w:tc>
          <w:tcPr>
            <w:tcW w:w="108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bl>
    <w:p w:rsidR="00B01E3F" w:rsidRDefault="00063807" w:rsidP="00A92B23">
      <w:pPr>
        <w:spacing w:line="360" w:lineRule="auto"/>
      </w:pPr>
      <w:r>
        <w:br w:type="page"/>
      </w: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F</w:t>
      </w:r>
      <w:r>
        <w:rPr>
          <w:rFonts w:ascii="Times New Roman" w:eastAsia="Times New Roman" w:hAnsi="Times New Roman" w:cs="Times New Roman"/>
          <w:b/>
        </w:rPr>
        <w:t>.</w:t>
      </w:r>
      <w:r>
        <w:rPr>
          <w:rFonts w:ascii="Times New Roman" w:eastAsia="Times New Roman" w:hAnsi="Times New Roman" w:cs="Times New Roman"/>
        </w:rPr>
        <w:t xml:space="preserve"> Contagion effects in Fairness ratings in Experiment 1, computed as the difference between Transfer and Learning Phase fairness ratings. Linear mixed model coefficients (fixed effects) indicating the effects of Condition and Offer Type on the Fairness rating changes. </w:t>
      </w:r>
    </w:p>
    <w:p w:rsidR="00472731" w:rsidRDefault="00472731" w:rsidP="00A92B23">
      <w:pPr>
        <w:spacing w:line="360" w:lineRule="auto"/>
        <w:jc w:val="left"/>
        <w:rPr>
          <w:rFonts w:ascii="Times New Roman" w:eastAsia="Times New Roman" w:hAnsi="Times New Roman" w:cs="Times New Roman"/>
        </w:rPr>
      </w:pPr>
    </w:p>
    <w:p w:rsidR="00B01E3F" w:rsidRPr="00780016" w:rsidRDefault="00063807" w:rsidP="00780016">
      <w:pPr>
        <w:spacing w:line="360" w:lineRule="auto"/>
        <w:rPr>
          <w:rFonts w:eastAsia="DengXian"/>
        </w:rPr>
      </w:pPr>
      <w:r>
        <w:rPr>
          <w:rFonts w:ascii="Times New Roman" w:eastAsia="Times New Roman" w:hAnsi="Times New Roman" w:cs="Times New Roman"/>
        </w:rPr>
        <w:t xml:space="preserve">The model is the same as in Table </w:t>
      </w:r>
      <w:r w:rsidR="007C6D40">
        <w:rPr>
          <w:rFonts w:ascii="Times New Roman" w:eastAsia="Times New Roman" w:hAnsi="Times New Roman" w:cs="Times New Roman"/>
        </w:rPr>
        <w:t>C</w:t>
      </w:r>
      <w:r>
        <w:rPr>
          <w:rFonts w:ascii="Times New Roman" w:eastAsia="Times New Roman" w:hAnsi="Times New Roman" w:cs="Times New Roman"/>
        </w:rPr>
        <w:t>, except for that the dependent variable is the fairness rating changes from baseline to transfer.</w:t>
      </w:r>
    </w:p>
    <w:p w:rsidR="00B01E3F" w:rsidRDefault="00B01E3F" w:rsidP="00A92B23">
      <w:pPr>
        <w:spacing w:line="360" w:lineRule="auto"/>
        <w:jc w:val="left"/>
        <w:rPr>
          <w:rFonts w:ascii="Times New Roman" w:eastAsia="Times New Roman" w:hAnsi="Times New Roman" w:cs="Times New Roman"/>
        </w:rPr>
      </w:pPr>
    </w:p>
    <w:tbl>
      <w:tblPr>
        <w:tblStyle w:val="a4"/>
        <w:tblW w:w="9000" w:type="dxa"/>
        <w:tblLayout w:type="fixed"/>
        <w:tblLook w:val="0400" w:firstRow="0" w:lastRow="0" w:firstColumn="0" w:lastColumn="0" w:noHBand="0" w:noVBand="1"/>
      </w:tblPr>
      <w:tblGrid>
        <w:gridCol w:w="3600"/>
        <w:gridCol w:w="1440"/>
        <w:gridCol w:w="1440"/>
        <w:gridCol w:w="1440"/>
        <w:gridCol w:w="1080"/>
      </w:tblGrid>
      <w:tr w:rsidR="00B01E3F" w:rsidTr="00472731">
        <w:trPr>
          <w:tblHeader/>
        </w:trPr>
        <w:tc>
          <w:tcPr>
            <w:tcW w:w="360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44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080" w:type="dxa"/>
            <w:tcBorders>
              <w:top w:val="single" w:sz="8" w:space="0" w:color="000000"/>
              <w:left w:val="nil"/>
              <w:bottom w:val="single" w:sz="4"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B01E3F" w:rsidTr="00472731">
        <w:tc>
          <w:tcPr>
            <w:tcW w:w="360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-1.15</w:t>
            </w:r>
          </w:p>
        </w:tc>
        <w:tc>
          <w:tcPr>
            <w:tcW w:w="10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0.252</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-2.32</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0.021</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0.44</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0.662</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-4.42</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-6.23</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-0.49</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0.623</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-0.57</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0.566</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2.05</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0.041</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2.59</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0.010</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2.29</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0.022</w:t>
            </w:r>
          </w:p>
        </w:tc>
      </w:tr>
      <w:tr w:rsidR="00B01E3F" w:rsidTr="00472731">
        <w:tc>
          <w:tcPr>
            <w:tcW w:w="360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b/>
              </w:rPr>
              <w:t>Contrasts between conditions:</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B01E3F"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B01E3F" w:rsidTr="00472731">
        <w:tc>
          <w:tcPr>
            <w:tcW w:w="360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-0.46</w:t>
            </w:r>
          </w:p>
        </w:tc>
        <w:tc>
          <w:tcPr>
            <w:tcW w:w="10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0.643</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-1.24</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0.217</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-1.14</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0.255</w:t>
            </w:r>
          </w:p>
        </w:tc>
      </w:tr>
      <w:tr w:rsidR="00B01E3F" w:rsidTr="00472731">
        <w:tc>
          <w:tcPr>
            <w:tcW w:w="3600" w:type="dxa"/>
            <w:tcBorders>
              <w:top w:val="nil"/>
              <w:left w:val="nil"/>
              <w:bottom w:val="nil"/>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-4.96</w:t>
            </w:r>
          </w:p>
        </w:tc>
        <w:tc>
          <w:tcPr>
            <w:tcW w:w="1080" w:type="dxa"/>
            <w:tcBorders>
              <w:top w:val="nil"/>
              <w:left w:val="nil"/>
              <w:bottom w:val="nil"/>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B01E3F" w:rsidTr="00472731">
        <w:tc>
          <w:tcPr>
            <w:tcW w:w="360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063807">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-1.04</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-6.02</w:t>
            </w:r>
          </w:p>
        </w:tc>
        <w:tc>
          <w:tcPr>
            <w:tcW w:w="1080" w:type="dxa"/>
            <w:tcBorders>
              <w:top w:val="nil"/>
              <w:left w:val="nil"/>
              <w:bottom w:val="single" w:sz="8" w:space="0" w:color="000000"/>
              <w:right w:val="nil"/>
            </w:tcBorders>
            <w:shd w:val="clear" w:color="auto" w:fill="FFFFFF"/>
            <w:tcMar>
              <w:top w:w="0" w:type="dxa"/>
              <w:left w:w="0" w:type="dxa"/>
              <w:bottom w:w="0" w:type="dxa"/>
              <w:right w:w="0" w:type="dxa"/>
            </w:tcMar>
            <w:vAlign w:val="center"/>
          </w:tcPr>
          <w:p w:rsidR="00B01E3F"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bl>
    <w:p w:rsidR="00B01E3F" w:rsidRPr="00C37CBE" w:rsidRDefault="00063807" w:rsidP="00A92B23">
      <w:pPr>
        <w:spacing w:line="360" w:lineRule="auto"/>
      </w:pPr>
      <w:r>
        <w:br w:type="page"/>
      </w:r>
    </w:p>
    <w:p w:rsidR="00293C0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G</w:t>
      </w:r>
      <w:r>
        <w:rPr>
          <w:rFonts w:ascii="Times New Roman" w:eastAsia="Times New Roman" w:hAnsi="Times New Roman" w:cs="Times New Roman"/>
          <w:b/>
        </w:rPr>
        <w:t>.</w:t>
      </w:r>
      <w:r>
        <w:rPr>
          <w:rFonts w:ascii="Times New Roman" w:eastAsia="Times New Roman" w:hAnsi="Times New Roman" w:cs="Times New Roman"/>
        </w:rPr>
        <w:t xml:space="preserve"> Mixed-effects logistic regression examining Rejection choices (Reject vs. Accept) during the Learning Phase in Experiment 1, as a function of the interactions between Condition, Offer Type, and Trial Number.</w:t>
      </w:r>
    </w:p>
    <w:p w:rsidR="00F1137C" w:rsidRDefault="00C37CBE" w:rsidP="00780016">
      <w:pPr>
        <w:pStyle w:val="HTMLPreformatted"/>
        <w:spacing w:line="360" w:lineRule="auto"/>
        <w:rPr>
          <w:rFonts w:ascii="Times New Roman" w:hAnsi="Times New Roman" w:cs="Times New Roman"/>
        </w:rPr>
      </w:pPr>
      <w:bookmarkStart w:id="1" w:name="_bcip4inxc3ha" w:colFirst="0" w:colLast="0"/>
      <w:bookmarkEnd w:id="1"/>
      <w:r>
        <w:rPr>
          <w:rFonts w:ascii="Times New Roman" w:hAnsi="Times New Roman" w:cs="Times New Roman"/>
        </w:rPr>
        <w:t xml:space="preserve"> </w:t>
      </w:r>
      <w:r w:rsidR="00F1137C">
        <w:rPr>
          <w:rFonts w:ascii="Times New Roman" w:hAnsi="Times New Roman" w:cs="Times New Roman"/>
        </w:rPr>
        <w:t>Model:</w:t>
      </w:r>
    </w:p>
    <w:p w:rsidR="00C64AD1" w:rsidRPr="00F1137C" w:rsidRDefault="00F1137C" w:rsidP="00780016">
      <w:pPr>
        <w:pStyle w:val="HTMLPreformatted"/>
        <w:spacing w:line="360" w:lineRule="auto"/>
        <w:rPr>
          <w:rFonts w:ascii="Times New Roman" w:hAnsi="Times New Roman" w:cs="Times New Roman"/>
          <w:i/>
        </w:rPr>
      </w:pPr>
      <m:oMathPara>
        <m:oMath>
          <m:r>
            <w:rPr>
              <w:rFonts w:ascii="Cambria Math" w:hAnsi="Cambria Math" w:cs="Times New Roman"/>
            </w:rPr>
            <m:t>Rejection Choice</m:t>
          </m:r>
          <m:r>
            <w:rPr>
              <w:rFonts w:ascii="Cambria Math" w:eastAsia="Cambria Math" w:hAnsi="Cambria Math" w:cs="Cambria Math"/>
              <w:sz w:val="18"/>
            </w:rPr>
            <m:t xml:space="preserve"> ~ (AdvDisI+DisI):(Offer10+Offer30+Offer50+Offer70+Offer90)*ZTrial - ZTrial - 1 + ((Offer10+Offer30+Offer50+Offer70+Offer90)*ZTrial-1-ZTrial||Subject)</m:t>
          </m:r>
        </m:oMath>
      </m:oMathPara>
    </w:p>
    <w:tbl>
      <w:tblPr>
        <w:tblW w:w="0" w:type="auto"/>
        <w:tblLayout w:type="fixed"/>
        <w:tblLook w:val="0420" w:firstRow="1" w:lastRow="0" w:firstColumn="0" w:lastColumn="0" w:noHBand="0" w:noVBand="1"/>
      </w:tblPr>
      <w:tblGrid>
        <w:gridCol w:w="5040"/>
        <w:gridCol w:w="1440"/>
        <w:gridCol w:w="1440"/>
        <w:gridCol w:w="1080"/>
      </w:tblGrid>
      <w:tr w:rsidR="001C3F8D" w:rsidTr="00640CD6">
        <w:trPr>
          <w:tblHeader/>
        </w:trPr>
        <w:tc>
          <w:tcPr>
            <w:tcW w:w="50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08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1C3F8D" w:rsidTr="00640CD6">
        <w:tc>
          <w:tcPr>
            <w:tcW w:w="50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5.22</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0.55</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0.703</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-5.55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4.57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0.428</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-5.86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-6.34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0.627</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0.327</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0.002</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0.001</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0.719</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0.085</w:t>
            </w:r>
          </w:p>
        </w:tc>
      </w:tr>
      <w:tr w:rsidR="001C3F8D"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1C3F8D" w:rsidRDefault="001C3F8D"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0.237</w:t>
            </w:r>
          </w:p>
        </w:tc>
      </w:tr>
      <w:tr w:rsidR="00C37CBE"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37CBE" w:rsidRPr="00C37CBE" w:rsidRDefault="00C37CB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b/>
                <w:color w:val="000000"/>
                <w:sz w:val="22"/>
                <w:szCs w:val="22"/>
              </w:rPr>
            </w:pPr>
            <w:r w:rsidRPr="00C37CBE">
              <w:rPr>
                <w:rFonts w:ascii="Times New Roman" w:eastAsia="Times New Roman" w:hAnsi="Times New Roman" w:cs="Times New Roman"/>
                <w:b/>
                <w:color w:val="000000"/>
                <w:sz w:val="22"/>
                <w:szCs w:val="22"/>
              </w:rPr>
              <w:t>Contrasts of Interested:</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37CBE" w:rsidRDefault="00C37C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37CBE" w:rsidRDefault="00C37C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37CBE" w:rsidRDefault="00C37C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640CD6"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90:10×Trial – </w:t>
            </w:r>
            <w:proofErr w:type="spellStart"/>
            <w:r w:rsidR="00577D0E">
              <w:rPr>
                <w:rFonts w:ascii="Times New Roman" w:eastAsia="Times New Roman" w:hAnsi="Times New Roman" w:cs="Times New Roman"/>
                <w:color w:val="000000"/>
                <w:sz w:val="22"/>
                <w:szCs w:val="22"/>
              </w:rPr>
              <w:t>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w:t>
            </w:r>
            <w:r w:rsidR="00640CD6">
              <w:rPr>
                <w:rFonts w:ascii="Times New Roman" w:eastAsia="Times New Roman" w:hAnsi="Times New Roman" w:cs="Times New Roman"/>
                <w:color w:val="000000"/>
                <w:sz w:val="22"/>
                <w:szCs w:val="22"/>
              </w:rPr>
              <w:lastRenderedPageBreak/>
              <w:t>90:10×Trial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-0.48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0.593</w:t>
            </w:r>
          </w:p>
        </w:tc>
      </w:tr>
      <w:tr w:rsidR="00640CD6"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70:30×Trial – </w:t>
            </w:r>
            <w:proofErr w:type="spellStart"/>
            <w:r w:rsidR="00577D0E">
              <w:rPr>
                <w:rFonts w:ascii="Times New Roman" w:eastAsia="Times New Roman" w:hAnsi="Times New Roman" w:cs="Times New Roman"/>
                <w:color w:val="000000"/>
                <w:sz w:val="22"/>
                <w:szCs w:val="22"/>
              </w:rPr>
              <w:t>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70:30×Trial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0.150</w:t>
            </w:r>
          </w:p>
        </w:tc>
      </w:tr>
      <w:tr w:rsidR="00640CD6"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50:50×Trial– </w:t>
            </w:r>
            <w:proofErr w:type="spellStart"/>
            <w:r w:rsidR="00577D0E">
              <w:rPr>
                <w:rFonts w:ascii="Times New Roman" w:eastAsia="Times New Roman" w:hAnsi="Times New Roman" w:cs="Times New Roman"/>
                <w:color w:val="000000"/>
                <w:sz w:val="22"/>
                <w:szCs w:val="22"/>
              </w:rPr>
              <w:t>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50:50×Trial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0.086</w:t>
            </w:r>
          </w:p>
        </w:tc>
      </w:tr>
      <w:tr w:rsidR="00640CD6" w:rsidTr="00640CD6">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30:70×Trial – </w:t>
            </w:r>
            <w:proofErr w:type="spellStart"/>
            <w:r w:rsidR="00577D0E">
              <w:rPr>
                <w:rFonts w:ascii="Times New Roman" w:eastAsia="Times New Roman" w:hAnsi="Times New Roman" w:cs="Times New Roman"/>
                <w:color w:val="000000"/>
                <w:sz w:val="22"/>
                <w:szCs w:val="22"/>
              </w:rPr>
              <w:t>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30:70×Trial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640CD6" w:rsidTr="00640CD6">
        <w:tc>
          <w:tcPr>
            <w:tcW w:w="50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640CD6"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10:90×Trial– </w:t>
            </w:r>
            <w:proofErr w:type="spellStart"/>
            <w:r w:rsidR="00577D0E">
              <w:rPr>
                <w:rFonts w:ascii="Times New Roman" w:eastAsia="Times New Roman" w:hAnsi="Times New Roman" w:cs="Times New Roman"/>
                <w:color w:val="000000"/>
                <w:sz w:val="22"/>
                <w:szCs w:val="22"/>
              </w:rPr>
              <w:t>Dis-I</w:t>
            </w:r>
            <w:r w:rsidR="00640CD6">
              <w:rPr>
                <w:rFonts w:ascii="Times New Roman" w:eastAsia="Times New Roman" w:hAnsi="Times New Roman" w:cs="Times New Roman"/>
                <w:color w:val="000000"/>
                <w:sz w:val="22"/>
                <w:szCs w:val="22"/>
              </w:rPr>
              <w:t>×Offer</w:t>
            </w:r>
            <w:proofErr w:type="spellEnd"/>
            <w:r w:rsidR="00640CD6">
              <w:rPr>
                <w:rFonts w:ascii="Times New Roman" w:eastAsia="Times New Roman" w:hAnsi="Times New Roman" w:cs="Times New Roman"/>
                <w:color w:val="000000"/>
                <w:sz w:val="22"/>
                <w:szCs w:val="22"/>
              </w:rPr>
              <w:t xml:space="preserve"> 10:90×Trial</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1.10</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0.33</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640CD6" w:rsidRDefault="00640CD6"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bl>
    <w:p w:rsidR="00B01E3F" w:rsidRPr="005A4B49" w:rsidRDefault="001C3F8D" w:rsidP="00A92B23">
      <w:pPr>
        <w:spacing w:line="360" w:lineRule="auto"/>
      </w:pPr>
      <w:r>
        <w:br w:type="page"/>
      </w:r>
    </w:p>
    <w:p w:rsidR="00B01E3F" w:rsidRDefault="00B01E3F" w:rsidP="00A92B23">
      <w:pPr>
        <w:widowControl/>
        <w:spacing w:line="360" w:lineRule="auto"/>
        <w:jc w:val="left"/>
        <w:rPr>
          <w:rFonts w:ascii="Times New Roman" w:eastAsia="Times New Roman" w:hAnsi="Times New Roman" w:cs="Times New Roman"/>
          <w:b/>
        </w:rPr>
      </w:pPr>
    </w:p>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H</w:t>
      </w:r>
      <w:r>
        <w:rPr>
          <w:rFonts w:ascii="Times New Roman" w:eastAsia="Times New Roman" w:hAnsi="Times New Roman" w:cs="Times New Roman"/>
          <w:b/>
        </w:rPr>
        <w:t>.</w:t>
      </w:r>
      <w:r>
        <w:rPr>
          <w:rFonts w:ascii="Times New Roman" w:eastAsia="Times New Roman" w:hAnsi="Times New Roman" w:cs="Times New Roman"/>
        </w:rPr>
        <w:t xml:space="preserve"> Summary of Model Comparison in Experiment 1.</w:t>
      </w:r>
    </w:p>
    <w:tbl>
      <w:tblPr>
        <w:tblStyle w:val="a6"/>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15"/>
        <w:gridCol w:w="1215"/>
        <w:gridCol w:w="846"/>
        <w:gridCol w:w="846"/>
        <w:gridCol w:w="846"/>
        <w:gridCol w:w="847"/>
        <w:gridCol w:w="846"/>
        <w:gridCol w:w="846"/>
        <w:gridCol w:w="838"/>
        <w:gridCol w:w="9"/>
      </w:tblGrid>
      <w:tr w:rsidR="00B01E3F">
        <w:trPr>
          <w:gridAfter w:val="1"/>
          <w:wAfter w:w="9" w:type="dxa"/>
          <w:trHeight w:val="290"/>
        </w:trPr>
        <w:tc>
          <w:tcPr>
            <w:tcW w:w="1975" w:type="dxa"/>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Model</w:t>
            </w:r>
          </w:p>
        </w:tc>
        <w:tc>
          <w:tcPr>
            <w:tcW w:w="1215" w:type="dxa"/>
          </w:tcPr>
          <w:p w:rsidR="00B01E3F" w:rsidRDefault="00063807" w:rsidP="00A92B23">
            <w:pPr>
              <w:widowControl/>
              <w:spacing w:line="360" w:lineRule="auto"/>
              <w:jc w:val="left"/>
              <w:rPr>
                <w:rFonts w:ascii="Times New Roman" w:eastAsia="Times New Roman" w:hAnsi="Times New Roman" w:cs="Times New Roman"/>
                <w:b/>
              </w:rPr>
            </w:pPr>
            <w:proofErr w:type="spellStart"/>
            <w:r>
              <w:rPr>
                <w:rFonts w:ascii="Times New Roman" w:eastAsia="Times New Roman" w:hAnsi="Times New Roman" w:cs="Times New Roman"/>
                <w:b/>
              </w:rPr>
              <w:t>nLL</w:t>
            </w:r>
            <w:proofErr w:type="spellEnd"/>
          </w:p>
        </w:tc>
        <w:tc>
          <w:tcPr>
            <w:tcW w:w="1215" w:type="dxa"/>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AIC</w:t>
            </w:r>
          </w:p>
        </w:tc>
        <w:tc>
          <w:tcPr>
            <w:tcW w:w="5915" w:type="dxa"/>
            <w:gridSpan w:val="7"/>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 xml:space="preserve">Mean Parameter Estimates </w:t>
            </w:r>
          </w:p>
        </w:tc>
      </w:tr>
      <w:tr w:rsidR="00B01E3F">
        <w:trPr>
          <w:trHeight w:val="290"/>
        </w:trPr>
        <w:tc>
          <w:tcPr>
            <w:tcW w:w="197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Preference Inference</w:t>
            </w:r>
          </w:p>
        </w:tc>
        <w:tc>
          <w:tcPr>
            <w:tcW w:w="121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3765.02</w:t>
            </w:r>
          </w:p>
        </w:tc>
        <w:tc>
          <w:tcPr>
            <w:tcW w:w="121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9130.04</w:t>
            </w:r>
          </w:p>
        </w:tc>
        <w:tc>
          <w:tcPr>
            <w:tcW w:w="846" w:type="dxa"/>
          </w:tcPr>
          <w:p w:rsidR="00B01E3F" w:rsidRDefault="001F7933" w:rsidP="00A92B23">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α</m:t>
                    </m:r>
                  </m:e>
                  <m:sub>
                    <m:r>
                      <w:rPr>
                        <w:rFonts w:ascii="Cambria Math" w:eastAsia="Cambria Math" w:hAnsi="Cambria Math" w:cs="Cambria Math"/>
                      </w:rPr>
                      <m:t>0</m:t>
                    </m:r>
                  </m:sub>
                </m:sSub>
              </m:oMath>
            </m:oMathPara>
          </w:p>
        </w:tc>
        <w:tc>
          <w:tcPr>
            <w:tcW w:w="846" w:type="dxa"/>
          </w:tcPr>
          <w:p w:rsidR="00B01E3F" w:rsidRDefault="001F7933" w:rsidP="00A92B23">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0</m:t>
                    </m:r>
                  </m:sub>
                </m:sSub>
              </m:oMath>
            </m:oMathPara>
          </w:p>
        </w:tc>
        <w:tc>
          <w:tcPr>
            <w:tcW w:w="846" w:type="dxa"/>
          </w:tcPr>
          <w:p w:rsidR="00B01E3F" w:rsidRDefault="00063807" w:rsidP="00A92B23">
            <w:pPr>
              <w:spacing w:line="360" w:lineRule="auto"/>
              <w:jc w:val="center"/>
              <w:rPr>
                <w:rFonts w:ascii="Cambria Math" w:eastAsia="Cambria Math" w:hAnsi="Cambria Math" w:cs="Cambria Math"/>
              </w:rPr>
            </w:pPr>
            <m:oMathPara>
              <m:oMath>
                <m:r>
                  <w:rPr>
                    <w:rFonts w:ascii="Cambria Math" w:hAnsi="Cambria Math"/>
                  </w:rPr>
                  <m:t>η</m:t>
                </m:r>
              </m:oMath>
            </m:oMathPara>
          </w:p>
        </w:tc>
        <w:tc>
          <w:tcPr>
            <w:tcW w:w="847" w:type="dxa"/>
          </w:tcPr>
          <w:p w:rsidR="00B01E3F" w:rsidRDefault="00063807" w:rsidP="00A92B23">
            <w:pPr>
              <w:spacing w:line="360" w:lineRule="auto"/>
              <w:jc w:val="center"/>
              <w:rPr>
                <w:rFonts w:ascii="Cambria Math" w:eastAsia="Cambria Math" w:hAnsi="Cambria Math" w:cs="Cambria Math"/>
              </w:rPr>
            </w:pPr>
            <m:oMathPara>
              <m:oMath>
                <m:r>
                  <w:rPr>
                    <w:rFonts w:ascii="Cambria Math" w:hAnsi="Cambria Math"/>
                  </w:rPr>
                  <m:t>τ</m:t>
                </m:r>
              </m:oMath>
            </m:oMathPara>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7" w:type="dxa"/>
            <w:gridSpan w:val="2"/>
          </w:tcPr>
          <w:p w:rsidR="00B01E3F" w:rsidRDefault="00B01E3F" w:rsidP="00A92B23">
            <w:pPr>
              <w:widowControl/>
              <w:spacing w:line="360" w:lineRule="auto"/>
              <w:jc w:val="left"/>
              <w:rPr>
                <w:rFonts w:ascii="Times New Roman" w:eastAsia="Times New Roman" w:hAnsi="Times New Roman" w:cs="Times New Roman"/>
              </w:rPr>
            </w:pPr>
          </w:p>
        </w:tc>
      </w:tr>
      <w:tr w:rsidR="00B01E3F">
        <w:trPr>
          <w:trHeight w:val="290"/>
        </w:trPr>
        <w:tc>
          <w:tcPr>
            <w:tcW w:w="1975" w:type="dxa"/>
            <w:vMerge/>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2.01</w:t>
            </w:r>
          </w:p>
        </w:tc>
        <w:tc>
          <w:tcPr>
            <w:tcW w:w="846" w:type="dxa"/>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1.38</w:t>
            </w:r>
          </w:p>
        </w:tc>
        <w:tc>
          <w:tcPr>
            <w:tcW w:w="846" w:type="dxa"/>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0.14</w:t>
            </w:r>
          </w:p>
        </w:tc>
        <w:tc>
          <w:tcPr>
            <w:tcW w:w="847" w:type="dxa"/>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0.83</w:t>
            </w:r>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7" w:type="dxa"/>
            <w:gridSpan w:val="2"/>
          </w:tcPr>
          <w:p w:rsidR="00B01E3F" w:rsidRDefault="00B01E3F" w:rsidP="00A92B23">
            <w:pPr>
              <w:widowControl/>
              <w:spacing w:line="360" w:lineRule="auto"/>
              <w:jc w:val="left"/>
              <w:rPr>
                <w:rFonts w:ascii="Times New Roman" w:eastAsia="Times New Roman" w:hAnsi="Times New Roman" w:cs="Times New Roman"/>
              </w:rPr>
            </w:pPr>
          </w:p>
        </w:tc>
      </w:tr>
      <w:tr w:rsidR="00D245A4" w:rsidTr="00D245A4">
        <w:trPr>
          <w:trHeight w:val="200"/>
        </w:trPr>
        <w:tc>
          <w:tcPr>
            <w:tcW w:w="197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Static preference</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4146.96</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9493.93</w:t>
            </w:r>
          </w:p>
        </w:tc>
        <w:tc>
          <w:tcPr>
            <w:tcW w:w="846" w:type="dxa"/>
            <w:tcBorders>
              <w:bottom w:val="single" w:sz="4" w:space="0" w:color="auto"/>
            </w:tcBorders>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α</m:t>
                </m:r>
              </m:oMath>
            </m:oMathPara>
          </w:p>
        </w:tc>
        <w:tc>
          <w:tcPr>
            <w:tcW w:w="846" w:type="dxa"/>
            <w:tcBorders>
              <w:bottom w:val="single" w:sz="4" w:space="0" w:color="auto"/>
            </w:tcBorders>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β</m:t>
                </m:r>
              </m:oMath>
            </m:oMathPara>
          </w:p>
        </w:tc>
        <w:tc>
          <w:tcPr>
            <w:tcW w:w="846" w:type="dxa"/>
            <w:tcBorders>
              <w:bottom w:val="single" w:sz="4" w:space="0" w:color="auto"/>
            </w:tcBorders>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τ</m:t>
                </m:r>
              </m:oMath>
            </m:oMathPara>
          </w:p>
        </w:tc>
        <w:tc>
          <w:tcPr>
            <w:tcW w:w="847" w:type="dxa"/>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6" w:type="dxa"/>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6" w:type="dxa"/>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r>
      <w:tr w:rsidR="00D245A4" w:rsidTr="00D245A4">
        <w:trPr>
          <w:trHeight w:val="160"/>
        </w:trPr>
        <w:tc>
          <w:tcPr>
            <w:tcW w:w="1975" w:type="dxa"/>
            <w:vMerge/>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1215" w:type="dxa"/>
            <w:vMerge/>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1215" w:type="dxa"/>
            <w:vMerge/>
            <w:tcBorders>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6" w:type="dxa"/>
            <w:tcBorders>
              <w:top w:val="single" w:sz="4" w:space="0" w:color="auto"/>
              <w:bottom w:val="single" w:sz="4" w:space="0" w:color="auto"/>
            </w:tcBorders>
          </w:tcPr>
          <w:p w:rsidR="00D245A4" w:rsidRDefault="00D245A4" w:rsidP="00D245A4">
            <w:pPr>
              <w:spacing w:line="360" w:lineRule="auto"/>
              <w:jc w:val="center"/>
              <w:rPr>
                <w:rFonts w:ascii="Times New Roman" w:eastAsia="Times New Roman" w:hAnsi="Times New Roman" w:cs="Times New Roman"/>
              </w:rPr>
            </w:pPr>
            <w:r>
              <w:rPr>
                <w:rFonts w:ascii="Times New Roman" w:eastAsia="Times New Roman" w:hAnsi="Times New Roman" w:cs="Times New Roman"/>
              </w:rPr>
              <w:t>2.01</w:t>
            </w:r>
          </w:p>
        </w:tc>
        <w:tc>
          <w:tcPr>
            <w:tcW w:w="846" w:type="dxa"/>
            <w:tcBorders>
              <w:top w:val="single" w:sz="4" w:space="0" w:color="auto"/>
              <w:bottom w:val="single" w:sz="4" w:space="0" w:color="auto"/>
            </w:tcBorders>
          </w:tcPr>
          <w:p w:rsidR="00D245A4" w:rsidRDefault="00D245A4" w:rsidP="00D245A4">
            <w:pPr>
              <w:spacing w:line="360" w:lineRule="auto"/>
              <w:jc w:val="center"/>
              <w:rPr>
                <w:rFonts w:ascii="Times New Roman" w:eastAsia="Times New Roman" w:hAnsi="Times New Roman" w:cs="Times New Roman"/>
              </w:rPr>
            </w:pPr>
            <w:r>
              <w:rPr>
                <w:rFonts w:ascii="Times New Roman" w:eastAsia="Times New Roman" w:hAnsi="Times New Roman" w:cs="Times New Roman"/>
              </w:rPr>
              <w:t>1.58</w:t>
            </w:r>
          </w:p>
        </w:tc>
        <w:tc>
          <w:tcPr>
            <w:tcW w:w="846" w:type="dxa"/>
            <w:tcBorders>
              <w:top w:val="single" w:sz="4" w:space="0" w:color="auto"/>
              <w:bottom w:val="single" w:sz="4" w:space="0" w:color="auto"/>
            </w:tcBorders>
          </w:tcPr>
          <w:p w:rsidR="00D245A4" w:rsidRDefault="00D245A4" w:rsidP="00D245A4">
            <w:pPr>
              <w:spacing w:line="360" w:lineRule="auto"/>
              <w:jc w:val="center"/>
              <w:rPr>
                <w:rFonts w:ascii="Times New Roman" w:eastAsia="Times New Roman" w:hAnsi="Times New Roman" w:cs="Times New Roman"/>
              </w:rPr>
            </w:pPr>
            <w:r>
              <w:rPr>
                <w:rFonts w:ascii="Times New Roman" w:eastAsia="Times New Roman" w:hAnsi="Times New Roman" w:cs="Times New Roman"/>
              </w:rPr>
              <w:t>0.67</w:t>
            </w:r>
          </w:p>
        </w:tc>
        <w:tc>
          <w:tcPr>
            <w:tcW w:w="847" w:type="dxa"/>
            <w:tcBorders>
              <w:top w:val="single" w:sz="4" w:space="0" w:color="auto"/>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6" w:type="dxa"/>
            <w:tcBorders>
              <w:top w:val="single" w:sz="4" w:space="0" w:color="auto"/>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6" w:type="dxa"/>
            <w:tcBorders>
              <w:top w:val="single" w:sz="4" w:space="0" w:color="auto"/>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Borders>
              <w:top w:val="single" w:sz="4" w:space="0" w:color="auto"/>
              <w:bottom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r>
      <w:tr w:rsidR="00D245A4" w:rsidTr="00D245A4">
        <w:trPr>
          <w:trHeight w:val="150"/>
        </w:trPr>
        <w:tc>
          <w:tcPr>
            <w:tcW w:w="1975" w:type="dxa"/>
            <w:vMerge w:val="restart"/>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Sim</w:t>
            </w:r>
            <w:r w:rsidR="00C33D71">
              <w:rPr>
                <w:rFonts w:ascii="Times New Roman" w:eastAsia="Times New Roman" w:hAnsi="Times New Roman" w:cs="Times New Roman"/>
              </w:rPr>
              <w:t>ilarity</w:t>
            </w:r>
          </w:p>
        </w:tc>
        <w:tc>
          <w:tcPr>
            <w:tcW w:w="1215" w:type="dxa"/>
            <w:vMerge w:val="restart"/>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3748.69</w:t>
            </w:r>
          </w:p>
        </w:tc>
        <w:tc>
          <w:tcPr>
            <w:tcW w:w="1215" w:type="dxa"/>
            <w:vMerge w:val="restart"/>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9497.38</w:t>
            </w:r>
          </w:p>
        </w:tc>
        <w:tc>
          <w:tcPr>
            <w:tcW w:w="846" w:type="dxa"/>
            <w:tcBorders>
              <w:top w:val="single" w:sz="4" w:space="0" w:color="auto"/>
            </w:tcBorders>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α</m:t>
                    </m:r>
                  </m:e>
                  <m:sub>
                    <m:r>
                      <w:rPr>
                        <w:rFonts w:ascii="Cambria Math" w:eastAsia="Cambria Math" w:hAnsi="Cambria Math" w:cs="Cambria Math"/>
                      </w:rPr>
                      <m:t>0</m:t>
                    </m:r>
                  </m:sub>
                </m:sSub>
              </m:oMath>
            </m:oMathPara>
          </w:p>
        </w:tc>
        <w:tc>
          <w:tcPr>
            <w:tcW w:w="846" w:type="dxa"/>
            <w:tcBorders>
              <w:top w:val="single" w:sz="4" w:space="0" w:color="auto"/>
            </w:tcBorders>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0</m:t>
                    </m:r>
                  </m:sub>
                </m:sSub>
              </m:oMath>
            </m:oMathPara>
          </w:p>
        </w:tc>
        <w:tc>
          <w:tcPr>
            <w:tcW w:w="846" w:type="dxa"/>
            <w:tcBorders>
              <w:top w:val="single" w:sz="4" w:space="0" w:color="auto"/>
            </w:tcBorders>
          </w:tcPr>
          <w:p w:rsidR="00D245A4" w:rsidRDefault="00D245A4" w:rsidP="00D245A4">
            <w:pPr>
              <w:spacing w:line="360" w:lineRule="auto"/>
              <w:jc w:val="center"/>
              <w:rPr>
                <w:rFonts w:ascii="Cambria Math" w:eastAsia="Cambria Math" w:hAnsi="Cambria Math" w:cs="Cambria Math"/>
              </w:rPr>
            </w:pPr>
            <m:oMathPara>
              <m:oMath>
                <m:r>
                  <w:rPr>
                    <w:rFonts w:ascii="Cambria Math" w:hAnsi="Cambria Math"/>
                  </w:rPr>
                  <m:t>η</m:t>
                </m:r>
              </m:oMath>
            </m:oMathPara>
          </w:p>
        </w:tc>
        <w:tc>
          <w:tcPr>
            <w:tcW w:w="847" w:type="dxa"/>
            <w:tcBorders>
              <w:top w:val="single" w:sz="4" w:space="0" w:color="auto"/>
            </w:tcBorders>
          </w:tcPr>
          <w:p w:rsidR="00D245A4" w:rsidRDefault="00D245A4" w:rsidP="00D245A4">
            <w:pPr>
              <w:spacing w:line="360" w:lineRule="auto"/>
              <w:jc w:val="center"/>
              <w:rPr>
                <w:rFonts w:ascii="Cambria Math" w:eastAsia="Cambria Math" w:hAnsi="Cambria Math" w:cs="Cambria Math"/>
              </w:rPr>
            </w:pPr>
            <m:oMathPara>
              <m:oMath>
                <m:r>
                  <w:rPr>
                    <w:rFonts w:ascii="Cambria Math" w:hAnsi="Cambria Math"/>
                  </w:rPr>
                  <m:t>τ</m:t>
                </m:r>
              </m:oMath>
            </m:oMathPara>
          </w:p>
        </w:tc>
        <w:tc>
          <w:tcPr>
            <w:tcW w:w="846" w:type="dxa"/>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m:oMathPara>
              <m:oMath>
                <m:r>
                  <m:rPr>
                    <m:sty m:val="p"/>
                  </m:rPr>
                  <w:rPr>
                    <w:rFonts w:ascii="Cambria Math" w:eastAsia="Times New Roman" w:hAnsi="Cambria Math" w:cs="Times New Roman"/>
                  </w:rPr>
                  <m:t>σ</m:t>
                </m:r>
              </m:oMath>
            </m:oMathPara>
          </w:p>
        </w:tc>
        <w:tc>
          <w:tcPr>
            <w:tcW w:w="846" w:type="dxa"/>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Borders>
              <w:top w:val="single" w:sz="4" w:space="0" w:color="auto"/>
            </w:tcBorders>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1.29</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0.50</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0.10</w:t>
            </w:r>
          </w:p>
        </w:tc>
        <w:tc>
          <w:tcPr>
            <w:tcW w:w="847"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19.</w:t>
            </w:r>
            <w:r w:rsidR="00741AA1">
              <w:rPr>
                <w:rFonts w:ascii="Times New Roman" w:eastAsia="Times New Roman" w:hAnsi="Times New Roman" w:cs="Times New Roman"/>
              </w:rPr>
              <w:t>85</w:t>
            </w:r>
          </w:p>
        </w:tc>
        <w:tc>
          <w:tcPr>
            <w:tcW w:w="846" w:type="dxa"/>
          </w:tcPr>
          <w:p w:rsidR="00D245A4" w:rsidRDefault="00741AA1"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41.30</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Basic</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6519.68</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13839.36</w:t>
            </w:r>
          </w:p>
        </w:tc>
        <w:tc>
          <w:tcPr>
            <w:tcW w:w="846" w:type="dxa"/>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η</m:t>
                </m:r>
              </m:oMath>
            </m:oMathPara>
          </w:p>
        </w:tc>
        <w:tc>
          <w:tcPr>
            <w:tcW w:w="846" w:type="dxa"/>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τ</m:t>
                </m:r>
              </m:oMath>
            </m:oMathPara>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tcPr>
          <w:p w:rsidR="00D245A4" w:rsidRDefault="00D245A4" w:rsidP="00D245A4">
            <w:pPr>
              <w:widowControl/>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0.28</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14.27</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tcPr>
          <w:p w:rsidR="00D245A4" w:rsidRDefault="00D245A4" w:rsidP="00D245A4">
            <w:pPr>
              <w:widowControl/>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Separate Initial</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4097.73</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10995.45</w:t>
            </w:r>
          </w:p>
        </w:tc>
        <w:tc>
          <w:tcPr>
            <w:tcW w:w="846" w:type="dxa"/>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η</m:t>
                </m:r>
              </m:oMath>
            </m:oMathPara>
          </w:p>
        </w:tc>
        <w:tc>
          <w:tcPr>
            <w:tcW w:w="846" w:type="dxa"/>
          </w:tcPr>
          <w:p w:rsidR="00D245A4" w:rsidRDefault="00D245A4" w:rsidP="00D245A4">
            <w:pPr>
              <w:spacing w:line="360" w:lineRule="auto"/>
              <w:jc w:val="center"/>
              <w:rPr>
                <w:rFonts w:ascii="Times New Roman" w:eastAsia="Times New Roman" w:hAnsi="Times New Roman" w:cs="Times New Roman"/>
              </w:rPr>
            </w:pPr>
            <m:oMathPara>
              <m:oMath>
                <m:r>
                  <w:rPr>
                    <w:rFonts w:ascii="Cambria Math" w:hAnsi="Cambria Math"/>
                  </w:rPr>
                  <m:t>τ</m:t>
                </m:r>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1</m:t>
                    </m:r>
                  </m:sub>
                </m:sSub>
              </m:oMath>
            </m:oMathPara>
          </w:p>
        </w:tc>
        <w:tc>
          <w:tcPr>
            <w:tcW w:w="847"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2</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3</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4</m:t>
                    </m:r>
                  </m:sub>
                </m:sSub>
              </m:oMath>
            </m:oMathPara>
          </w:p>
        </w:tc>
        <w:tc>
          <w:tcPr>
            <w:tcW w:w="847" w:type="dxa"/>
            <w:gridSpan w:val="2"/>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5</m:t>
                    </m:r>
                  </m:sub>
                </m:sSub>
              </m:oMath>
            </m:oMathPara>
          </w:p>
        </w:tc>
      </w:tr>
      <w:tr w:rsidR="00D245A4">
        <w:trPr>
          <w:trHeight w:val="290"/>
        </w:trPr>
        <w:tc>
          <w:tcPr>
            <w:tcW w:w="1975" w:type="dxa"/>
            <w:vMerge/>
          </w:tcPr>
          <w:p w:rsidR="00D245A4" w:rsidRDefault="00D245A4" w:rsidP="00D245A4">
            <w:pPr>
              <w:pBdr>
                <w:top w:val="nil"/>
                <w:left w:val="nil"/>
                <w:bottom w:val="nil"/>
                <w:right w:val="nil"/>
                <w:between w:val="nil"/>
              </w:pBdr>
              <w:spacing w:line="360" w:lineRule="auto"/>
              <w:jc w:val="left"/>
              <w:rPr>
                <w:rFonts w:ascii="Cambria Math" w:eastAsia="Cambria Math" w:hAnsi="Cambria Math" w:cs="Cambria Math"/>
              </w:rPr>
            </w:pPr>
          </w:p>
        </w:tc>
        <w:tc>
          <w:tcPr>
            <w:tcW w:w="1215" w:type="dxa"/>
            <w:vMerge/>
          </w:tcPr>
          <w:p w:rsidR="00D245A4" w:rsidRDefault="00D245A4" w:rsidP="00D245A4">
            <w:pPr>
              <w:pBdr>
                <w:top w:val="nil"/>
                <w:left w:val="nil"/>
                <w:bottom w:val="nil"/>
                <w:right w:val="nil"/>
                <w:between w:val="nil"/>
              </w:pBdr>
              <w:spacing w:line="360" w:lineRule="auto"/>
              <w:jc w:val="left"/>
              <w:rPr>
                <w:rFonts w:ascii="Cambria Math" w:eastAsia="Cambria Math" w:hAnsi="Cambria Math" w:cs="Cambria Math"/>
              </w:rPr>
            </w:pPr>
          </w:p>
        </w:tc>
        <w:tc>
          <w:tcPr>
            <w:tcW w:w="1215" w:type="dxa"/>
            <w:vMerge/>
          </w:tcPr>
          <w:p w:rsidR="00D245A4" w:rsidRDefault="00D245A4" w:rsidP="00D245A4">
            <w:pPr>
              <w:pBdr>
                <w:top w:val="nil"/>
                <w:left w:val="nil"/>
                <w:bottom w:val="nil"/>
                <w:right w:val="nil"/>
                <w:between w:val="nil"/>
              </w:pBdr>
              <w:spacing w:line="360" w:lineRule="auto"/>
              <w:jc w:val="left"/>
              <w:rPr>
                <w:rFonts w:ascii="Cambria Math" w:eastAsia="Cambria Math" w:hAnsi="Cambria Math" w:cs="Cambria Math"/>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0.06</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35.14</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0.72</w:t>
            </w:r>
          </w:p>
        </w:tc>
        <w:tc>
          <w:tcPr>
            <w:tcW w:w="847"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0.44</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0.11</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0.20</w:t>
            </w: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0.26</w:t>
            </w:r>
          </w:p>
        </w:tc>
      </w:tr>
      <w:tr w:rsidR="00D245A4">
        <w:trPr>
          <w:trHeight w:val="290"/>
        </w:trPr>
        <w:tc>
          <w:tcPr>
            <w:tcW w:w="197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Offer Sensitive</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5393.92</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13187.84</w:t>
            </w:r>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η</m:t>
                    </m:r>
                  </m:e>
                  <m:sub>
                    <m:r>
                      <w:rPr>
                        <w:rFonts w:ascii="Cambria Math" w:eastAsia="Cambria Math" w:hAnsi="Cambria Math" w:cs="Cambria Math"/>
                      </w:rPr>
                      <m:t>1</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η</m:t>
                    </m:r>
                  </m:e>
                  <m:sub>
                    <m:r>
                      <w:rPr>
                        <w:rFonts w:ascii="Cambria Math" w:eastAsia="Cambria Math" w:hAnsi="Cambria Math" w:cs="Cambria Math"/>
                      </w:rPr>
                      <m:t>2</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η</m:t>
                    </m:r>
                  </m:e>
                  <m:sub>
                    <m:r>
                      <w:rPr>
                        <w:rFonts w:ascii="Cambria Math" w:eastAsia="Cambria Math" w:hAnsi="Cambria Math" w:cs="Cambria Math"/>
                      </w:rPr>
                      <m:t>3</m:t>
                    </m:r>
                  </m:sub>
                </m:sSub>
              </m:oMath>
            </m:oMathPara>
          </w:p>
        </w:tc>
        <w:tc>
          <w:tcPr>
            <w:tcW w:w="847"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η</m:t>
                    </m:r>
                  </m:e>
                  <m:sub>
                    <m:r>
                      <w:rPr>
                        <w:rFonts w:ascii="Cambria Math" w:eastAsia="Cambria Math" w:hAnsi="Cambria Math" w:cs="Cambria Math"/>
                      </w:rPr>
                      <m:t>4</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η</m:t>
                    </m:r>
                  </m:e>
                  <m:sub>
                    <m:r>
                      <w:rPr>
                        <w:rFonts w:ascii="Cambria Math" w:eastAsia="Cambria Math" w:hAnsi="Cambria Math" w:cs="Cambria Math"/>
                      </w:rPr>
                      <m:t>5</m:t>
                    </m:r>
                  </m:sub>
                </m:sSub>
              </m:oMath>
            </m:oMathPara>
          </w:p>
        </w:tc>
        <w:tc>
          <w:tcPr>
            <w:tcW w:w="846" w:type="dxa"/>
          </w:tcPr>
          <w:p w:rsidR="00D245A4" w:rsidRDefault="00D245A4" w:rsidP="00D245A4">
            <w:pPr>
              <w:spacing w:line="360" w:lineRule="auto"/>
              <w:jc w:val="center"/>
              <w:rPr>
                <w:rFonts w:ascii="Cambria Math" w:eastAsia="Cambria Math" w:hAnsi="Cambria Math" w:cs="Cambria Math"/>
              </w:rPr>
            </w:pPr>
            <m:oMathPara>
              <m:oMath>
                <m:r>
                  <w:rPr>
                    <w:rFonts w:ascii="Cambria Math" w:hAnsi="Cambria Math"/>
                  </w:rPr>
                  <m:t>τ</m:t>
                </m:r>
              </m:oMath>
            </m:oMathPara>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0.35</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0.16</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0.74</w:t>
            </w:r>
          </w:p>
        </w:tc>
        <w:tc>
          <w:tcPr>
            <w:tcW w:w="847"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0.44</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0.48</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33.68</w:t>
            </w: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Random Choosing</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4393.93</w:t>
            </w:r>
          </w:p>
        </w:tc>
        <w:tc>
          <w:tcPr>
            <w:tcW w:w="1215" w:type="dxa"/>
            <w:vMerge w:val="restart"/>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10787.85</w:t>
            </w:r>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1</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2</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3</m:t>
                    </m:r>
                  </m:sub>
                </m:sSub>
              </m:oMath>
            </m:oMathPara>
          </w:p>
        </w:tc>
        <w:tc>
          <w:tcPr>
            <w:tcW w:w="847"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4</m:t>
                    </m:r>
                  </m:sub>
                </m:sSub>
              </m:oMath>
            </m:oMathPara>
          </w:p>
        </w:tc>
        <w:tc>
          <w:tcPr>
            <w:tcW w:w="846" w:type="dxa"/>
          </w:tcPr>
          <w:p w:rsidR="00D245A4" w:rsidRDefault="001F7933" w:rsidP="00D245A4">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5</m:t>
                    </m:r>
                  </m:sub>
                </m:sSub>
              </m:oMath>
            </m:oMathPara>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r w:rsidR="00D245A4">
        <w:trPr>
          <w:trHeight w:val="290"/>
        </w:trPr>
        <w:tc>
          <w:tcPr>
            <w:tcW w:w="197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D245A4" w:rsidRDefault="00D245A4" w:rsidP="00D245A4">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0.80</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0.50</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0.05</w:t>
            </w:r>
          </w:p>
        </w:tc>
        <w:tc>
          <w:tcPr>
            <w:tcW w:w="847"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0.16</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0.24</w:t>
            </w:r>
          </w:p>
        </w:tc>
        <w:tc>
          <w:tcPr>
            <w:tcW w:w="846" w:type="dxa"/>
          </w:tcPr>
          <w:p w:rsidR="00D245A4" w:rsidRDefault="00D245A4" w:rsidP="00D245A4">
            <w:pPr>
              <w:widowControl/>
              <w:spacing w:line="360" w:lineRule="auto"/>
              <w:jc w:val="left"/>
              <w:rPr>
                <w:rFonts w:ascii="Times New Roman" w:eastAsia="Times New Roman" w:hAnsi="Times New Roman" w:cs="Times New Roman"/>
              </w:rPr>
            </w:pPr>
          </w:p>
        </w:tc>
        <w:tc>
          <w:tcPr>
            <w:tcW w:w="847" w:type="dxa"/>
            <w:gridSpan w:val="2"/>
          </w:tcPr>
          <w:p w:rsidR="00D245A4" w:rsidRDefault="00D245A4" w:rsidP="00D245A4">
            <w:pPr>
              <w:widowControl/>
              <w:spacing w:line="360" w:lineRule="auto"/>
              <w:jc w:val="left"/>
              <w:rPr>
                <w:rFonts w:ascii="Times New Roman" w:eastAsia="Times New Roman" w:hAnsi="Times New Roman" w:cs="Times New Roman"/>
              </w:rPr>
            </w:pPr>
          </w:p>
        </w:tc>
      </w:tr>
    </w:tbl>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 xml:space="preserve">Parameters: </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eastAsia="Cambria Math" w:hAnsi="Cambria Math" w:cs="Cambria Math"/>
          </w:rPr>
          <m:t xml:space="preserve">α, </m:t>
        </m:r>
        <m:sSub>
          <m:sSubPr>
            <m:ctrlPr>
              <w:rPr>
                <w:rFonts w:ascii="Cambria Math" w:eastAsia="Cambria Math" w:hAnsi="Cambria Math" w:cs="Cambria Math"/>
              </w:rPr>
            </m:ctrlPr>
          </m:sSubPr>
          <m:e>
            <m:r>
              <w:rPr>
                <w:rFonts w:ascii="Cambria Math" w:eastAsia="Cambria Math" w:hAnsi="Cambria Math" w:cs="Cambria Math"/>
              </w:rPr>
              <m:t>α</m:t>
            </m:r>
          </m:e>
          <m:sub>
            <m:r>
              <w:rPr>
                <w:rFonts w:ascii="Cambria Math" w:eastAsia="Cambria Math" w:hAnsi="Cambria Math" w:cs="Cambria Math"/>
              </w:rPr>
              <m:t>0</m:t>
            </m:r>
          </m:sub>
        </m:sSub>
      </m:oMath>
      <w:r>
        <w:rPr>
          <w:rFonts w:ascii="Times New Roman" w:eastAsia="Times New Roman" w:hAnsi="Times New Roman" w:cs="Times New Roman"/>
        </w:rPr>
        <w:t>: Envy parameters</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eastAsia="Cambria Math" w:hAnsi="Cambria Math" w:cs="Cambria Math"/>
          </w:rPr>
          <m:t xml:space="preserve">β,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0</m:t>
            </m:r>
          </m:sub>
        </m:sSub>
      </m:oMath>
      <w:r>
        <w:rPr>
          <w:rFonts w:ascii="Times New Roman" w:eastAsia="Times New Roman" w:hAnsi="Times New Roman" w:cs="Times New Roman"/>
        </w:rPr>
        <w:t>: Guilt parameters</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eastAsia="Cambria Math" w:hAnsi="Cambria Math" w:cs="Cambria Math"/>
          </w:rPr>
          <m:t xml:space="preserve">η, </m:t>
        </m:r>
        <m:sSub>
          <m:sSubPr>
            <m:ctrlPr>
              <w:rPr>
                <w:rFonts w:ascii="Cambria Math" w:eastAsia="Cambria Math" w:hAnsi="Cambria Math" w:cs="Cambria Math"/>
              </w:rPr>
            </m:ctrlPr>
          </m:sSubPr>
          <m:e>
            <m:r>
              <w:rPr>
                <w:rFonts w:ascii="Cambria Math" w:eastAsia="Cambria Math" w:hAnsi="Cambria Math" w:cs="Cambria Math"/>
              </w:rPr>
              <m:t>η</m:t>
            </m:r>
          </m:e>
          <m:sub>
            <m:r>
              <w:rPr>
                <w:rFonts w:ascii="Cambria Math" w:eastAsia="Cambria Math" w:hAnsi="Cambria Math" w:cs="Cambria Math"/>
              </w:rPr>
              <m:t>i</m:t>
            </m:r>
          </m:sub>
        </m:sSub>
        <m:r>
          <w:rPr>
            <w:rFonts w:ascii="Cambria Math" w:eastAsia="Cambria Math" w:hAnsi="Cambria Math" w:cs="Cambria Math"/>
          </w:rPr>
          <m:t>(i=1,2,3,4,5)</m:t>
        </m:r>
      </m:oMath>
      <w:r>
        <w:rPr>
          <w:rFonts w:ascii="Times New Roman" w:eastAsia="Times New Roman" w:hAnsi="Times New Roman" w:cs="Times New Roman"/>
        </w:rPr>
        <w:t>: Learning rates</w:t>
      </w:r>
    </w:p>
    <w:p w:rsidR="00741AA1" w:rsidRDefault="00063807" w:rsidP="00A92B23">
      <w:pPr>
        <w:widowControl/>
        <w:spacing w:line="360" w:lineRule="auto"/>
        <w:jc w:val="left"/>
        <w:rPr>
          <w:rFonts w:ascii="Times New Roman" w:eastAsia="Times New Roman" w:hAnsi="Times New Roman" w:cs="Times New Roman"/>
        </w:rPr>
      </w:pPr>
      <m:oMath>
        <m:r>
          <w:rPr>
            <w:rFonts w:ascii="Cambria Math" w:hAnsi="Cambria Math"/>
          </w:rPr>
          <m:t>τ</m:t>
        </m:r>
      </m:oMath>
      <w:r>
        <w:rPr>
          <w:rFonts w:ascii="Times New Roman" w:eastAsia="Times New Roman" w:hAnsi="Times New Roman" w:cs="Times New Roman"/>
        </w:rPr>
        <w:t>: Inverse temperature</w:t>
      </w:r>
    </w:p>
    <w:p w:rsidR="00741AA1" w:rsidRDefault="00741AA1" w:rsidP="00A92B23">
      <w:pPr>
        <w:widowControl/>
        <w:spacing w:line="360" w:lineRule="auto"/>
        <w:jc w:val="left"/>
        <w:rPr>
          <w:rFonts w:ascii="Times New Roman" w:eastAsia="Times New Roman" w:hAnsi="Times New Roman" w:cs="Times New Roman"/>
        </w:rPr>
      </w:pPr>
      <m:oMath>
        <m:r>
          <m:rPr>
            <m:sty m:val="p"/>
          </m:rPr>
          <w:rPr>
            <w:rFonts w:ascii="Cambria Math" w:eastAsia="Times New Roman" w:hAnsi="Cambria Math" w:cs="Times New Roman"/>
          </w:rPr>
          <m:t>σ</m:t>
        </m:r>
      </m:oMath>
      <w:r>
        <w:rPr>
          <w:rFonts w:ascii="Times New Roman" w:eastAsia="Times New Roman" w:hAnsi="Times New Roman" w:cs="Times New Roman"/>
        </w:rPr>
        <w:t>: Standard deviation of the normal distribution</w:t>
      </w:r>
    </w:p>
    <w:p w:rsidR="00B01E3F" w:rsidRDefault="001F7933" w:rsidP="00A92B23">
      <w:pPr>
        <w:widowControl/>
        <w:spacing w:line="360" w:lineRule="auto"/>
        <w:jc w:val="left"/>
        <w:rPr>
          <w:rFonts w:ascii="Times New Roman" w:eastAsia="Times New Roman" w:hAnsi="Times New Roman" w:cs="Times New Roman"/>
        </w:rPr>
      </w:pPr>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i</m:t>
            </m:r>
          </m:sub>
        </m:sSub>
        <m:r>
          <w:rPr>
            <w:rFonts w:ascii="Cambria Math" w:eastAsia="Cambria Math" w:hAnsi="Cambria Math" w:cs="Cambria Math"/>
          </w:rPr>
          <m:t>(i=1,2,3,4,5)</m:t>
        </m:r>
      </m:oMath>
      <w:r w:rsidR="00063807">
        <w:rPr>
          <w:rFonts w:ascii="Times New Roman" w:eastAsia="Times New Roman" w:hAnsi="Times New Roman" w:cs="Times New Roman"/>
        </w:rPr>
        <w:t>: Initial values</w:t>
      </w:r>
    </w:p>
    <w:p w:rsidR="00B01E3F" w:rsidRDefault="001F7933" w:rsidP="00A92B23">
      <w:pPr>
        <w:widowControl/>
        <w:spacing w:line="360" w:lineRule="auto"/>
        <w:jc w:val="left"/>
        <w:rPr>
          <w:rFonts w:ascii="Times New Roman" w:eastAsia="Times New Roman" w:hAnsi="Times New Roman" w:cs="Times New Roman"/>
        </w:rPr>
      </w:pPr>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(i=1,2,3,4,5)</m:t>
        </m:r>
      </m:oMath>
      <w:r w:rsidR="00063807">
        <w:rPr>
          <w:rFonts w:ascii="Times New Roman" w:eastAsia="Times New Roman" w:hAnsi="Times New Roman" w:cs="Times New Roman"/>
        </w:rPr>
        <w:t>: Random choosing probabilities</w:t>
      </w:r>
    </w:p>
    <w:p w:rsidR="00B01E3F" w:rsidRDefault="00063807" w:rsidP="00A92B23">
      <w:pPr>
        <w:spacing w:line="360" w:lineRule="auto"/>
        <w:rPr>
          <w:rFonts w:ascii="Times New Roman" w:eastAsia="Times New Roman" w:hAnsi="Times New Roman" w:cs="Times New Roman"/>
        </w:rPr>
      </w:pPr>
      <w:r>
        <w:br w:type="page"/>
      </w:r>
    </w:p>
    <w:p w:rsidR="005F54BE" w:rsidRDefault="00063807" w:rsidP="002D33FD">
      <w:pPr>
        <w:spacing w:line="360" w:lineRule="auto"/>
        <w:jc w:val="left"/>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I</w:t>
      </w:r>
      <w:r>
        <w:rPr>
          <w:rFonts w:ascii="Times New Roman" w:eastAsia="Times New Roman" w:hAnsi="Times New Roman" w:cs="Times New Roman"/>
          <w:b/>
        </w:rPr>
        <w:t>.</w:t>
      </w:r>
      <w:r>
        <w:rPr>
          <w:rFonts w:ascii="Times New Roman" w:eastAsia="Times New Roman" w:hAnsi="Times New Roman" w:cs="Times New Roman"/>
        </w:rPr>
        <w:t xml:space="preserve"> Contagion effects in Experiment 2. Linear mixed model coefficients (fixed effects) indicating the effects of Condition and Offer Type on the Rejection rate changes (from Baseline phase to Transfer phase).</w:t>
      </w:r>
      <w:r w:rsidR="002D33FD">
        <w:rPr>
          <w:rFonts w:ascii="Times New Roman" w:eastAsia="Times New Roman" w:hAnsi="Times New Roman" w:cs="Times New Roman"/>
        </w:rPr>
        <w:t xml:space="preserve"> This </w:t>
      </w:r>
      <w:r w:rsidR="005F54BE">
        <w:rPr>
          <w:rFonts w:ascii="Times New Roman" w:eastAsia="Times New Roman" w:hAnsi="Times New Roman" w:cs="Times New Roman"/>
        </w:rPr>
        <w:t xml:space="preserve">model </w:t>
      </w:r>
      <w:r w:rsidR="002D33FD">
        <w:rPr>
          <w:rFonts w:ascii="Times New Roman" w:eastAsia="Times New Roman" w:hAnsi="Times New Roman" w:cs="Times New Roman"/>
        </w:rPr>
        <w:t>specification is identical to that used</w:t>
      </w:r>
      <w:r w:rsidR="00021AA5">
        <w:rPr>
          <w:rFonts w:ascii="Times New Roman" w:eastAsia="Times New Roman" w:hAnsi="Times New Roman" w:cs="Times New Roman"/>
        </w:rPr>
        <w:t xml:space="preserve"> in Experiment 1 (reported in</w:t>
      </w:r>
      <w:r w:rsidR="005F54BE">
        <w:rPr>
          <w:rFonts w:ascii="Times New Roman" w:eastAsia="Times New Roman" w:hAnsi="Times New Roman" w:cs="Times New Roman"/>
        </w:rPr>
        <w:t xml:space="preserve"> Table </w:t>
      </w:r>
      <w:r w:rsidR="00021AA5">
        <w:rPr>
          <w:rFonts w:ascii="Times New Roman" w:eastAsia="Times New Roman" w:hAnsi="Times New Roman" w:cs="Times New Roman"/>
        </w:rPr>
        <w:t>C</w:t>
      </w:r>
      <w:r w:rsidR="002D33FD">
        <w:rPr>
          <w:rFonts w:ascii="Times New Roman" w:eastAsia="Times New Roman" w:hAnsi="Times New Roman" w:cs="Times New Roman"/>
        </w:rPr>
        <w:t>).</w:t>
      </w:r>
    </w:p>
    <w:p w:rsidR="005F54BE" w:rsidRDefault="005F54BE" w:rsidP="00A92B23">
      <w:pPr>
        <w:spacing w:line="360" w:lineRule="auto"/>
        <w:jc w:val="left"/>
        <w:rPr>
          <w:rFonts w:ascii="Times New Roman" w:eastAsia="Times New Roman" w:hAnsi="Times New Roman" w:cs="Times New Roman"/>
        </w:rPr>
      </w:pPr>
    </w:p>
    <w:tbl>
      <w:tblPr>
        <w:tblW w:w="0" w:type="auto"/>
        <w:tblLayout w:type="fixed"/>
        <w:tblLook w:val="0420" w:firstRow="1" w:lastRow="0" w:firstColumn="0" w:lastColumn="0" w:noHBand="0" w:noVBand="1"/>
      </w:tblPr>
      <w:tblGrid>
        <w:gridCol w:w="3600"/>
        <w:gridCol w:w="1440"/>
        <w:gridCol w:w="1440"/>
        <w:gridCol w:w="1440"/>
        <w:gridCol w:w="1080"/>
      </w:tblGrid>
      <w:tr w:rsidR="005F54BE" w:rsidTr="00472731">
        <w:trPr>
          <w:tblHeader/>
        </w:trPr>
        <w:tc>
          <w:tcPr>
            <w:tcW w:w="360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08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5F54BE" w:rsidTr="00472731">
        <w:tc>
          <w:tcPr>
            <w:tcW w:w="360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4.40</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3.78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0.102</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0.307</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0.050</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0.003</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0.495</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0.283</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0.036</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b/>
              </w:rPr>
              <w:t>Contrasts between conditions</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5F54BE" w:rsidTr="00472731">
        <w:tc>
          <w:tcPr>
            <w:tcW w:w="360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r w:rsidR="005F54BE">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-1.13</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0.259</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5F54BE">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0.590</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5F54BE">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0.101</w:t>
            </w:r>
          </w:p>
        </w:tc>
      </w:tr>
      <w:tr w:rsidR="005F54BE"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5F54BE">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0.138</w:t>
            </w:r>
          </w:p>
        </w:tc>
      </w:tr>
      <w:tr w:rsidR="005F54BE" w:rsidTr="00472731">
        <w:tc>
          <w:tcPr>
            <w:tcW w:w="360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5F54B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5F54BE">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2.87</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5F54BE" w:rsidRDefault="005F54B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0.004</w:t>
            </w:r>
          </w:p>
        </w:tc>
      </w:tr>
    </w:tbl>
    <w:p w:rsidR="00B01E3F" w:rsidRPr="00551A5A" w:rsidRDefault="00063807" w:rsidP="00A92B23">
      <w:pPr>
        <w:spacing w:line="360" w:lineRule="auto"/>
      </w:pPr>
      <w:r>
        <w:br w:type="page"/>
      </w:r>
    </w:p>
    <w:p w:rsidR="00B01E3F" w:rsidRDefault="00063807" w:rsidP="00A92B23">
      <w:pPr>
        <w:spacing w:line="360" w:lineRule="auto"/>
        <w:jc w:val="left"/>
        <w:rPr>
          <w:rFonts w:ascii="Times New Roman" w:eastAsia="Times New Roman" w:hAnsi="Times New Roman" w:cs="Times New Roman"/>
        </w:rPr>
      </w:pPr>
      <w:bookmarkStart w:id="2" w:name="_784r7dqkh5sg" w:colFirst="0" w:colLast="0"/>
      <w:bookmarkEnd w:id="2"/>
      <w:r>
        <w:rPr>
          <w:rFonts w:ascii="Times New Roman" w:eastAsia="Times New Roman" w:hAnsi="Times New Roman" w:cs="Times New Roman"/>
          <w:b/>
        </w:rPr>
        <w:lastRenderedPageBreak/>
        <w:t xml:space="preserve">Table </w:t>
      </w:r>
      <w:r w:rsidR="002038FB">
        <w:rPr>
          <w:rFonts w:ascii="Times New Roman" w:eastAsia="Times New Roman" w:hAnsi="Times New Roman" w:cs="Times New Roman"/>
          <w:b/>
        </w:rPr>
        <w:t>J</w:t>
      </w:r>
      <w:r>
        <w:rPr>
          <w:rFonts w:ascii="Times New Roman" w:eastAsia="Times New Roman" w:hAnsi="Times New Roman" w:cs="Times New Roman"/>
          <w:b/>
        </w:rPr>
        <w:t>.</w:t>
      </w:r>
      <w:r>
        <w:rPr>
          <w:rFonts w:ascii="Times New Roman" w:eastAsia="Times New Roman" w:hAnsi="Times New Roman" w:cs="Times New Roman"/>
        </w:rPr>
        <w:t xml:space="preserve"> Contagion effect of Fairness rating in Experiment 2. Linear mixed model coefficients (fixed effects) indicating the effects of Condition and Offer Type on the Fairness rating changes from Baseline to Transfer phase. </w:t>
      </w:r>
    </w:p>
    <w:p w:rsidR="00551A5A" w:rsidRDefault="00551A5A" w:rsidP="00A92B23">
      <w:pPr>
        <w:spacing w:line="360" w:lineRule="auto"/>
        <w:jc w:val="left"/>
        <w:rPr>
          <w:rFonts w:ascii="Times New Roman" w:eastAsia="Times New Roman" w:hAnsi="Times New Roman" w:cs="Times New Roman"/>
        </w:rPr>
      </w:pPr>
    </w:p>
    <w:p w:rsidR="00551A5A" w:rsidRDefault="00551A5A"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rPr>
        <w:t xml:space="preserve">The model is the same as in Table </w:t>
      </w:r>
      <w:r w:rsidR="00716372">
        <w:rPr>
          <w:rFonts w:ascii="Times New Roman" w:eastAsia="Times New Roman" w:hAnsi="Times New Roman" w:cs="Times New Roman"/>
        </w:rPr>
        <w:t>D</w:t>
      </w:r>
    </w:p>
    <w:p w:rsidR="00551A5A" w:rsidRDefault="00551A5A" w:rsidP="00A92B23">
      <w:pPr>
        <w:spacing w:line="360" w:lineRule="auto"/>
        <w:jc w:val="left"/>
        <w:rPr>
          <w:rFonts w:ascii="Times New Roman" w:eastAsia="Times New Roman" w:hAnsi="Times New Roman" w:cs="Times New Roman"/>
        </w:rPr>
      </w:pPr>
    </w:p>
    <w:tbl>
      <w:tblPr>
        <w:tblW w:w="0" w:type="auto"/>
        <w:tblLayout w:type="fixed"/>
        <w:tblLook w:val="0420" w:firstRow="1" w:lastRow="0" w:firstColumn="0" w:lastColumn="0" w:noHBand="0" w:noVBand="1"/>
      </w:tblPr>
      <w:tblGrid>
        <w:gridCol w:w="3600"/>
        <w:gridCol w:w="1440"/>
        <w:gridCol w:w="1440"/>
        <w:gridCol w:w="1440"/>
        <w:gridCol w:w="1080"/>
      </w:tblGrid>
      <w:tr w:rsidR="00AE6AFB" w:rsidTr="00472731">
        <w:trPr>
          <w:tblHeader/>
        </w:trPr>
        <w:tc>
          <w:tcPr>
            <w:tcW w:w="360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Predictor</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08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AE6AFB" w:rsidTr="00472731">
        <w:tc>
          <w:tcPr>
            <w:tcW w:w="360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-0.23</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-1.78</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0.076</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0.001</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0.056</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0.023</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0.228</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0.060</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0.498</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0.272</w:t>
            </w:r>
          </w:p>
        </w:tc>
      </w:tr>
      <w:tr w:rsidR="00AE6AFB" w:rsidTr="00472731">
        <w:tc>
          <w:tcPr>
            <w:tcW w:w="360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rPr>
                <w:rFonts w:ascii="Times New Roman" w:eastAsia="Times New Roman" w:hAnsi="Times New Roman" w:cs="Times New Roman"/>
                <w:b/>
              </w:rPr>
              <w:t>Contrasts between conditions</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AE6AFB" w:rsidTr="00472731">
        <w:tc>
          <w:tcPr>
            <w:tcW w:w="360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r w:rsidR="00AE6AFB">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0.06</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0.723</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AE6AFB">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0.159</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AE6AFB">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0.007</w:t>
            </w:r>
          </w:p>
        </w:tc>
      </w:tr>
      <w:tr w:rsidR="00AE6AFB" w:rsidTr="00472731">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AE6AFB">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AE6AFB" w:rsidTr="00472731">
        <w:tc>
          <w:tcPr>
            <w:tcW w:w="360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AE6AFB">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-0.97</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0.18</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-5.44</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AE6AFB" w:rsidRDefault="00AE6AFB"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bl>
    <w:p w:rsidR="00B01E3F" w:rsidRPr="00D47FF7" w:rsidRDefault="00063807" w:rsidP="00A92B23">
      <w:pPr>
        <w:spacing w:line="360" w:lineRule="auto"/>
      </w:pPr>
      <w:r>
        <w:br w:type="page"/>
      </w:r>
    </w:p>
    <w:p w:rsidR="00B01E3F" w:rsidRDefault="00B01E3F" w:rsidP="00A92B23">
      <w:pPr>
        <w:widowControl/>
        <w:spacing w:line="360" w:lineRule="auto"/>
        <w:jc w:val="left"/>
        <w:rPr>
          <w:rFonts w:ascii="Times New Roman" w:eastAsia="Times New Roman" w:hAnsi="Times New Roman" w:cs="Times New Roman"/>
        </w:rPr>
      </w:pPr>
    </w:p>
    <w:p w:rsidR="00B01E3F" w:rsidRDefault="00063807"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K</w:t>
      </w:r>
      <w:r>
        <w:rPr>
          <w:rFonts w:ascii="Times New Roman" w:eastAsia="Times New Roman" w:hAnsi="Times New Roman" w:cs="Times New Roman"/>
          <w:b/>
        </w:rPr>
        <w:t>.</w:t>
      </w:r>
      <w:r>
        <w:rPr>
          <w:rFonts w:ascii="Times New Roman" w:eastAsia="Times New Roman" w:hAnsi="Times New Roman" w:cs="Times New Roman"/>
        </w:rPr>
        <w:t xml:space="preserve"> Mixed-effects logistic regression examining Rejection choices (Reject vs. Accept) during the Learning Phase in Experiment 2, as a function of the interactions between Condition, Offer Type, and Trial Number.</w:t>
      </w:r>
    </w:p>
    <w:p w:rsidR="00D47FF7" w:rsidRDefault="00D47FF7" w:rsidP="00A92B23">
      <w:pPr>
        <w:spacing w:line="360" w:lineRule="auto"/>
        <w:jc w:val="left"/>
        <w:rPr>
          <w:rFonts w:ascii="Times New Roman" w:eastAsia="Times New Roman" w:hAnsi="Times New Roman" w:cs="Times New Roman"/>
        </w:rPr>
      </w:pPr>
    </w:p>
    <w:p w:rsidR="00472731" w:rsidRDefault="00472731" w:rsidP="00A92B23">
      <w:pPr>
        <w:spacing w:line="360" w:lineRule="auto"/>
        <w:jc w:val="left"/>
        <w:rPr>
          <w:rFonts w:ascii="Times New Roman" w:eastAsia="Times New Roman" w:hAnsi="Times New Roman" w:cs="Times New Roman"/>
        </w:rPr>
      </w:pPr>
      <w:r>
        <w:rPr>
          <w:rFonts w:ascii="Times New Roman" w:eastAsia="Times New Roman" w:hAnsi="Times New Roman" w:cs="Times New Roman"/>
        </w:rPr>
        <w:t xml:space="preserve">The model is the same as in Table </w:t>
      </w:r>
      <w:r w:rsidR="00572200">
        <w:rPr>
          <w:rFonts w:ascii="Times New Roman" w:eastAsia="Times New Roman" w:hAnsi="Times New Roman" w:cs="Times New Roman"/>
        </w:rPr>
        <w:t>G</w:t>
      </w:r>
      <w:r>
        <w:rPr>
          <w:rFonts w:ascii="Times New Roman" w:eastAsia="Times New Roman" w:hAnsi="Times New Roman" w:cs="Times New Roman"/>
        </w:rPr>
        <w:t>.</w:t>
      </w:r>
    </w:p>
    <w:p w:rsidR="00D47FF7" w:rsidRDefault="00D47FF7" w:rsidP="00A92B23">
      <w:pPr>
        <w:spacing w:line="360" w:lineRule="auto"/>
        <w:jc w:val="left"/>
        <w:rPr>
          <w:rFonts w:ascii="Times New Roman" w:eastAsia="Times New Roman" w:hAnsi="Times New Roman" w:cs="Times New Roman"/>
        </w:rPr>
      </w:pPr>
    </w:p>
    <w:tbl>
      <w:tblPr>
        <w:tblW w:w="0" w:type="auto"/>
        <w:tblLayout w:type="fixed"/>
        <w:tblLook w:val="0420" w:firstRow="1" w:lastRow="0" w:firstColumn="0" w:lastColumn="0" w:noHBand="0" w:noVBand="1"/>
      </w:tblPr>
      <w:tblGrid>
        <w:gridCol w:w="5040"/>
        <w:gridCol w:w="1440"/>
        <w:gridCol w:w="1440"/>
        <w:gridCol w:w="1080"/>
      </w:tblGrid>
      <w:tr w:rsidR="00E2106E" w:rsidTr="00894EA9">
        <w:trPr>
          <w:tblHeader/>
        </w:trPr>
        <w:tc>
          <w:tcPr>
            <w:tcW w:w="50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E2106E" w:rsidRDefault="00063807"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r>
              <w:br w:type="page"/>
            </w:r>
            <w:r w:rsidR="00E2106E">
              <w:rPr>
                <w:rFonts w:ascii="Times New Roman" w:eastAsia="Times New Roman" w:hAnsi="Times New Roman" w:cs="Times New Roman"/>
                <w:color w:val="000000"/>
                <w:sz w:val="22"/>
                <w:szCs w:val="22"/>
              </w:rPr>
              <w:t>Predictor</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Estimate</w:t>
            </w:r>
          </w:p>
        </w:tc>
        <w:tc>
          <w:tcPr>
            <w:tcW w:w="144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t>
            </w:r>
          </w:p>
        </w:tc>
        <w:tc>
          <w:tcPr>
            <w:tcW w:w="1080" w:type="dxa"/>
            <w:tcBorders>
              <w:top w:val="single" w:sz="8"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p>
        </w:tc>
      </w:tr>
      <w:tr w:rsidR="00E2106E" w:rsidTr="00894EA9">
        <w:tc>
          <w:tcPr>
            <w:tcW w:w="50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2.20</w:t>
            </w:r>
          </w:p>
        </w:tc>
        <w:tc>
          <w:tcPr>
            <w:tcW w:w="144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0.48</w:t>
            </w:r>
          </w:p>
        </w:tc>
        <w:tc>
          <w:tcPr>
            <w:tcW w:w="1080"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0.024</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-3.94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0.026</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-4.97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0.049</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0.053</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0.080</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0.102</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0.019</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&lt;0.001</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0.378</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0.006</w:t>
            </w:r>
          </w:p>
        </w:tc>
      </w:tr>
      <w:tr w:rsidR="00E2106E"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577D0E"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E2106E" w:rsidRDefault="00E2106E"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0.020</w:t>
            </w:r>
          </w:p>
        </w:tc>
      </w:tr>
      <w:tr w:rsidR="00C128E8"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128E8" w:rsidRPr="00C128E8" w:rsidRDefault="00C128E8"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b/>
                <w:color w:val="000000"/>
                <w:sz w:val="22"/>
                <w:szCs w:val="22"/>
              </w:rPr>
            </w:pPr>
            <w:r w:rsidRPr="00C128E8">
              <w:rPr>
                <w:rFonts w:ascii="Times New Roman" w:eastAsia="Times New Roman" w:hAnsi="Times New Roman" w:cs="Times New Roman"/>
                <w:b/>
                <w:color w:val="000000"/>
                <w:sz w:val="22"/>
                <w:szCs w:val="22"/>
              </w:rPr>
              <w:t>Contrasts of Interest:</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128E8" w:rsidRDefault="00C128E8"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128E8" w:rsidRDefault="00C128E8"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C128E8" w:rsidRDefault="00C128E8"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p>
        </w:tc>
      </w:tr>
      <w:tr w:rsidR="00F13FD4"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lastRenderedPageBreak/>
              <w:t>Adv-Dis-I</w:t>
            </w:r>
            <w:r w:rsidR="00CD625F">
              <w:rPr>
                <w:rFonts w:ascii="Times New Roman" w:eastAsia="Times New Roman" w:hAnsi="Times New Roman" w:cs="Times New Roman"/>
                <w:color w:val="000000"/>
                <w:sz w:val="22"/>
                <w:szCs w:val="22"/>
              </w:rPr>
              <w:t>×Offer</w:t>
            </w:r>
            <w:proofErr w:type="spellEnd"/>
            <w:r w:rsidR="000A6B75">
              <w:rPr>
                <w:rFonts w:ascii="Times New Roman" w:eastAsia="Times New Roman" w:hAnsi="Times New Roman" w:cs="Times New Roman"/>
                <w:color w:val="000000"/>
                <w:sz w:val="22"/>
                <w:szCs w:val="22"/>
              </w:rPr>
              <w:t xml:space="preserve"> </w:t>
            </w:r>
            <w:r w:rsidR="00CD625F">
              <w:rPr>
                <w:rFonts w:ascii="Times New Roman" w:eastAsia="Times New Roman" w:hAnsi="Times New Roman" w:cs="Times New Roman"/>
                <w:color w:val="000000"/>
                <w:sz w:val="22"/>
                <w:szCs w:val="22"/>
              </w:rPr>
              <w:t>90:10</w:t>
            </w:r>
            <w:r w:rsidR="000A6B75">
              <w:rPr>
                <w:rFonts w:ascii="Times New Roman" w:eastAsia="Times New Roman" w:hAnsi="Times New Roman" w:cs="Times New Roman"/>
                <w:color w:val="000000"/>
                <w:sz w:val="22"/>
                <w:szCs w:val="22"/>
              </w:rPr>
              <w:t xml:space="preserve">×Trial </w:t>
            </w:r>
            <w:r w:rsidR="00F13FD4">
              <w:rPr>
                <w:rFonts w:ascii="Times New Roman" w:eastAsia="Times New Roman" w:hAnsi="Times New Roman" w:cs="Times New Roman"/>
                <w:color w:val="000000"/>
                <w:sz w:val="22"/>
                <w:szCs w:val="22"/>
              </w:rPr>
              <w:t>–</w:t>
            </w:r>
            <w:r w:rsidR="000A6B75">
              <w:rPr>
                <w:rFonts w:ascii="Times New Roman" w:eastAsia="Times New Roman" w:hAnsi="Times New Roman" w:cs="Times New Roman"/>
                <w:color w:val="000000"/>
                <w:sz w:val="22"/>
                <w:szCs w:val="22"/>
              </w:rPr>
              <w:t xml:space="preserve">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90:10</w:t>
            </w:r>
            <w:r w:rsidR="000A6B75">
              <w:rPr>
                <w:rFonts w:ascii="Times New Roman" w:eastAsia="Times New Roman" w:hAnsi="Times New Roman" w:cs="Times New Roman"/>
                <w:color w:val="000000"/>
                <w:sz w:val="22"/>
                <w:szCs w:val="22"/>
              </w:rPr>
              <w:t>×Trial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0.707</w:t>
            </w:r>
          </w:p>
        </w:tc>
      </w:tr>
      <w:tr w:rsidR="00F13FD4"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0A6B75">
              <w:rPr>
                <w:rFonts w:ascii="Times New Roman" w:eastAsia="Times New Roman" w:hAnsi="Times New Roman" w:cs="Times New Roman"/>
                <w:color w:val="000000"/>
                <w:sz w:val="22"/>
                <w:szCs w:val="22"/>
              </w:rPr>
              <w:t>×Trial</w:t>
            </w:r>
            <w:r w:rsidR="00F13FD4">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70:30</w:t>
            </w:r>
            <w:r w:rsidR="000A6B75">
              <w:rPr>
                <w:rFonts w:ascii="Times New Roman" w:eastAsia="Times New Roman" w:hAnsi="Times New Roman" w:cs="Times New Roman"/>
                <w:color w:val="000000"/>
                <w:sz w:val="22"/>
                <w:szCs w:val="22"/>
              </w:rPr>
              <w:t>×Trial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0.359</w:t>
            </w:r>
          </w:p>
        </w:tc>
      </w:tr>
      <w:tr w:rsidR="00F13FD4"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0A6B75">
              <w:rPr>
                <w:rFonts w:ascii="Times New Roman" w:eastAsia="Times New Roman" w:hAnsi="Times New Roman" w:cs="Times New Roman"/>
                <w:color w:val="000000"/>
                <w:sz w:val="22"/>
                <w:szCs w:val="22"/>
              </w:rPr>
              <w:t>×Trial</w:t>
            </w:r>
            <w:r w:rsidR="00F13FD4">
              <w:rPr>
                <w:rFonts w:ascii="Times New Roman" w:eastAsia="Times New Roman" w:hAnsi="Times New Roman" w:cs="Times New Roman"/>
                <w:color w:val="000000"/>
                <w:sz w:val="22"/>
                <w:szCs w:val="22"/>
              </w:rPr>
              <w:t xml:space="preserve">–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50:50</w:t>
            </w:r>
            <w:r w:rsidR="000A6B75">
              <w:rPr>
                <w:rFonts w:ascii="Times New Roman" w:eastAsia="Times New Roman" w:hAnsi="Times New Roman" w:cs="Times New Roman"/>
                <w:color w:val="000000"/>
                <w:sz w:val="22"/>
                <w:szCs w:val="22"/>
              </w:rPr>
              <w:t>×Trial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0.054</w:t>
            </w:r>
          </w:p>
        </w:tc>
      </w:tr>
      <w:tr w:rsidR="00F13FD4" w:rsidTr="00894EA9">
        <w:tc>
          <w:tcPr>
            <w:tcW w:w="5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0A6B75">
              <w:rPr>
                <w:rFonts w:ascii="Times New Roman" w:eastAsia="Times New Roman" w:hAnsi="Times New Roman" w:cs="Times New Roman"/>
                <w:color w:val="000000"/>
                <w:sz w:val="22"/>
                <w:szCs w:val="22"/>
              </w:rPr>
              <w:t>×Trial</w:t>
            </w:r>
            <w:r w:rsidR="00F13FD4">
              <w:rPr>
                <w:rFonts w:ascii="Times New Roman" w:eastAsia="Times New Roman" w:hAnsi="Times New Roman" w:cs="Times New Roman"/>
                <w:color w:val="000000"/>
                <w:sz w:val="22"/>
                <w:szCs w:val="22"/>
              </w:rPr>
              <w:t xml:space="preserve"> –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30:70</w:t>
            </w:r>
            <w:r w:rsidR="000A6B75">
              <w:rPr>
                <w:rFonts w:ascii="Times New Roman" w:eastAsia="Times New Roman" w:hAnsi="Times New Roman" w:cs="Times New Roman"/>
                <w:color w:val="000000"/>
                <w:sz w:val="22"/>
                <w:szCs w:val="22"/>
              </w:rPr>
              <w:t>×Trial</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0.004</w:t>
            </w:r>
          </w:p>
        </w:tc>
      </w:tr>
      <w:tr w:rsidR="00F13FD4" w:rsidTr="00894EA9">
        <w:tc>
          <w:tcPr>
            <w:tcW w:w="50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F13FD4" w:rsidRDefault="00F1137C" w:rsidP="00A92B23">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Adv-Dis-I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0A6B75">
              <w:rPr>
                <w:rFonts w:ascii="Times New Roman" w:eastAsia="Times New Roman" w:hAnsi="Times New Roman" w:cs="Times New Roman"/>
                <w:color w:val="000000"/>
                <w:sz w:val="22"/>
                <w:szCs w:val="22"/>
              </w:rPr>
              <w:t>×Trial</w:t>
            </w:r>
            <w:r w:rsidR="00F13FD4">
              <w:rPr>
                <w:rFonts w:ascii="Times New Roman" w:eastAsia="Times New Roman" w:hAnsi="Times New Roman" w:cs="Times New Roman"/>
                <w:color w:val="000000"/>
                <w:sz w:val="22"/>
                <w:szCs w:val="22"/>
              </w:rPr>
              <w:t xml:space="preserve">– </w:t>
            </w:r>
            <w:proofErr w:type="spellStart"/>
            <w:r w:rsidR="00577D0E">
              <w:rPr>
                <w:rFonts w:ascii="Times New Roman" w:eastAsia="Times New Roman" w:hAnsi="Times New Roman" w:cs="Times New Roman"/>
                <w:color w:val="000000"/>
                <w:sz w:val="22"/>
                <w:szCs w:val="22"/>
              </w:rPr>
              <w:t>Dis-I</w:t>
            </w:r>
            <w:r w:rsidR="00CD625F">
              <w:rPr>
                <w:rFonts w:ascii="Times New Roman" w:eastAsia="Times New Roman" w:hAnsi="Times New Roman" w:cs="Times New Roman"/>
                <w:color w:val="000000"/>
                <w:sz w:val="22"/>
                <w:szCs w:val="22"/>
              </w:rPr>
              <w:t>×Offer</w:t>
            </w:r>
            <w:proofErr w:type="spellEnd"/>
            <w:r w:rsidR="00CD625F">
              <w:rPr>
                <w:rFonts w:ascii="Times New Roman" w:eastAsia="Times New Roman" w:hAnsi="Times New Roman" w:cs="Times New Roman"/>
                <w:color w:val="000000"/>
                <w:sz w:val="22"/>
                <w:szCs w:val="22"/>
              </w:rPr>
              <w:t xml:space="preserve"> 10:90</w:t>
            </w:r>
            <w:r w:rsidR="000A6B75">
              <w:rPr>
                <w:rFonts w:ascii="Times New Roman" w:eastAsia="Times New Roman" w:hAnsi="Times New Roman" w:cs="Times New Roman"/>
                <w:color w:val="000000"/>
                <w:sz w:val="22"/>
                <w:szCs w:val="22"/>
              </w:rPr>
              <w:t>×Trial</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0.81</w:t>
            </w:r>
          </w:p>
        </w:tc>
        <w:tc>
          <w:tcPr>
            <w:tcW w:w="144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0.26</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rsidR="00F13FD4" w:rsidRDefault="00F13FD4" w:rsidP="00A92B23">
            <w:pPr>
              <w:pBdr>
                <w:top w:val="none" w:sz="0" w:space="0" w:color="000000"/>
                <w:left w:val="none" w:sz="0" w:space="0" w:color="000000"/>
                <w:bottom w:val="none" w:sz="0" w:space="0" w:color="000000"/>
                <w:right w:val="none" w:sz="0" w:space="0" w:color="000000"/>
              </w:pBdr>
              <w:spacing w:before="100" w:after="100" w:line="360" w:lineRule="auto"/>
              <w:ind w:left="100" w:right="1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0.002</w:t>
            </w:r>
          </w:p>
        </w:tc>
      </w:tr>
    </w:tbl>
    <w:p w:rsidR="00B01E3F" w:rsidRDefault="00B01E3F" w:rsidP="00A92B23">
      <w:pPr>
        <w:spacing w:line="360" w:lineRule="auto"/>
        <w:rPr>
          <w:rFonts w:ascii="Times New Roman" w:eastAsia="Times New Roman" w:hAnsi="Times New Roman" w:cs="Times New Roman"/>
        </w:rPr>
      </w:pPr>
    </w:p>
    <w:p w:rsidR="00E2106E" w:rsidRDefault="00E2106E" w:rsidP="00A92B23">
      <w:pPr>
        <w:spacing w:line="360" w:lineRule="auto"/>
        <w:rPr>
          <w:rFonts w:ascii="Times New Roman" w:eastAsia="Times New Roman" w:hAnsi="Times New Roman" w:cs="Times New Roman"/>
        </w:rPr>
      </w:pPr>
      <w:r>
        <w:rPr>
          <w:rFonts w:ascii="Times New Roman" w:eastAsia="Times New Roman" w:hAnsi="Times New Roman" w:cs="Times New Roman"/>
        </w:rPr>
        <w:br w:type="page"/>
      </w:r>
    </w:p>
    <w:p w:rsidR="00E2106E" w:rsidRDefault="00E2106E" w:rsidP="00A92B23">
      <w:pPr>
        <w:spacing w:line="360" w:lineRule="auto"/>
        <w:rPr>
          <w:rFonts w:ascii="Times New Roman" w:eastAsia="Times New Roman" w:hAnsi="Times New Roman" w:cs="Times New Roman"/>
        </w:rPr>
      </w:pPr>
    </w:p>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b/>
        </w:rPr>
        <w:t xml:space="preserve">Table </w:t>
      </w:r>
      <w:r w:rsidR="002038FB">
        <w:rPr>
          <w:rFonts w:ascii="Times New Roman" w:eastAsia="Times New Roman" w:hAnsi="Times New Roman" w:cs="Times New Roman"/>
          <w:b/>
        </w:rPr>
        <w:t>L</w:t>
      </w:r>
      <w:r>
        <w:rPr>
          <w:rFonts w:ascii="Times New Roman" w:eastAsia="Times New Roman" w:hAnsi="Times New Roman" w:cs="Times New Roman"/>
          <w:b/>
        </w:rPr>
        <w:t>.</w:t>
      </w:r>
      <w:r>
        <w:rPr>
          <w:rFonts w:ascii="Times New Roman" w:eastAsia="Times New Roman" w:hAnsi="Times New Roman" w:cs="Times New Roman"/>
        </w:rPr>
        <w:t xml:space="preserve"> Summary of Model Comparison in Experiment 2.</w:t>
      </w:r>
    </w:p>
    <w:tbl>
      <w:tblPr>
        <w:tblStyle w:val="ac"/>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15"/>
        <w:gridCol w:w="1215"/>
        <w:gridCol w:w="846"/>
        <w:gridCol w:w="846"/>
        <w:gridCol w:w="846"/>
        <w:gridCol w:w="847"/>
        <w:gridCol w:w="846"/>
        <w:gridCol w:w="846"/>
        <w:gridCol w:w="838"/>
        <w:gridCol w:w="9"/>
      </w:tblGrid>
      <w:tr w:rsidR="00B01E3F">
        <w:trPr>
          <w:gridAfter w:val="1"/>
          <w:wAfter w:w="9" w:type="dxa"/>
          <w:trHeight w:val="290"/>
        </w:trPr>
        <w:tc>
          <w:tcPr>
            <w:tcW w:w="1975" w:type="dxa"/>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Model</w:t>
            </w:r>
          </w:p>
        </w:tc>
        <w:tc>
          <w:tcPr>
            <w:tcW w:w="1215" w:type="dxa"/>
          </w:tcPr>
          <w:p w:rsidR="00B01E3F" w:rsidRDefault="00063807" w:rsidP="00A92B23">
            <w:pPr>
              <w:widowControl/>
              <w:spacing w:line="360" w:lineRule="auto"/>
              <w:jc w:val="left"/>
              <w:rPr>
                <w:rFonts w:ascii="Times New Roman" w:eastAsia="Times New Roman" w:hAnsi="Times New Roman" w:cs="Times New Roman"/>
                <w:b/>
              </w:rPr>
            </w:pPr>
            <w:proofErr w:type="spellStart"/>
            <w:r>
              <w:rPr>
                <w:rFonts w:ascii="Times New Roman" w:eastAsia="Times New Roman" w:hAnsi="Times New Roman" w:cs="Times New Roman"/>
                <w:b/>
              </w:rPr>
              <w:t>nLL</w:t>
            </w:r>
            <w:proofErr w:type="spellEnd"/>
          </w:p>
        </w:tc>
        <w:tc>
          <w:tcPr>
            <w:tcW w:w="1215" w:type="dxa"/>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AIC</w:t>
            </w:r>
          </w:p>
        </w:tc>
        <w:tc>
          <w:tcPr>
            <w:tcW w:w="5915" w:type="dxa"/>
            <w:gridSpan w:val="7"/>
          </w:tcPr>
          <w:p w:rsidR="00B01E3F" w:rsidRDefault="00063807" w:rsidP="00A92B23">
            <w:pPr>
              <w:widowControl/>
              <w:spacing w:line="360" w:lineRule="auto"/>
              <w:jc w:val="left"/>
              <w:rPr>
                <w:rFonts w:ascii="Times New Roman" w:eastAsia="Times New Roman" w:hAnsi="Times New Roman" w:cs="Times New Roman"/>
                <w:b/>
              </w:rPr>
            </w:pPr>
            <w:r>
              <w:rPr>
                <w:rFonts w:ascii="Times New Roman" w:eastAsia="Times New Roman" w:hAnsi="Times New Roman" w:cs="Times New Roman"/>
                <w:b/>
              </w:rPr>
              <w:t xml:space="preserve">Mean Parameter Estimates </w:t>
            </w:r>
          </w:p>
        </w:tc>
      </w:tr>
      <w:tr w:rsidR="00B01E3F">
        <w:trPr>
          <w:trHeight w:val="290"/>
        </w:trPr>
        <w:tc>
          <w:tcPr>
            <w:tcW w:w="197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Preference Inference</w:t>
            </w:r>
          </w:p>
        </w:tc>
        <w:tc>
          <w:tcPr>
            <w:tcW w:w="121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6250.45</w:t>
            </w:r>
          </w:p>
        </w:tc>
        <w:tc>
          <w:tcPr>
            <w:tcW w:w="1215" w:type="dxa"/>
            <w:vMerge w:val="restart"/>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14100.90</w:t>
            </w:r>
          </w:p>
        </w:tc>
        <w:tc>
          <w:tcPr>
            <w:tcW w:w="846" w:type="dxa"/>
          </w:tcPr>
          <w:p w:rsidR="00B01E3F" w:rsidRDefault="001F7933" w:rsidP="00A92B23">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α</m:t>
                    </m:r>
                  </m:e>
                  <m:sub>
                    <m:r>
                      <w:rPr>
                        <w:rFonts w:ascii="Cambria Math" w:eastAsia="Cambria Math" w:hAnsi="Cambria Math" w:cs="Cambria Math"/>
                      </w:rPr>
                      <m:t>0</m:t>
                    </m:r>
                  </m:sub>
                </m:sSub>
              </m:oMath>
            </m:oMathPara>
          </w:p>
        </w:tc>
        <w:tc>
          <w:tcPr>
            <w:tcW w:w="846" w:type="dxa"/>
          </w:tcPr>
          <w:p w:rsidR="00B01E3F" w:rsidRDefault="001F7933" w:rsidP="00A92B23">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0</m:t>
                    </m:r>
                  </m:sub>
                </m:sSub>
              </m:oMath>
            </m:oMathPara>
          </w:p>
        </w:tc>
        <w:tc>
          <w:tcPr>
            <w:tcW w:w="846" w:type="dxa"/>
          </w:tcPr>
          <w:p w:rsidR="00B01E3F" w:rsidRDefault="00063807" w:rsidP="00A92B23">
            <w:pPr>
              <w:spacing w:line="360" w:lineRule="auto"/>
              <w:jc w:val="center"/>
              <w:rPr>
                <w:rFonts w:ascii="Cambria Math" w:eastAsia="Cambria Math" w:hAnsi="Cambria Math" w:cs="Cambria Math"/>
              </w:rPr>
            </w:pPr>
            <m:oMathPara>
              <m:oMath>
                <m:r>
                  <w:rPr>
                    <w:rFonts w:ascii="Cambria Math" w:hAnsi="Cambria Math"/>
                  </w:rPr>
                  <m:t>η</m:t>
                </m:r>
              </m:oMath>
            </m:oMathPara>
          </w:p>
        </w:tc>
        <w:tc>
          <w:tcPr>
            <w:tcW w:w="847" w:type="dxa"/>
          </w:tcPr>
          <w:p w:rsidR="00B01E3F" w:rsidRDefault="00063807" w:rsidP="00A92B23">
            <w:pPr>
              <w:spacing w:line="360" w:lineRule="auto"/>
              <w:jc w:val="center"/>
              <w:rPr>
                <w:rFonts w:ascii="Cambria Math" w:eastAsia="Cambria Math" w:hAnsi="Cambria Math" w:cs="Cambria Math"/>
              </w:rPr>
            </w:pPr>
            <m:oMathPara>
              <m:oMath>
                <m:r>
                  <w:rPr>
                    <w:rFonts w:ascii="Cambria Math" w:hAnsi="Cambria Math"/>
                  </w:rPr>
                  <m:t>τ</m:t>
                </m:r>
              </m:oMath>
            </m:oMathPara>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6" w:type="dxa"/>
          </w:tcPr>
          <w:p w:rsidR="00B01E3F" w:rsidRDefault="00B01E3F" w:rsidP="00A92B23">
            <w:pPr>
              <w:widowControl/>
              <w:spacing w:line="360" w:lineRule="auto"/>
              <w:jc w:val="left"/>
              <w:rPr>
                <w:rFonts w:ascii="Times New Roman" w:eastAsia="Times New Roman" w:hAnsi="Times New Roman" w:cs="Times New Roman"/>
              </w:rPr>
            </w:pPr>
          </w:p>
        </w:tc>
        <w:tc>
          <w:tcPr>
            <w:tcW w:w="847" w:type="dxa"/>
            <w:gridSpan w:val="2"/>
          </w:tcPr>
          <w:p w:rsidR="00B01E3F" w:rsidRDefault="00B01E3F" w:rsidP="00A92B23">
            <w:pPr>
              <w:widowControl/>
              <w:spacing w:line="360" w:lineRule="auto"/>
              <w:jc w:val="left"/>
              <w:rPr>
                <w:rFonts w:ascii="Times New Roman" w:eastAsia="Times New Roman" w:hAnsi="Times New Roman" w:cs="Times New Roman"/>
              </w:rPr>
            </w:pPr>
          </w:p>
        </w:tc>
      </w:tr>
      <w:tr w:rsidR="00B01E3F" w:rsidTr="00FE0785">
        <w:trPr>
          <w:trHeight w:val="190"/>
        </w:trPr>
        <w:tc>
          <w:tcPr>
            <w:tcW w:w="1975" w:type="dxa"/>
            <w:vMerge/>
            <w:tcBorders>
              <w:bottom w:val="single" w:sz="4" w:space="0" w:color="auto"/>
            </w:tcBorders>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Borders>
              <w:bottom w:val="single" w:sz="4" w:space="0" w:color="auto"/>
            </w:tcBorders>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Borders>
              <w:bottom w:val="single" w:sz="4" w:space="0" w:color="auto"/>
            </w:tcBorders>
          </w:tcPr>
          <w:p w:rsidR="00B01E3F" w:rsidRDefault="00B01E3F" w:rsidP="00A92B23">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Borders>
              <w:bottom w:val="single" w:sz="4" w:space="0" w:color="auto"/>
            </w:tcBorders>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1.75</w:t>
            </w:r>
          </w:p>
        </w:tc>
        <w:tc>
          <w:tcPr>
            <w:tcW w:w="846" w:type="dxa"/>
            <w:tcBorders>
              <w:bottom w:val="single" w:sz="4" w:space="0" w:color="auto"/>
            </w:tcBorders>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1.48</w:t>
            </w:r>
          </w:p>
        </w:tc>
        <w:tc>
          <w:tcPr>
            <w:tcW w:w="846" w:type="dxa"/>
            <w:tcBorders>
              <w:bottom w:val="single" w:sz="4" w:space="0" w:color="auto"/>
            </w:tcBorders>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0.07</w:t>
            </w:r>
          </w:p>
        </w:tc>
        <w:tc>
          <w:tcPr>
            <w:tcW w:w="847" w:type="dxa"/>
            <w:tcBorders>
              <w:bottom w:val="single" w:sz="4" w:space="0" w:color="auto"/>
            </w:tcBorders>
          </w:tcPr>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0.82</w:t>
            </w:r>
          </w:p>
        </w:tc>
        <w:tc>
          <w:tcPr>
            <w:tcW w:w="846" w:type="dxa"/>
            <w:tcBorders>
              <w:bottom w:val="single" w:sz="4" w:space="0" w:color="auto"/>
            </w:tcBorders>
          </w:tcPr>
          <w:p w:rsidR="00B01E3F" w:rsidRDefault="00B01E3F" w:rsidP="00A92B23">
            <w:pPr>
              <w:widowControl/>
              <w:spacing w:line="360" w:lineRule="auto"/>
              <w:jc w:val="left"/>
              <w:rPr>
                <w:rFonts w:ascii="Times New Roman" w:eastAsia="Times New Roman" w:hAnsi="Times New Roman" w:cs="Times New Roman"/>
              </w:rPr>
            </w:pPr>
          </w:p>
        </w:tc>
        <w:tc>
          <w:tcPr>
            <w:tcW w:w="846" w:type="dxa"/>
            <w:tcBorders>
              <w:bottom w:val="single" w:sz="4" w:space="0" w:color="auto"/>
            </w:tcBorders>
          </w:tcPr>
          <w:p w:rsidR="00B01E3F" w:rsidRDefault="00B01E3F" w:rsidP="00A92B23">
            <w:pPr>
              <w:widowControl/>
              <w:spacing w:line="360" w:lineRule="auto"/>
              <w:jc w:val="left"/>
              <w:rPr>
                <w:rFonts w:ascii="Times New Roman" w:eastAsia="Times New Roman" w:hAnsi="Times New Roman" w:cs="Times New Roman"/>
              </w:rPr>
            </w:pPr>
          </w:p>
        </w:tc>
        <w:tc>
          <w:tcPr>
            <w:tcW w:w="847" w:type="dxa"/>
            <w:gridSpan w:val="2"/>
            <w:tcBorders>
              <w:bottom w:val="single" w:sz="4" w:space="0" w:color="auto"/>
            </w:tcBorders>
          </w:tcPr>
          <w:p w:rsidR="00B01E3F" w:rsidRDefault="00B01E3F" w:rsidP="00A92B23">
            <w:pPr>
              <w:widowControl/>
              <w:spacing w:line="360" w:lineRule="auto"/>
              <w:jc w:val="left"/>
              <w:rPr>
                <w:rFonts w:ascii="Times New Roman" w:eastAsia="Times New Roman" w:hAnsi="Times New Roman" w:cs="Times New Roman"/>
              </w:rPr>
            </w:pPr>
          </w:p>
        </w:tc>
      </w:tr>
      <w:tr w:rsidR="00FE0785" w:rsidTr="00FE0785">
        <w:trPr>
          <w:trHeight w:val="190"/>
        </w:trPr>
        <w:tc>
          <w:tcPr>
            <w:tcW w:w="1975" w:type="dxa"/>
            <w:vMerge w:val="restart"/>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Static preference</w:t>
            </w:r>
          </w:p>
        </w:tc>
        <w:tc>
          <w:tcPr>
            <w:tcW w:w="1215" w:type="dxa"/>
            <w:vMerge w:val="restart"/>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6522.31</w:t>
            </w:r>
          </w:p>
        </w:tc>
        <w:tc>
          <w:tcPr>
            <w:tcW w:w="1215" w:type="dxa"/>
            <w:vMerge w:val="restart"/>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14244.63</w:t>
            </w:r>
          </w:p>
        </w:tc>
        <w:tc>
          <w:tcPr>
            <w:tcW w:w="846" w:type="dxa"/>
            <w:tcBorders>
              <w:top w:val="single" w:sz="4" w:space="0" w:color="auto"/>
              <w:bottom w:val="single" w:sz="4" w:space="0" w:color="auto"/>
            </w:tcBorders>
          </w:tcPr>
          <w:p w:rsidR="00FE0785" w:rsidRDefault="00FE0785" w:rsidP="00FE0785">
            <w:pPr>
              <w:spacing w:line="360" w:lineRule="auto"/>
              <w:jc w:val="center"/>
              <w:rPr>
                <w:rFonts w:ascii="Times New Roman" w:eastAsia="Times New Roman" w:hAnsi="Times New Roman" w:cs="Times New Roman"/>
              </w:rPr>
            </w:pPr>
            <m:oMathPara>
              <m:oMath>
                <m:r>
                  <w:rPr>
                    <w:rFonts w:ascii="Cambria Math" w:hAnsi="Cambria Math"/>
                  </w:rPr>
                  <m:t>α</m:t>
                </m:r>
              </m:oMath>
            </m:oMathPara>
          </w:p>
        </w:tc>
        <w:tc>
          <w:tcPr>
            <w:tcW w:w="846" w:type="dxa"/>
            <w:tcBorders>
              <w:top w:val="single" w:sz="4" w:space="0" w:color="auto"/>
              <w:bottom w:val="single" w:sz="4" w:space="0" w:color="auto"/>
            </w:tcBorders>
          </w:tcPr>
          <w:p w:rsidR="00FE0785" w:rsidRDefault="00FE0785" w:rsidP="00FE0785">
            <w:pPr>
              <w:spacing w:line="360" w:lineRule="auto"/>
              <w:jc w:val="center"/>
              <w:rPr>
                <w:rFonts w:ascii="Times New Roman" w:eastAsia="Times New Roman" w:hAnsi="Times New Roman" w:cs="Times New Roman"/>
              </w:rPr>
            </w:pPr>
            <m:oMathPara>
              <m:oMath>
                <m:r>
                  <w:rPr>
                    <w:rFonts w:ascii="Cambria Math" w:hAnsi="Cambria Math"/>
                  </w:rPr>
                  <m:t>β</m:t>
                </m:r>
              </m:oMath>
            </m:oMathPara>
          </w:p>
        </w:tc>
        <w:tc>
          <w:tcPr>
            <w:tcW w:w="846" w:type="dxa"/>
            <w:tcBorders>
              <w:top w:val="single" w:sz="4" w:space="0" w:color="auto"/>
              <w:bottom w:val="single" w:sz="4" w:space="0" w:color="auto"/>
            </w:tcBorders>
          </w:tcPr>
          <w:p w:rsidR="00FE0785" w:rsidRDefault="00FE0785" w:rsidP="00FE0785">
            <w:pPr>
              <w:spacing w:line="360" w:lineRule="auto"/>
              <w:jc w:val="center"/>
              <w:rPr>
                <w:rFonts w:ascii="Times New Roman" w:eastAsia="Times New Roman" w:hAnsi="Times New Roman" w:cs="Times New Roman"/>
              </w:rPr>
            </w:pPr>
            <m:oMathPara>
              <m:oMath>
                <m:r>
                  <w:rPr>
                    <w:rFonts w:ascii="Cambria Math" w:hAnsi="Cambria Math"/>
                  </w:rPr>
                  <m:t>τ</m:t>
                </m:r>
              </m:oMath>
            </m:oMathPara>
          </w:p>
        </w:tc>
        <w:tc>
          <w:tcPr>
            <w:tcW w:w="847" w:type="dxa"/>
            <w:tcBorders>
              <w:top w:val="single" w:sz="4" w:space="0" w:color="auto"/>
              <w:bottom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6" w:type="dxa"/>
            <w:tcBorders>
              <w:top w:val="single" w:sz="4" w:space="0" w:color="auto"/>
              <w:bottom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6" w:type="dxa"/>
            <w:tcBorders>
              <w:top w:val="single" w:sz="4" w:space="0" w:color="auto"/>
              <w:bottom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7" w:type="dxa"/>
            <w:gridSpan w:val="2"/>
            <w:tcBorders>
              <w:top w:val="single" w:sz="4" w:space="0" w:color="auto"/>
              <w:bottom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r>
      <w:tr w:rsidR="00FE0785" w:rsidTr="00D40156">
        <w:trPr>
          <w:trHeight w:val="170"/>
        </w:trPr>
        <w:tc>
          <w:tcPr>
            <w:tcW w:w="1975" w:type="dxa"/>
            <w:vMerge/>
          </w:tcPr>
          <w:p w:rsidR="00FE0785" w:rsidRDefault="00FE0785" w:rsidP="00FE0785">
            <w:pPr>
              <w:widowControl/>
              <w:spacing w:line="360" w:lineRule="auto"/>
              <w:jc w:val="left"/>
              <w:rPr>
                <w:rFonts w:ascii="Times New Roman" w:eastAsia="Times New Roman" w:hAnsi="Times New Roman" w:cs="Times New Roman"/>
              </w:rPr>
            </w:pPr>
          </w:p>
        </w:tc>
        <w:tc>
          <w:tcPr>
            <w:tcW w:w="1215" w:type="dxa"/>
            <w:vMerge/>
          </w:tcPr>
          <w:p w:rsidR="00FE0785" w:rsidRDefault="00FE0785" w:rsidP="00FE0785">
            <w:pPr>
              <w:widowControl/>
              <w:spacing w:line="360" w:lineRule="auto"/>
              <w:jc w:val="left"/>
              <w:rPr>
                <w:rFonts w:ascii="Times New Roman" w:eastAsia="Times New Roman" w:hAnsi="Times New Roman" w:cs="Times New Roman"/>
              </w:rPr>
            </w:pPr>
          </w:p>
        </w:tc>
        <w:tc>
          <w:tcPr>
            <w:tcW w:w="1215" w:type="dxa"/>
            <w:vMerge/>
          </w:tcPr>
          <w:p w:rsidR="00FE0785" w:rsidRDefault="00FE0785" w:rsidP="00FE0785">
            <w:pPr>
              <w:widowControl/>
              <w:spacing w:line="360" w:lineRule="auto"/>
              <w:jc w:val="left"/>
              <w:rPr>
                <w:rFonts w:ascii="Times New Roman" w:eastAsia="Times New Roman" w:hAnsi="Times New Roman" w:cs="Times New Roman"/>
              </w:rPr>
            </w:pPr>
          </w:p>
        </w:tc>
        <w:tc>
          <w:tcPr>
            <w:tcW w:w="846"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1.74</w:t>
            </w:r>
          </w:p>
        </w:tc>
        <w:tc>
          <w:tcPr>
            <w:tcW w:w="846"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1.53</w:t>
            </w:r>
          </w:p>
        </w:tc>
        <w:tc>
          <w:tcPr>
            <w:tcW w:w="846"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0.78</w:t>
            </w:r>
          </w:p>
        </w:tc>
        <w:tc>
          <w:tcPr>
            <w:tcW w:w="847"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6"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6" w:type="dxa"/>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c>
          <w:tcPr>
            <w:tcW w:w="847" w:type="dxa"/>
            <w:gridSpan w:val="2"/>
            <w:tcBorders>
              <w:top w:val="single" w:sz="4" w:space="0" w:color="auto"/>
            </w:tcBorders>
          </w:tcPr>
          <w:p w:rsidR="00FE0785" w:rsidRDefault="00FE0785" w:rsidP="00FE0785">
            <w:pPr>
              <w:widowControl/>
              <w:spacing w:line="360" w:lineRule="auto"/>
              <w:jc w:val="left"/>
              <w:rPr>
                <w:rFonts w:ascii="Times New Roman" w:eastAsia="Times New Roman" w:hAnsi="Times New Roman" w:cs="Times New Roman"/>
              </w:rPr>
            </w:pPr>
          </w:p>
        </w:tc>
      </w:tr>
      <w:tr w:rsidR="0080422A">
        <w:trPr>
          <w:trHeight w:val="290"/>
        </w:trPr>
        <w:tc>
          <w:tcPr>
            <w:tcW w:w="197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Sim</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6130.80</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14261.60</w:t>
            </w:r>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α</m:t>
                    </m:r>
                  </m:e>
                  <m:sub>
                    <m:r>
                      <w:rPr>
                        <w:rFonts w:ascii="Cambria Math" w:eastAsia="Cambria Math" w:hAnsi="Cambria Math" w:cs="Cambria Math"/>
                      </w:rPr>
                      <m:t>0</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0</m:t>
                    </m:r>
                  </m:sub>
                </m:sSub>
              </m:oMath>
            </m:oMathPara>
          </w:p>
        </w:tc>
        <w:tc>
          <w:tcPr>
            <w:tcW w:w="846" w:type="dxa"/>
          </w:tcPr>
          <w:p w:rsidR="0080422A" w:rsidRDefault="0080422A" w:rsidP="0080422A">
            <w:pPr>
              <w:spacing w:line="360" w:lineRule="auto"/>
              <w:jc w:val="center"/>
              <w:rPr>
                <w:rFonts w:ascii="Cambria Math" w:eastAsia="Cambria Math" w:hAnsi="Cambria Math" w:cs="Cambria Math"/>
              </w:rPr>
            </w:pPr>
            <m:oMathPara>
              <m:oMath>
                <m:r>
                  <w:rPr>
                    <w:rFonts w:ascii="Cambria Math" w:hAnsi="Cambria Math"/>
                  </w:rPr>
                  <m:t>η</m:t>
                </m:r>
              </m:oMath>
            </m:oMathPara>
          </w:p>
        </w:tc>
        <w:tc>
          <w:tcPr>
            <w:tcW w:w="847" w:type="dxa"/>
          </w:tcPr>
          <w:p w:rsidR="0080422A" w:rsidRDefault="0080422A" w:rsidP="0080422A">
            <w:pPr>
              <w:spacing w:line="360" w:lineRule="auto"/>
              <w:jc w:val="center"/>
              <w:rPr>
                <w:rFonts w:ascii="Cambria Math" w:eastAsia="Cambria Math" w:hAnsi="Cambria Math" w:cs="Cambria Math"/>
              </w:rPr>
            </w:pPr>
            <m:oMathPara>
              <m:oMath>
                <m:r>
                  <w:rPr>
                    <w:rFonts w:ascii="Cambria Math" w:hAnsi="Cambria Math"/>
                  </w:rPr>
                  <m:t>τ</m:t>
                </m:r>
              </m:oMath>
            </m:oMathPara>
          </w:p>
        </w:tc>
        <w:tc>
          <w:tcPr>
            <w:tcW w:w="846" w:type="dxa"/>
          </w:tcPr>
          <w:p w:rsidR="0080422A" w:rsidRDefault="0080422A" w:rsidP="0080422A">
            <w:pPr>
              <w:widowControl/>
              <w:spacing w:line="360" w:lineRule="auto"/>
              <w:jc w:val="left"/>
              <w:rPr>
                <w:rFonts w:ascii="Times New Roman" w:eastAsia="Times New Roman" w:hAnsi="Times New Roman" w:cs="Times New Roman"/>
              </w:rPr>
            </w:pPr>
            <m:oMathPara>
              <m:oMath>
                <m:r>
                  <m:rPr>
                    <m:sty m:val="p"/>
                  </m:rPr>
                  <w:rPr>
                    <w:rFonts w:ascii="Cambria Math" w:eastAsia="Times New Roman" w:hAnsi="Cambria Math" w:cs="Times New Roman"/>
                  </w:rPr>
                  <m:t>σ</m:t>
                </m:r>
              </m:oMath>
            </m:oMathPara>
          </w:p>
        </w:tc>
        <w:tc>
          <w:tcPr>
            <w:tcW w:w="846" w:type="dxa"/>
          </w:tcPr>
          <w:p w:rsidR="0080422A" w:rsidRDefault="0080422A" w:rsidP="0080422A">
            <w:pPr>
              <w:widowControl/>
              <w:spacing w:line="360" w:lineRule="auto"/>
              <w:jc w:val="left"/>
              <w:rPr>
                <w:rFonts w:ascii="Times New Roman" w:eastAsia="Times New Roman" w:hAnsi="Times New Roman" w:cs="Times New Roman"/>
              </w:rPr>
            </w:pPr>
          </w:p>
        </w:tc>
        <w:tc>
          <w:tcPr>
            <w:tcW w:w="847" w:type="dxa"/>
            <w:gridSpan w:val="2"/>
          </w:tcPr>
          <w:p w:rsidR="0080422A" w:rsidRDefault="0080422A" w:rsidP="0080422A">
            <w:pPr>
              <w:widowControl/>
              <w:spacing w:line="360" w:lineRule="auto"/>
              <w:jc w:val="left"/>
              <w:rPr>
                <w:rFonts w:ascii="Times New Roman" w:eastAsia="Times New Roman" w:hAnsi="Times New Roman" w:cs="Times New Roman"/>
              </w:rPr>
            </w:pPr>
          </w:p>
        </w:tc>
      </w:tr>
      <w:tr w:rsidR="0080422A">
        <w:trPr>
          <w:trHeight w:val="290"/>
        </w:trPr>
        <w:tc>
          <w:tcPr>
            <w:tcW w:w="197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1.10</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0.51</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0.08</w:t>
            </w:r>
          </w:p>
        </w:tc>
        <w:tc>
          <w:tcPr>
            <w:tcW w:w="847"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18.21</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44.58</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p>
        </w:tc>
        <w:tc>
          <w:tcPr>
            <w:tcW w:w="847" w:type="dxa"/>
            <w:gridSpan w:val="2"/>
          </w:tcPr>
          <w:p w:rsidR="0080422A" w:rsidRDefault="0080422A" w:rsidP="0080422A">
            <w:pPr>
              <w:widowControl/>
              <w:spacing w:line="360" w:lineRule="auto"/>
              <w:jc w:val="left"/>
              <w:rPr>
                <w:rFonts w:ascii="Times New Roman" w:eastAsia="Times New Roman" w:hAnsi="Times New Roman" w:cs="Times New Roman"/>
              </w:rPr>
            </w:pPr>
          </w:p>
        </w:tc>
      </w:tr>
      <w:tr w:rsidR="0080422A">
        <w:trPr>
          <w:trHeight w:val="290"/>
        </w:trPr>
        <w:tc>
          <w:tcPr>
            <w:tcW w:w="197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RL Separate Initial</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6720.48</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16240.97</w:t>
            </w:r>
          </w:p>
        </w:tc>
        <w:tc>
          <w:tcPr>
            <w:tcW w:w="846" w:type="dxa"/>
          </w:tcPr>
          <w:p w:rsidR="0080422A" w:rsidRDefault="0080422A" w:rsidP="0080422A">
            <w:pPr>
              <w:spacing w:line="360" w:lineRule="auto"/>
              <w:jc w:val="center"/>
              <w:rPr>
                <w:rFonts w:ascii="Times New Roman" w:eastAsia="Times New Roman" w:hAnsi="Times New Roman" w:cs="Times New Roman"/>
              </w:rPr>
            </w:pPr>
            <m:oMathPara>
              <m:oMath>
                <m:r>
                  <w:rPr>
                    <w:rFonts w:ascii="Cambria Math" w:hAnsi="Cambria Math"/>
                  </w:rPr>
                  <m:t>η</m:t>
                </m:r>
              </m:oMath>
            </m:oMathPara>
          </w:p>
        </w:tc>
        <w:tc>
          <w:tcPr>
            <w:tcW w:w="846" w:type="dxa"/>
          </w:tcPr>
          <w:p w:rsidR="0080422A" w:rsidRDefault="0080422A" w:rsidP="0080422A">
            <w:pPr>
              <w:spacing w:line="360" w:lineRule="auto"/>
              <w:jc w:val="center"/>
              <w:rPr>
                <w:rFonts w:ascii="Times New Roman" w:eastAsia="Times New Roman" w:hAnsi="Times New Roman" w:cs="Times New Roman"/>
              </w:rPr>
            </w:pPr>
            <m:oMathPara>
              <m:oMath>
                <m:r>
                  <w:rPr>
                    <w:rFonts w:ascii="Cambria Math" w:hAnsi="Cambria Math"/>
                  </w:rPr>
                  <m:t>τ</m:t>
                </m:r>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1</m:t>
                    </m:r>
                  </m:sub>
                </m:sSub>
              </m:oMath>
            </m:oMathPara>
          </w:p>
        </w:tc>
        <w:tc>
          <w:tcPr>
            <w:tcW w:w="847"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2</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3</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4</m:t>
                    </m:r>
                  </m:sub>
                </m:sSub>
              </m:oMath>
            </m:oMathPara>
          </w:p>
        </w:tc>
        <w:tc>
          <w:tcPr>
            <w:tcW w:w="847" w:type="dxa"/>
            <w:gridSpan w:val="2"/>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5</m:t>
                    </m:r>
                  </m:sub>
                </m:sSub>
              </m:oMath>
            </m:oMathPara>
          </w:p>
        </w:tc>
      </w:tr>
      <w:tr w:rsidR="0080422A">
        <w:trPr>
          <w:trHeight w:val="290"/>
        </w:trPr>
        <w:tc>
          <w:tcPr>
            <w:tcW w:w="1975" w:type="dxa"/>
            <w:vMerge/>
          </w:tcPr>
          <w:p w:rsidR="0080422A" w:rsidRDefault="0080422A" w:rsidP="0080422A">
            <w:pPr>
              <w:pBdr>
                <w:top w:val="nil"/>
                <w:left w:val="nil"/>
                <w:bottom w:val="nil"/>
                <w:right w:val="nil"/>
                <w:between w:val="nil"/>
              </w:pBdr>
              <w:spacing w:line="360" w:lineRule="auto"/>
              <w:jc w:val="left"/>
              <w:rPr>
                <w:rFonts w:ascii="Cambria Math" w:eastAsia="Cambria Math" w:hAnsi="Cambria Math" w:cs="Cambria Math"/>
              </w:rPr>
            </w:pPr>
          </w:p>
        </w:tc>
        <w:tc>
          <w:tcPr>
            <w:tcW w:w="1215" w:type="dxa"/>
            <w:vMerge/>
          </w:tcPr>
          <w:p w:rsidR="0080422A" w:rsidRDefault="0080422A" w:rsidP="0080422A">
            <w:pPr>
              <w:pBdr>
                <w:top w:val="nil"/>
                <w:left w:val="nil"/>
                <w:bottom w:val="nil"/>
                <w:right w:val="nil"/>
                <w:between w:val="nil"/>
              </w:pBdr>
              <w:spacing w:line="360" w:lineRule="auto"/>
              <w:jc w:val="left"/>
              <w:rPr>
                <w:rFonts w:ascii="Cambria Math" w:eastAsia="Cambria Math" w:hAnsi="Cambria Math" w:cs="Cambria Math"/>
              </w:rPr>
            </w:pPr>
          </w:p>
        </w:tc>
        <w:tc>
          <w:tcPr>
            <w:tcW w:w="1215" w:type="dxa"/>
            <w:vMerge/>
          </w:tcPr>
          <w:p w:rsidR="0080422A" w:rsidRDefault="0080422A" w:rsidP="0080422A">
            <w:pPr>
              <w:pBdr>
                <w:top w:val="nil"/>
                <w:left w:val="nil"/>
                <w:bottom w:val="nil"/>
                <w:right w:val="nil"/>
                <w:between w:val="nil"/>
              </w:pBdr>
              <w:spacing w:line="360" w:lineRule="auto"/>
              <w:jc w:val="left"/>
              <w:rPr>
                <w:rFonts w:ascii="Cambria Math" w:eastAsia="Cambria Math" w:hAnsi="Cambria Math" w:cs="Cambria Math"/>
              </w:rPr>
            </w:pP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0.01</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38.16</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0.58</w:t>
            </w:r>
          </w:p>
        </w:tc>
        <w:tc>
          <w:tcPr>
            <w:tcW w:w="847"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0.39</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0.15</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0.23</w:t>
            </w:r>
          </w:p>
        </w:tc>
        <w:tc>
          <w:tcPr>
            <w:tcW w:w="847" w:type="dxa"/>
            <w:gridSpan w:val="2"/>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0.26</w:t>
            </w:r>
          </w:p>
        </w:tc>
      </w:tr>
      <w:tr w:rsidR="0080422A">
        <w:trPr>
          <w:trHeight w:val="290"/>
        </w:trPr>
        <w:tc>
          <w:tcPr>
            <w:tcW w:w="197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Random Choosing</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6894.55</w:t>
            </w:r>
          </w:p>
        </w:tc>
        <w:tc>
          <w:tcPr>
            <w:tcW w:w="1215" w:type="dxa"/>
            <w:vMerge w:val="restart"/>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15789.11</w:t>
            </w:r>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1</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2</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3</m:t>
                    </m:r>
                  </m:sub>
                </m:sSub>
              </m:oMath>
            </m:oMathPara>
          </w:p>
        </w:tc>
        <w:tc>
          <w:tcPr>
            <w:tcW w:w="847"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4</m:t>
                    </m:r>
                  </m:sub>
                </m:sSub>
              </m:oMath>
            </m:oMathPara>
          </w:p>
        </w:tc>
        <w:tc>
          <w:tcPr>
            <w:tcW w:w="846" w:type="dxa"/>
          </w:tcPr>
          <w:p w:rsidR="0080422A" w:rsidRDefault="001F7933" w:rsidP="0080422A">
            <w:pPr>
              <w:spacing w:line="360" w:lineRule="auto"/>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5</m:t>
                    </m:r>
                  </m:sub>
                </m:sSub>
              </m:oMath>
            </m:oMathPara>
          </w:p>
        </w:tc>
        <w:tc>
          <w:tcPr>
            <w:tcW w:w="846" w:type="dxa"/>
          </w:tcPr>
          <w:p w:rsidR="0080422A" w:rsidRDefault="0080422A" w:rsidP="0080422A">
            <w:pPr>
              <w:widowControl/>
              <w:spacing w:line="360" w:lineRule="auto"/>
              <w:jc w:val="left"/>
              <w:rPr>
                <w:rFonts w:ascii="Times New Roman" w:eastAsia="Times New Roman" w:hAnsi="Times New Roman" w:cs="Times New Roman"/>
              </w:rPr>
            </w:pPr>
          </w:p>
        </w:tc>
        <w:tc>
          <w:tcPr>
            <w:tcW w:w="847" w:type="dxa"/>
            <w:gridSpan w:val="2"/>
          </w:tcPr>
          <w:p w:rsidR="0080422A" w:rsidRDefault="0080422A" w:rsidP="0080422A">
            <w:pPr>
              <w:widowControl/>
              <w:spacing w:line="360" w:lineRule="auto"/>
              <w:jc w:val="left"/>
              <w:rPr>
                <w:rFonts w:ascii="Times New Roman" w:eastAsia="Times New Roman" w:hAnsi="Times New Roman" w:cs="Times New Roman"/>
              </w:rPr>
            </w:pPr>
          </w:p>
        </w:tc>
      </w:tr>
      <w:tr w:rsidR="0080422A">
        <w:trPr>
          <w:trHeight w:val="290"/>
        </w:trPr>
        <w:tc>
          <w:tcPr>
            <w:tcW w:w="197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1215" w:type="dxa"/>
            <w:vMerge/>
          </w:tcPr>
          <w:p w:rsidR="0080422A" w:rsidRDefault="0080422A" w:rsidP="0080422A">
            <w:pPr>
              <w:pBdr>
                <w:top w:val="nil"/>
                <w:left w:val="nil"/>
                <w:bottom w:val="nil"/>
                <w:right w:val="nil"/>
                <w:between w:val="nil"/>
              </w:pBdr>
              <w:spacing w:line="360" w:lineRule="auto"/>
              <w:jc w:val="left"/>
              <w:rPr>
                <w:rFonts w:ascii="Times New Roman" w:eastAsia="Times New Roman" w:hAnsi="Times New Roman" w:cs="Times New Roman"/>
              </w:rPr>
            </w:pP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0.62</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0.43</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0.08</w:t>
            </w:r>
          </w:p>
        </w:tc>
        <w:tc>
          <w:tcPr>
            <w:tcW w:w="847"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0.15</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0.22</w:t>
            </w:r>
          </w:p>
        </w:tc>
        <w:tc>
          <w:tcPr>
            <w:tcW w:w="846" w:type="dxa"/>
          </w:tcPr>
          <w:p w:rsidR="0080422A" w:rsidRDefault="0080422A" w:rsidP="0080422A">
            <w:pPr>
              <w:widowControl/>
              <w:spacing w:line="360" w:lineRule="auto"/>
              <w:jc w:val="left"/>
              <w:rPr>
                <w:rFonts w:ascii="Times New Roman" w:eastAsia="Times New Roman" w:hAnsi="Times New Roman" w:cs="Times New Roman"/>
              </w:rPr>
            </w:pPr>
          </w:p>
        </w:tc>
        <w:tc>
          <w:tcPr>
            <w:tcW w:w="847" w:type="dxa"/>
            <w:gridSpan w:val="2"/>
          </w:tcPr>
          <w:p w:rsidR="0080422A" w:rsidRDefault="0080422A" w:rsidP="0080422A">
            <w:pPr>
              <w:widowControl/>
              <w:spacing w:line="360" w:lineRule="auto"/>
              <w:jc w:val="left"/>
              <w:rPr>
                <w:rFonts w:ascii="Times New Roman" w:eastAsia="Times New Roman" w:hAnsi="Times New Roman" w:cs="Times New Roman"/>
              </w:rPr>
            </w:pPr>
          </w:p>
        </w:tc>
      </w:tr>
    </w:tbl>
    <w:p w:rsidR="00B01E3F" w:rsidRDefault="00063807" w:rsidP="00A92B23">
      <w:pPr>
        <w:widowControl/>
        <w:spacing w:line="360" w:lineRule="auto"/>
        <w:jc w:val="left"/>
        <w:rPr>
          <w:rFonts w:ascii="Times New Roman" w:eastAsia="Times New Roman" w:hAnsi="Times New Roman" w:cs="Times New Roman"/>
        </w:rPr>
      </w:pPr>
      <w:r>
        <w:rPr>
          <w:rFonts w:ascii="Times New Roman" w:eastAsia="Times New Roman" w:hAnsi="Times New Roman" w:cs="Times New Roman"/>
        </w:rPr>
        <w:t xml:space="preserve">Parameters: </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eastAsia="Cambria Math" w:hAnsi="Cambria Math" w:cs="Cambria Math"/>
          </w:rPr>
          <m:t xml:space="preserve">α, </m:t>
        </m:r>
        <m:sSub>
          <m:sSubPr>
            <m:ctrlPr>
              <w:rPr>
                <w:rFonts w:ascii="Cambria Math" w:eastAsia="Cambria Math" w:hAnsi="Cambria Math" w:cs="Cambria Math"/>
              </w:rPr>
            </m:ctrlPr>
          </m:sSubPr>
          <m:e>
            <m:r>
              <w:rPr>
                <w:rFonts w:ascii="Cambria Math" w:eastAsia="Cambria Math" w:hAnsi="Cambria Math" w:cs="Cambria Math"/>
              </w:rPr>
              <m:t>α</m:t>
            </m:r>
          </m:e>
          <m:sub>
            <m:r>
              <w:rPr>
                <w:rFonts w:ascii="Cambria Math" w:eastAsia="Cambria Math" w:hAnsi="Cambria Math" w:cs="Cambria Math"/>
              </w:rPr>
              <m:t>0</m:t>
            </m:r>
          </m:sub>
        </m:sSub>
      </m:oMath>
      <w:r>
        <w:rPr>
          <w:rFonts w:ascii="Times New Roman" w:eastAsia="Times New Roman" w:hAnsi="Times New Roman" w:cs="Times New Roman"/>
        </w:rPr>
        <w:t>: Envy parameters</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eastAsia="Cambria Math" w:hAnsi="Cambria Math" w:cs="Cambria Math"/>
          </w:rPr>
          <m:t xml:space="preserve">β,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0</m:t>
            </m:r>
          </m:sub>
        </m:sSub>
      </m:oMath>
      <w:r>
        <w:rPr>
          <w:rFonts w:ascii="Times New Roman" w:eastAsia="Times New Roman" w:hAnsi="Times New Roman" w:cs="Times New Roman"/>
        </w:rPr>
        <w:t>: Guilt parameters</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hAnsi="Cambria Math"/>
          </w:rPr>
          <m:t>η</m:t>
        </m:r>
      </m:oMath>
      <w:r>
        <w:rPr>
          <w:rFonts w:ascii="Times New Roman" w:eastAsia="Times New Roman" w:hAnsi="Times New Roman" w:cs="Times New Roman"/>
        </w:rPr>
        <w:t>: Learning rates</w:t>
      </w:r>
    </w:p>
    <w:p w:rsidR="00B01E3F" w:rsidRDefault="00063807" w:rsidP="00A92B23">
      <w:pPr>
        <w:widowControl/>
        <w:spacing w:line="360" w:lineRule="auto"/>
        <w:jc w:val="left"/>
        <w:rPr>
          <w:rFonts w:ascii="Times New Roman" w:eastAsia="Times New Roman" w:hAnsi="Times New Roman" w:cs="Times New Roman"/>
        </w:rPr>
      </w:pPr>
      <m:oMath>
        <m:r>
          <w:rPr>
            <w:rFonts w:ascii="Cambria Math" w:hAnsi="Cambria Math"/>
          </w:rPr>
          <m:t>τ</m:t>
        </m:r>
      </m:oMath>
      <w:r>
        <w:rPr>
          <w:rFonts w:ascii="Times New Roman" w:eastAsia="Times New Roman" w:hAnsi="Times New Roman" w:cs="Times New Roman"/>
        </w:rPr>
        <w:t>: Inverse temperature.</w:t>
      </w:r>
    </w:p>
    <w:p w:rsidR="00B01E3F" w:rsidRDefault="001F7933" w:rsidP="00A92B23">
      <w:pPr>
        <w:widowControl/>
        <w:spacing w:line="360" w:lineRule="auto"/>
        <w:jc w:val="left"/>
        <w:rPr>
          <w:rFonts w:ascii="Times New Roman" w:eastAsia="Times New Roman" w:hAnsi="Times New Roman" w:cs="Times New Roman"/>
        </w:rPr>
      </w:pPr>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i</m:t>
            </m:r>
          </m:sub>
        </m:sSub>
        <m:r>
          <w:rPr>
            <w:rFonts w:ascii="Cambria Math" w:eastAsia="Cambria Math" w:hAnsi="Cambria Math" w:cs="Cambria Math"/>
          </w:rPr>
          <m:t>(i=1,2,3,4,5)</m:t>
        </m:r>
      </m:oMath>
      <w:r w:rsidR="00063807">
        <w:rPr>
          <w:rFonts w:ascii="Times New Roman" w:eastAsia="Times New Roman" w:hAnsi="Times New Roman" w:cs="Times New Roman"/>
        </w:rPr>
        <w:t>: Initial values</w:t>
      </w:r>
    </w:p>
    <w:p w:rsidR="00B01E3F" w:rsidRDefault="001F7933" w:rsidP="00A92B23">
      <w:pPr>
        <w:widowControl/>
        <w:spacing w:line="360" w:lineRule="auto"/>
        <w:jc w:val="left"/>
        <w:rPr>
          <w:rFonts w:ascii="Times New Roman" w:eastAsia="Times New Roman" w:hAnsi="Times New Roman" w:cs="Times New Roman"/>
        </w:rPr>
      </w:pPr>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(i=1,2,3,4,5)</m:t>
        </m:r>
      </m:oMath>
      <w:r w:rsidR="00063807">
        <w:rPr>
          <w:rFonts w:ascii="Times New Roman" w:eastAsia="Times New Roman" w:hAnsi="Times New Roman" w:cs="Times New Roman"/>
        </w:rPr>
        <w:t>: Random choosing probabilities</w:t>
      </w:r>
    </w:p>
    <w:p w:rsidR="00B01E3F" w:rsidRDefault="00B01E3F" w:rsidP="00A92B23">
      <w:pPr>
        <w:widowControl/>
        <w:spacing w:line="360" w:lineRule="auto"/>
        <w:jc w:val="left"/>
        <w:rPr>
          <w:rFonts w:ascii="Times New Roman" w:eastAsia="Times New Roman" w:hAnsi="Times New Roman" w:cs="Times New Roman"/>
        </w:rPr>
      </w:pPr>
    </w:p>
    <w:sectPr w:rsidR="00B01E3F" w:rsidSect="00B75850">
      <w:pgSz w:w="11906" w:h="16838"/>
      <w:pgMar w:top="720" w:right="720" w:bottom="720" w:left="720" w:header="851" w:footer="992" w:gutter="0"/>
      <w:pgNumType w:start="1"/>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3F"/>
    <w:rsid w:val="00021AA5"/>
    <w:rsid w:val="00063807"/>
    <w:rsid w:val="00064D45"/>
    <w:rsid w:val="00086CC8"/>
    <w:rsid w:val="000A6B75"/>
    <w:rsid w:val="00120B8D"/>
    <w:rsid w:val="00121591"/>
    <w:rsid w:val="001353E7"/>
    <w:rsid w:val="001562DB"/>
    <w:rsid w:val="001C3F8D"/>
    <w:rsid w:val="001C7A0E"/>
    <w:rsid w:val="001F7933"/>
    <w:rsid w:val="002038FB"/>
    <w:rsid w:val="00293C0F"/>
    <w:rsid w:val="002B1972"/>
    <w:rsid w:val="002D33FD"/>
    <w:rsid w:val="002F1968"/>
    <w:rsid w:val="002F4B8F"/>
    <w:rsid w:val="00346CD3"/>
    <w:rsid w:val="00375D03"/>
    <w:rsid w:val="003E6DDA"/>
    <w:rsid w:val="00424772"/>
    <w:rsid w:val="004468A8"/>
    <w:rsid w:val="00472731"/>
    <w:rsid w:val="004B4B35"/>
    <w:rsid w:val="004F52BD"/>
    <w:rsid w:val="0055198A"/>
    <w:rsid w:val="00551A5A"/>
    <w:rsid w:val="00572200"/>
    <w:rsid w:val="00577D0E"/>
    <w:rsid w:val="005A4B49"/>
    <w:rsid w:val="005F54BE"/>
    <w:rsid w:val="00640CD6"/>
    <w:rsid w:val="00661ED9"/>
    <w:rsid w:val="006B3D49"/>
    <w:rsid w:val="0070487C"/>
    <w:rsid w:val="00716372"/>
    <w:rsid w:val="00741AA1"/>
    <w:rsid w:val="00780016"/>
    <w:rsid w:val="007C6D40"/>
    <w:rsid w:val="00802017"/>
    <w:rsid w:val="0080422A"/>
    <w:rsid w:val="00882850"/>
    <w:rsid w:val="00894EA9"/>
    <w:rsid w:val="009265E2"/>
    <w:rsid w:val="00A1237C"/>
    <w:rsid w:val="00A92B23"/>
    <w:rsid w:val="00AE6AFB"/>
    <w:rsid w:val="00B01E3F"/>
    <w:rsid w:val="00B75850"/>
    <w:rsid w:val="00C128E8"/>
    <w:rsid w:val="00C33D71"/>
    <w:rsid w:val="00C37CBE"/>
    <w:rsid w:val="00C64AD1"/>
    <w:rsid w:val="00CD625F"/>
    <w:rsid w:val="00D1623D"/>
    <w:rsid w:val="00D245A4"/>
    <w:rsid w:val="00D26035"/>
    <w:rsid w:val="00D47FF7"/>
    <w:rsid w:val="00D56824"/>
    <w:rsid w:val="00DD3BA9"/>
    <w:rsid w:val="00E2106E"/>
    <w:rsid w:val="00E628FC"/>
    <w:rsid w:val="00F1137C"/>
    <w:rsid w:val="00F13FD4"/>
    <w:rsid w:val="00F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7F00B"/>
  <w15:docId w15:val="{9A18CB8D-4E9C-4EBD-994F-8FA7DDB0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SimSun" w:hAnsi="DengXian" w:cs="DengXian"/>
        <w:sz w:val="21"/>
        <w:szCs w:val="21"/>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paragraph" w:styleId="BalloonText">
    <w:name w:val="Balloon Text"/>
    <w:basedOn w:val="Normal"/>
    <w:link w:val="BalloonTextChar"/>
    <w:uiPriority w:val="99"/>
    <w:semiHidden/>
    <w:unhideWhenUsed/>
    <w:rsid w:val="00063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07"/>
    <w:rPr>
      <w:rFonts w:ascii="Segoe UI" w:hAnsi="Segoe UI" w:cs="Segoe UI"/>
      <w:sz w:val="18"/>
      <w:szCs w:val="18"/>
    </w:rPr>
  </w:style>
  <w:style w:type="paragraph" w:styleId="HTMLPreformatted">
    <w:name w:val="HTML Preformatted"/>
    <w:basedOn w:val="Normal"/>
    <w:link w:val="HTMLPreformattedChar"/>
    <w:uiPriority w:val="99"/>
    <w:unhideWhenUsed/>
    <w:rsid w:val="000638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3807"/>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70487C"/>
  </w:style>
  <w:style w:type="character" w:styleId="PlaceholderText">
    <w:name w:val="Placeholder Text"/>
    <w:basedOn w:val="DefaultParagraphFont"/>
    <w:uiPriority w:val="99"/>
    <w:semiHidden/>
    <w:rsid w:val="00D24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4307">
      <w:bodyDiv w:val="1"/>
      <w:marLeft w:val="0"/>
      <w:marRight w:val="0"/>
      <w:marTop w:val="0"/>
      <w:marBottom w:val="0"/>
      <w:divBdr>
        <w:top w:val="none" w:sz="0" w:space="0" w:color="auto"/>
        <w:left w:val="none" w:sz="0" w:space="0" w:color="auto"/>
        <w:bottom w:val="none" w:sz="0" w:space="0" w:color="auto"/>
        <w:right w:val="none" w:sz="0" w:space="0" w:color="auto"/>
      </w:divBdr>
      <w:divsChild>
        <w:div w:id="1598906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1315</TotalTime>
  <Pages>13</Pages>
  <Words>1715</Words>
  <Characters>10359</Characters>
  <Application>Microsoft Office Word</Application>
  <DocSecurity>0</DocSecurity>
  <Lines>150</Lines>
  <Paragraphs>38</Paragraphs>
  <ScaleCrop>false</ScaleCrop>
  <HeadingPairs>
    <vt:vector size="2" baseType="variant">
      <vt:variant>
        <vt:lpstr>Title</vt:lpstr>
      </vt:variant>
      <vt:variant>
        <vt:i4>1</vt:i4>
      </vt:variant>
    </vt:vector>
  </HeadingPairs>
  <TitlesOfParts>
    <vt:vector size="1" baseType="lpstr">
      <vt:lpstr/>
    </vt:vector>
  </TitlesOfParts>
  <Company>Deutsches Primatenzentrum GmbH</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Shen</dc:creator>
  <cp:lastModifiedBy>Shen Zhang</cp:lastModifiedBy>
  <cp:revision>23</cp:revision>
  <dcterms:created xsi:type="dcterms:W3CDTF">2025-07-27T15:37:00Z</dcterms:created>
  <dcterms:modified xsi:type="dcterms:W3CDTF">2025-11-25T10:10:00Z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e0fca3a390b23e1e5dd2322c371e993ffe13b6e9ecd804463e2b60a3b9d8654d</vt:lpwstr>
  </property>
</Properties>
</file>