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D702FE8" w:rsidR="00F102CC" w:rsidRPr="003D5AF6" w:rsidRDefault="0086426B">
            <w:pPr>
              <w:rPr>
                <w:rFonts w:ascii="Noto Sans" w:eastAsia="Noto Sans" w:hAnsi="Noto Sans" w:cs="Noto Sans"/>
                <w:bCs/>
                <w:color w:val="434343"/>
                <w:sz w:val="18"/>
                <w:szCs w:val="18"/>
              </w:rPr>
            </w:pPr>
            <w:r>
              <w:rPr>
                <w:rFonts w:ascii="Noto Sans" w:eastAsia="Noto Sans" w:hAnsi="Noto Sans" w:cs="Noto Sans"/>
                <w:bCs/>
                <w:color w:val="434343"/>
                <w:sz w:val="18"/>
                <w:szCs w:val="18"/>
              </w:rPr>
              <w:t>We have a code and data availability statement which allows authors authorized for CALM or NKI to access processed, harmonized, longitudinal connectomes</w:t>
            </w:r>
            <w:r w:rsidR="00240D14">
              <w:rPr>
                <w:rFonts w:ascii="Noto Sans" w:eastAsia="Noto Sans" w:hAnsi="Noto Sans" w:cs="Noto Sans"/>
                <w:bCs/>
                <w:color w:val="434343"/>
                <w:sz w:val="18"/>
                <w:szCs w:val="18"/>
              </w:rPr>
              <w:t>, with common dimensions of psychopathology and cognition</w:t>
            </w:r>
            <w:r>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7E1A1FC" w:rsidR="00F102CC" w:rsidRPr="003D5AF6" w:rsidRDefault="001F55AA">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4FB40C5" w:rsidR="00F102CC" w:rsidRPr="003D5AF6" w:rsidRDefault="001F55AA">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8D34F36" w:rsidR="00F102CC" w:rsidRPr="003D5AF6" w:rsidRDefault="001F55AA">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D592C92" w:rsidR="00F102CC" w:rsidRPr="003D5AF6" w:rsidRDefault="001F55AA">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ED3F721" w:rsidR="00F102CC" w:rsidRPr="003D5AF6" w:rsidRDefault="001F55AA">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F8D7946" w:rsidR="00F102CC" w:rsidRPr="003D5AF6" w:rsidRDefault="001F55AA">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3947C33" w:rsidR="00F102CC" w:rsidRPr="003D5AF6" w:rsidRDefault="001F55AA">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D93B6E5" w:rsidR="00F102CC" w:rsidRPr="001F55AA" w:rsidRDefault="006E2F6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Age and sex were reported for all participants within the first section of the Methods. Ethnicity was not reported, but both CALM and NKI are Western community-ascertained samples. </w:t>
            </w:r>
            <w:r w:rsidR="00B00987">
              <w:rPr>
                <w:rFonts w:ascii="Noto Sans" w:eastAsia="Noto Sans" w:hAnsi="Noto Sans" w:cs="Noto Sans"/>
                <w:bCs/>
                <w:color w:val="434343"/>
                <w:sz w:val="18"/>
                <w:szCs w:val="18"/>
              </w:rPr>
              <w:t xml:space="preserve">No ethnicity data was accessed.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B5BC470" w:rsidR="00F102CC" w:rsidRPr="003D5AF6" w:rsidRDefault="00F864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A8BB76E" w:rsidR="00F102CC" w:rsidRPr="003D5AF6" w:rsidRDefault="00F864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40A7711C" w:rsidR="00F102CC" w:rsidRPr="003D5AF6" w:rsidRDefault="00D579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available cross-sectional and longitudinal neuroimaging data from CALM and NKI were used.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3D08E063" w:rsidR="00F102CC" w:rsidRDefault="00F86401">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sym w:font="Wingdings" w:char="F0FC"/>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1894FF3F" w:rsidR="00F102CC" w:rsidRPr="003D5AF6" w:rsidRDefault="00F864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6117AA34" w:rsidR="00F102CC" w:rsidRPr="003D5AF6" w:rsidRDefault="00D579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data from each dataset was used, but each had their own inclusion/exclusion criteria for recruitment which is explained in the participants subsection of the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403E5106" w:rsidR="00F102CC" w:rsidRPr="003D5AF6" w:rsidRDefault="00BC12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31B71FD5" w:rsidR="00F102CC" w:rsidRPr="003D5AF6" w:rsidRDefault="00BC12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6C6062C4" w:rsidR="00F102CC" w:rsidRPr="00A330CF" w:rsidRDefault="000B3E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did not collect data: e</w:t>
            </w:r>
            <w:r w:rsidR="00A330CF">
              <w:rPr>
                <w:rFonts w:ascii="Noto Sans" w:eastAsia="Noto Sans" w:hAnsi="Noto Sans" w:cs="Noto Sans"/>
                <w:bCs/>
                <w:color w:val="434343"/>
                <w:sz w:val="18"/>
                <w:szCs w:val="18"/>
              </w:rPr>
              <w:t>thics for individual datasets can be found on their respective websites.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2FEEF13B" w:rsidR="00F102CC" w:rsidRPr="003D5AF6" w:rsidRDefault="000B3E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CA91E5A" w:rsidR="00F102CC" w:rsidRPr="003D5AF6" w:rsidRDefault="000B3E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7EFE4C31" w:rsidR="00F102CC" w:rsidRPr="003D5AF6" w:rsidRDefault="000B3E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3DAFF9E6" w:rsidR="00F102CC" w:rsidRPr="003D5AF6" w:rsidRDefault="00A919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reconstructed all longitudinal and cross-sectional structural and functional connectomes for CALM and NKI. We excluded repeat scans, </w:t>
            </w:r>
            <w:r w:rsidR="009712B6">
              <w:rPr>
                <w:rFonts w:ascii="Noto Sans" w:eastAsia="Noto Sans" w:hAnsi="Noto Sans" w:cs="Noto Sans"/>
                <w:bCs/>
                <w:color w:val="434343"/>
                <w:sz w:val="18"/>
                <w:szCs w:val="18"/>
              </w:rPr>
              <w:t>and</w:t>
            </w:r>
            <w:r>
              <w:rPr>
                <w:rFonts w:ascii="Noto Sans" w:eastAsia="Noto Sans" w:hAnsi="Noto Sans" w:cs="Noto Sans"/>
                <w:bCs/>
                <w:color w:val="434343"/>
                <w:sz w:val="18"/>
                <w:szCs w:val="18"/>
              </w:rPr>
              <w:t xml:space="preserve"> excluded participants based on excessive motion: this is detailed in the DWI and rsfMRI sample construction sections of the Methods. </w:t>
            </w:r>
            <w:r w:rsidR="009712B6">
              <w:rPr>
                <w:rFonts w:ascii="Noto Sans" w:eastAsia="Noto Sans" w:hAnsi="Noto Sans" w:cs="Noto Sans"/>
                <w:bCs/>
                <w:color w:val="434343"/>
                <w:sz w:val="18"/>
                <w:szCs w:val="18"/>
              </w:rPr>
              <w:t xml:space="preserve">For SC, we excluded those who failed the thresholding procedure across any of the parcellations, as detailed in the DWI subsection of MRI data processing in the Methods.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3B5AAA76" w:rsidR="00F102CC" w:rsidRPr="003D5AF6" w:rsidRDefault="005B48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on statistical analyses within the Methodology</w:t>
            </w:r>
            <w:r w:rsidR="00560DDA">
              <w:rPr>
                <w:rFonts w:ascii="Noto Sans" w:eastAsia="Noto Sans" w:hAnsi="Noto Sans" w:cs="Noto Sans"/>
                <w:bCs/>
                <w:color w:val="434343"/>
                <w:sz w:val="18"/>
                <w:szCs w:val="18"/>
              </w:rPr>
              <w:t xml:space="preserve">, including imputation for missing data.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927A737" w:rsidR="00F102CC" w:rsidRPr="003D5AF6" w:rsidRDefault="003568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provide a code and data availability statement for developmental neuroscientists wanting to access processed longitudinal, multi-modal connectomes from CALM and NKI, subject to </w:t>
            </w:r>
            <w:r w:rsidR="00526F13">
              <w:rPr>
                <w:rFonts w:ascii="Noto Sans" w:eastAsia="Noto Sans" w:hAnsi="Noto Sans" w:cs="Noto Sans"/>
                <w:bCs/>
                <w:color w:val="434343"/>
                <w:sz w:val="18"/>
                <w:szCs w:val="18"/>
              </w:rPr>
              <w:t xml:space="preserve">relevant data access agreements.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526F13"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526F13" w:rsidRDefault="00526F13" w:rsidP="00526F1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526F13" w:rsidRPr="003D5AF6" w:rsidRDefault="00526F13" w:rsidP="00526F1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49BA9BDE" w:rsidR="00526F13" w:rsidRPr="003D5AF6" w:rsidRDefault="00526F13" w:rsidP="00526F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526F13"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526F13" w:rsidRDefault="00526F13" w:rsidP="00526F1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2A7943B1" w:rsidR="00526F13" w:rsidRPr="003D5AF6" w:rsidRDefault="008B5F0E" w:rsidP="00526F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Citations for CALM and NKI data descriptors are provided in the sample description sub-sections of the Methodology.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526F13" w:rsidRPr="003D5AF6" w:rsidRDefault="00526F13" w:rsidP="00526F13">
            <w:pPr>
              <w:spacing w:line="225" w:lineRule="auto"/>
              <w:rPr>
                <w:rFonts w:ascii="Noto Sans" w:eastAsia="Noto Sans" w:hAnsi="Noto Sans" w:cs="Noto Sans"/>
                <w:bCs/>
                <w:color w:val="434343"/>
                <w:sz w:val="18"/>
                <w:szCs w:val="18"/>
              </w:rPr>
            </w:pPr>
          </w:p>
        </w:tc>
      </w:tr>
      <w:tr w:rsidR="00526F13"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526F13" w:rsidRPr="003D5AF6" w:rsidRDefault="00526F13" w:rsidP="00526F13">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526F13" w:rsidRDefault="00526F13" w:rsidP="00526F1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526F13" w:rsidRDefault="00526F13" w:rsidP="00526F1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26F13"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526F13" w:rsidRDefault="00526F13" w:rsidP="00526F13">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526F13" w:rsidRDefault="00526F13" w:rsidP="00526F1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526F13" w:rsidRDefault="00526F13" w:rsidP="00526F1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26F13"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526F13" w:rsidRDefault="00526F13" w:rsidP="00526F13">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477B937E" w:rsidR="00526F13" w:rsidRPr="003D5AF6" w:rsidRDefault="004D30DC" w:rsidP="00526F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Code availability section, with GitHub link.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526F13" w:rsidRPr="003D5AF6" w:rsidRDefault="00526F13" w:rsidP="00526F13">
            <w:pPr>
              <w:spacing w:line="225" w:lineRule="auto"/>
              <w:rPr>
                <w:rFonts w:ascii="Noto Sans" w:eastAsia="Noto Sans" w:hAnsi="Noto Sans" w:cs="Noto Sans"/>
                <w:bCs/>
                <w:color w:val="434343"/>
                <w:sz w:val="18"/>
                <w:szCs w:val="18"/>
              </w:rPr>
            </w:pPr>
          </w:p>
        </w:tc>
      </w:tr>
      <w:tr w:rsidR="00526F13"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526F13" w:rsidRDefault="00526F13" w:rsidP="00526F13">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526F13" w:rsidRPr="003D5AF6" w:rsidRDefault="00526F13" w:rsidP="00526F13">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2A0FD968" w:rsidR="00526F13" w:rsidRPr="003D5AF6" w:rsidRDefault="00E01C8C" w:rsidP="00526F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526F13"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526F13" w:rsidRDefault="00526F13" w:rsidP="00526F1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526F13" w:rsidRPr="003D5AF6" w:rsidRDefault="00526F13" w:rsidP="00526F1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3D1443DF" w:rsidR="00526F13" w:rsidRPr="003D5AF6" w:rsidRDefault="00E01C8C" w:rsidP="00526F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4A39DE57" w:rsidR="00F102CC" w:rsidRPr="003D5AF6" w:rsidRDefault="00214B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bl>
    <w:p w14:paraId="504D0CB4" w14:textId="77777777" w:rsidR="00F102CC" w:rsidRDefault="00F102CC">
      <w:pPr>
        <w:spacing w:line="227" w:lineRule="auto"/>
        <w:rPr>
          <w:rFonts w:ascii="Noto Sans" w:eastAsia="Noto Sans" w:hAnsi="Noto Sans" w:cs="Noto Sans"/>
          <w:b/>
          <w:color w:val="434343"/>
          <w:sz w:val="18"/>
          <w:szCs w:val="18"/>
        </w:rPr>
      </w:pPr>
    </w:p>
    <w:bookmarkStart w:id="3" w:name="_cm0qssfkw66b" w:colFirst="0" w:colLast="0"/>
    <w:bookmarkEnd w:id="3"/>
    <w:p w14:paraId="36ED3EAB" w14:textId="77777777" w:rsidR="00F102CC" w:rsidRDefault="00145B3F">
      <w:pPr>
        <w:spacing w:before="80"/>
      </w:pPr>
      <w:r>
        <w:pict w14:anchorId="446C0C91">
          <v:rect id="Horizontal Line 1" o:spid="_x0000_s2050" alt="" style="width:482.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lastRenderedPageBreak/>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63190" w14:textId="77777777" w:rsidR="00145B3F" w:rsidRDefault="00145B3F">
      <w:r>
        <w:separator/>
      </w:r>
    </w:p>
  </w:endnote>
  <w:endnote w:type="continuationSeparator" w:id="0">
    <w:p w14:paraId="5766DB92" w14:textId="77777777" w:rsidR="00145B3F" w:rsidRDefault="0014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332A7" w14:textId="77777777" w:rsidR="00145B3F" w:rsidRDefault="00145B3F">
      <w:r>
        <w:separator/>
      </w:r>
    </w:p>
  </w:footnote>
  <w:footnote w:type="continuationSeparator" w:id="0">
    <w:p w14:paraId="72A30DFE" w14:textId="77777777" w:rsidR="00145B3F" w:rsidRDefault="00145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45C3"/>
    <w:rsid w:val="000B3E84"/>
    <w:rsid w:val="000B600B"/>
    <w:rsid w:val="00145B3F"/>
    <w:rsid w:val="001B3BCC"/>
    <w:rsid w:val="001F55AA"/>
    <w:rsid w:val="00214BCD"/>
    <w:rsid w:val="002209A8"/>
    <w:rsid w:val="00240D14"/>
    <w:rsid w:val="002A10C8"/>
    <w:rsid w:val="0035683E"/>
    <w:rsid w:val="003D5AF6"/>
    <w:rsid w:val="00400C53"/>
    <w:rsid w:val="00427975"/>
    <w:rsid w:val="004D30DC"/>
    <w:rsid w:val="004E2C31"/>
    <w:rsid w:val="004F074D"/>
    <w:rsid w:val="00526F13"/>
    <w:rsid w:val="00560DDA"/>
    <w:rsid w:val="00575464"/>
    <w:rsid w:val="005B0259"/>
    <w:rsid w:val="005B4891"/>
    <w:rsid w:val="006E2F60"/>
    <w:rsid w:val="007054B6"/>
    <w:rsid w:val="0078687E"/>
    <w:rsid w:val="0084374F"/>
    <w:rsid w:val="0086426B"/>
    <w:rsid w:val="008B5F0E"/>
    <w:rsid w:val="009712B6"/>
    <w:rsid w:val="009C7B26"/>
    <w:rsid w:val="00A11E52"/>
    <w:rsid w:val="00A330CF"/>
    <w:rsid w:val="00A919B0"/>
    <w:rsid w:val="00B00987"/>
    <w:rsid w:val="00B2483D"/>
    <w:rsid w:val="00BC1292"/>
    <w:rsid w:val="00BD41E9"/>
    <w:rsid w:val="00C84413"/>
    <w:rsid w:val="00D5790A"/>
    <w:rsid w:val="00E01C8C"/>
    <w:rsid w:val="00F102CC"/>
    <w:rsid w:val="00F86401"/>
    <w:rsid w:val="00F8781D"/>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1574</Words>
  <Characters>9619</Characters>
  <Application>Microsoft Office Word</Application>
  <DocSecurity>0</DocSecurity>
  <Lines>418</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Alicja Monaghan</cp:lastModifiedBy>
  <cp:revision>2</cp:revision>
  <dcterms:created xsi:type="dcterms:W3CDTF">2026-04-14T13:46:00Z</dcterms:created>
  <dcterms:modified xsi:type="dcterms:W3CDTF">2026-04-14T13:46:00Z</dcterms:modified>
</cp:coreProperties>
</file>