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sidRPr="00E632DD">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manuscript includes a dedicated "materials availability statement" providing transparent disclosure about </w:t>
            </w:r>
            <w:proofErr w:type="gramStart"/>
            <w:r>
              <w:rPr>
                <w:rFonts w:ascii="Noto Sans" w:eastAsia="Noto Sans" w:hAnsi="Noto Sans" w:cs="Noto Sans"/>
                <w:color w:val="434343"/>
                <w:sz w:val="18"/>
                <w:szCs w:val="18"/>
              </w:rPr>
              <w:t>availability</w:t>
            </w:r>
            <w:proofErr w:type="gramEnd"/>
            <w:r>
              <w:rPr>
                <w:rFonts w:ascii="Noto Sans" w:eastAsia="Noto Sans" w:hAnsi="Noto Sans" w:cs="Noto Sans"/>
                <w:color w:val="434343"/>
                <w:sz w:val="18"/>
                <w:szCs w:val="18"/>
              </w:rPr>
              <w:t xml:space="preserve">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0DE59D5" w:rsidR="00F102CC" w:rsidRPr="003D5AF6" w:rsidRDefault="00E632DD">
            <w:pPr>
              <w:rPr>
                <w:rFonts w:ascii="Noto Sans" w:eastAsia="Noto Sans" w:hAnsi="Noto Sans" w:cs="Noto Sans"/>
                <w:bCs/>
                <w:color w:val="434343"/>
                <w:sz w:val="18"/>
                <w:szCs w:val="18"/>
              </w:rPr>
            </w:pPr>
            <w:r w:rsidRPr="00643E2E">
              <w:rPr>
                <w:rFonts w:ascii="Noto Sans" w:eastAsia="Noto Sans" w:hAnsi="Noto Sans" w:cs="Noto Sans"/>
                <w:bCs/>
                <w:color w:val="434343"/>
                <w:sz w:val="18"/>
                <w:szCs w:val="18"/>
              </w:rPr>
              <w:t>Manuscript</w:t>
            </w:r>
            <w:r w:rsidR="00124B6B" w:rsidRPr="00643E2E">
              <w:rPr>
                <w:rFonts w:ascii="Noto Sans" w:eastAsia="Noto Sans" w:hAnsi="Noto Sans" w:cs="Noto Sans"/>
                <w:bCs/>
                <w:color w:val="434343"/>
                <w:sz w:val="18"/>
                <w:szCs w:val="18"/>
              </w:rPr>
              <w:t xml:space="preserve"> - </w:t>
            </w:r>
            <w:r w:rsidR="00124B6B" w:rsidRPr="00643E2E">
              <w:rPr>
                <w:rFonts w:ascii="Noto Sans" w:eastAsia="Noto Sans" w:hAnsi="Noto Sans" w:cs="Noto Sans"/>
                <w:bCs/>
                <w:color w:val="434343"/>
                <w:sz w:val="18"/>
                <w:szCs w:val="18"/>
              </w:rPr>
              <w:t xml:space="preserve">Materials and Methods </w:t>
            </w:r>
            <w:r w:rsidR="00124B6B" w:rsidRPr="00643E2E">
              <w:rPr>
                <w:rFonts w:ascii="Noto Sans" w:eastAsia="Noto Sans" w:hAnsi="Noto Sans" w:cs="Noto Sans"/>
                <w:bCs/>
                <w:color w:val="434343"/>
                <w:sz w:val="18"/>
                <w:szCs w:val="18"/>
              </w:rPr>
              <w:t xml:space="preserve">- </w:t>
            </w:r>
            <w:r w:rsidR="00124B6B" w:rsidRPr="00643E2E">
              <w:rPr>
                <w:rFonts w:ascii="Noto Sans" w:eastAsia="Noto Sans" w:hAnsi="Noto Sans" w:cs="Noto Sans"/>
                <w:bCs/>
                <w:color w:val="434343"/>
                <w:sz w:val="18"/>
                <w:szCs w:val="18"/>
              </w:rPr>
              <w:t>Data Availability Statement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B1C60F3" w:rsidR="00F102CC" w:rsidRPr="003D5AF6" w:rsidRDefault="004E476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1EEB965" w:rsidR="00F102CC" w:rsidRPr="003D5AF6" w:rsidRDefault="004E476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E4B38B9" w:rsidR="00F102CC" w:rsidRPr="003D5AF6" w:rsidRDefault="004E476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6CBF3AA" w:rsidR="00F102CC" w:rsidRPr="003D5AF6" w:rsidRDefault="004E476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94F8E29" w:rsidR="00F102CC" w:rsidRPr="003D5AF6" w:rsidRDefault="004E476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C0D86BA" w:rsidR="00F102CC" w:rsidRPr="003D5AF6" w:rsidRDefault="004E476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DF63A26" w:rsidR="00F102CC" w:rsidRPr="003D5AF6" w:rsidRDefault="004E476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37538211" w:rsidR="00F102CC" w:rsidRPr="003D5AF6" w:rsidRDefault="004E476D">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Supplementary Table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9B1A364" w:rsidR="00F102CC" w:rsidRDefault="004E476D">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ED5E54E" w:rsidR="00F102CC" w:rsidRPr="003D5AF6" w:rsidRDefault="004E47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ECAC117" w:rsidR="00F102CC" w:rsidRPr="003D5AF6" w:rsidRDefault="004E47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Pr="004E476D" w:rsidRDefault="00427975">
            <w:pPr>
              <w:rPr>
                <w:rFonts w:ascii="Noto Sans" w:eastAsia="Noto Sans" w:hAnsi="Noto Sans" w:cs="Noto Sans"/>
                <w:b/>
                <w:color w:val="434343"/>
                <w:sz w:val="18"/>
                <w:szCs w:val="18"/>
                <w:highlight w:val="yellow"/>
              </w:rPr>
            </w:pPr>
            <w:r w:rsidRPr="00663CEC">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Pr="004E476D" w:rsidRDefault="00427975">
            <w:pPr>
              <w:spacing w:line="225" w:lineRule="auto"/>
              <w:rPr>
                <w:rFonts w:ascii="Noto Sans" w:eastAsia="Noto Sans" w:hAnsi="Noto Sans" w:cs="Noto Sans"/>
                <w:b/>
                <w:color w:val="434343"/>
                <w:sz w:val="18"/>
                <w:szCs w:val="18"/>
                <w:highlight w:val="yellow"/>
              </w:rPr>
            </w:pPr>
            <w:r w:rsidRPr="00663CEC">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0E35CD" w14:textId="77777777" w:rsidR="00F102CC" w:rsidRPr="00643E2E" w:rsidRDefault="00427975">
            <w:pPr>
              <w:rPr>
                <w:rFonts w:ascii="Noto Sans" w:eastAsia="Noto Sans" w:hAnsi="Noto Sans" w:cs="Noto Sans"/>
                <w:b/>
                <w:bCs/>
                <w:color w:val="434343"/>
                <w:sz w:val="18"/>
                <w:szCs w:val="18"/>
              </w:rPr>
            </w:pPr>
            <w:r w:rsidRPr="00643E2E">
              <w:rPr>
                <w:rFonts w:ascii="Noto Sans" w:eastAsia="Noto Sans" w:hAnsi="Noto Sans" w:cs="Noto Sans"/>
                <w:b/>
                <w:bCs/>
                <w:color w:val="434343"/>
                <w:sz w:val="18"/>
                <w:szCs w:val="18"/>
              </w:rPr>
              <w:t>Sample size determination</w:t>
            </w:r>
          </w:p>
          <w:p w14:paraId="5E9D3A7C" w14:textId="123C3EC9" w:rsidR="004A2A90" w:rsidRPr="00643E2E" w:rsidRDefault="004A2A90">
            <w:pPr>
              <w:rPr>
                <w:rFonts w:ascii="Noto Sans" w:eastAsia="Noto Sans" w:hAnsi="Noto Sans" w:cs="Noto Sans"/>
                <w:color w:val="434343"/>
                <w:sz w:val="18"/>
                <w:szCs w:val="18"/>
              </w:rPr>
            </w:pPr>
            <w:r w:rsidRPr="00643E2E">
              <w:rPr>
                <w:rFonts w:ascii="Noto Sans" w:eastAsia="Noto Sans" w:hAnsi="Noto Sans" w:cs="Noto Sans"/>
                <w:color w:val="434343"/>
                <w:sz w:val="18"/>
                <w:szCs w:val="18"/>
              </w:rPr>
              <w:t>For each experiment, the sample size used for statistical analysis corresponded to the total number of live cells present in each dis</w:t>
            </w:r>
            <w:r w:rsidRPr="00643E2E">
              <w:rPr>
                <w:rFonts w:ascii="Noto Sans" w:eastAsia="Noto Sans" w:hAnsi="Noto Sans" w:cs="Noto Sans"/>
                <w:color w:val="434343"/>
                <w:sz w:val="18"/>
                <w:szCs w:val="18"/>
              </w:rPr>
              <w:t>h</w:t>
            </w:r>
            <w:r w:rsidRPr="00643E2E">
              <w:rPr>
                <w:rFonts w:ascii="Noto Sans" w:eastAsia="Noto Sans" w:hAnsi="Noto Sans" w:cs="Noto Sans"/>
                <w:color w:val="434343"/>
                <w:sz w:val="18"/>
                <w:szCs w:val="18"/>
              </w:rPr>
              <w:t>. The exact sample size is shown each time next to the value of each statistical criterion.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695590E" w:rsidR="00F102CC" w:rsidRPr="00643E2E" w:rsidRDefault="00BB3560">
            <w:pPr>
              <w:spacing w:line="225" w:lineRule="auto"/>
              <w:rPr>
                <w:rFonts w:ascii="Noto Sans" w:eastAsia="Noto Sans" w:hAnsi="Noto Sans" w:cs="Noto Sans"/>
                <w:bCs/>
                <w:color w:val="434343"/>
                <w:sz w:val="18"/>
                <w:szCs w:val="18"/>
              </w:rPr>
            </w:pPr>
            <w:r w:rsidRPr="00643E2E">
              <w:rPr>
                <w:rFonts w:ascii="Noto Sans" w:eastAsia="Noto Sans" w:hAnsi="Noto Sans" w:cs="Noto Sans"/>
                <w:bCs/>
                <w:color w:val="434343"/>
                <w:sz w:val="18"/>
                <w:szCs w:val="18"/>
              </w:rPr>
              <w:t xml:space="preserve">Manuscript – Main text and figure legends: Figure 2, </w:t>
            </w:r>
            <w:r w:rsidRPr="00643E2E">
              <w:rPr>
                <w:rFonts w:ascii="Noto Sans" w:eastAsia="Noto Sans" w:hAnsi="Noto Sans" w:cs="Noto Sans"/>
                <w:bCs/>
                <w:color w:val="434343"/>
                <w:sz w:val="18"/>
                <w:szCs w:val="18"/>
              </w:rPr>
              <w:t>Figure 2 – Video 1</w:t>
            </w:r>
            <w:r w:rsidR="00663CEC" w:rsidRPr="00643E2E">
              <w:rPr>
                <w:rFonts w:ascii="Noto Sans" w:eastAsia="Noto Sans" w:hAnsi="Noto Sans" w:cs="Noto Sans"/>
                <w:bCs/>
                <w:color w:val="434343"/>
                <w:sz w:val="18"/>
                <w:szCs w:val="18"/>
              </w:rPr>
              <w:t xml:space="preserve">, Figure 3, Figure 3 – Videos 1-4, Figure 4, Figure 5, Figure 6, </w:t>
            </w:r>
            <w:r w:rsidR="00663CEC" w:rsidRPr="00643E2E">
              <w:rPr>
                <w:rFonts w:ascii="Noto Sans" w:eastAsia="Noto Sans" w:hAnsi="Noto Sans" w:cs="Noto Sans"/>
                <w:bCs/>
                <w:color w:val="434343"/>
                <w:sz w:val="18"/>
                <w:szCs w:val="18"/>
              </w:rPr>
              <w:t>Figure 6 – Figure supplement 1</w:t>
            </w:r>
            <w:r w:rsidR="00663CEC" w:rsidRPr="00643E2E">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643E2E" w:rsidRDefault="00F102CC">
            <w:pPr>
              <w:spacing w:line="225" w:lineRule="auto"/>
              <w:rPr>
                <w:rFonts w:ascii="Noto Sans" w:eastAsia="Noto Sans" w:hAnsi="Noto Sans" w:cs="Noto Sans"/>
                <w:bCs/>
                <w:color w:val="434343"/>
                <w:sz w:val="18"/>
                <w:szCs w:val="18"/>
              </w:rPr>
            </w:pPr>
          </w:p>
        </w:tc>
      </w:tr>
      <w:tr w:rsidR="00F102CC" w14:paraId="640B934F" w14:textId="77777777" w:rsidTr="00537045">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Pr="00643E2E" w:rsidRDefault="00427975">
            <w:pPr>
              <w:rPr>
                <w:rFonts w:ascii="Noto Sans" w:eastAsia="Noto Sans" w:hAnsi="Noto Sans" w:cs="Noto Sans"/>
                <w:color w:val="434343"/>
                <w:sz w:val="18"/>
                <w:szCs w:val="18"/>
              </w:rPr>
            </w:pPr>
            <w:proofErr w:type="spellStart"/>
            <w:r w:rsidRPr="00643E2E">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643E2E"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DB5D726" w14:textId="5ADD634E" w:rsidR="00F102CC" w:rsidRPr="00643E2E" w:rsidRDefault="00537045" w:rsidP="00537045">
            <w:pPr>
              <w:spacing w:line="225" w:lineRule="auto"/>
              <w:jc w:val="center"/>
              <w:rPr>
                <w:rFonts w:ascii="Noto Sans" w:eastAsia="Noto Sans" w:hAnsi="Noto Sans" w:cs="Noto Sans"/>
                <w:bCs/>
                <w:color w:val="434343"/>
                <w:sz w:val="18"/>
                <w:szCs w:val="18"/>
              </w:rPr>
            </w:pPr>
            <w:r w:rsidRPr="00643E2E">
              <w:rPr>
                <w:rFonts w:ascii="Noto Sans" w:eastAsia="Noto Sans" w:hAnsi="Noto Sans" w:cs="Noto Sans"/>
                <w:bCs/>
                <w:color w:val="434343"/>
                <w:sz w:val="18"/>
                <w:szCs w:val="18"/>
              </w:rPr>
              <w:t>X</w:t>
            </w:r>
          </w:p>
        </w:tc>
      </w:tr>
      <w:tr w:rsidR="00F102CC" w14:paraId="6EEAB134" w14:textId="77777777" w:rsidTr="00537045">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Pr="00643E2E" w:rsidRDefault="00427975">
            <w:pPr>
              <w:rPr>
                <w:rFonts w:ascii="Noto Sans" w:eastAsia="Noto Sans" w:hAnsi="Noto Sans" w:cs="Noto Sans"/>
                <w:color w:val="434343"/>
                <w:sz w:val="18"/>
                <w:szCs w:val="18"/>
              </w:rPr>
            </w:pPr>
            <w:r w:rsidRPr="00643E2E">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643E2E"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7AE9083" w14:textId="03CFEDAB" w:rsidR="00F102CC" w:rsidRPr="00643E2E" w:rsidRDefault="00537045" w:rsidP="00537045">
            <w:pPr>
              <w:spacing w:line="225" w:lineRule="auto"/>
              <w:jc w:val="center"/>
              <w:rPr>
                <w:rFonts w:ascii="Noto Sans" w:eastAsia="Noto Sans" w:hAnsi="Noto Sans" w:cs="Noto Sans"/>
                <w:bCs/>
                <w:color w:val="434343"/>
                <w:sz w:val="18"/>
                <w:szCs w:val="18"/>
              </w:rPr>
            </w:pPr>
            <w:r w:rsidRPr="00643E2E">
              <w:rPr>
                <w:rFonts w:ascii="Noto Sans" w:eastAsia="Noto Sans" w:hAnsi="Noto Sans" w:cs="Noto Sans"/>
                <w:bCs/>
                <w:color w:val="434343"/>
                <w:sz w:val="18"/>
                <w:szCs w:val="18"/>
              </w:rPr>
              <w:t>X</w:t>
            </w:r>
          </w:p>
        </w:tc>
      </w:tr>
      <w:tr w:rsidR="00F102CC" w14:paraId="0AB73282" w14:textId="77777777" w:rsidTr="00537045">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Pr="00643E2E" w:rsidRDefault="00427975">
            <w:pPr>
              <w:rPr>
                <w:rFonts w:ascii="Noto Sans" w:eastAsia="Noto Sans" w:hAnsi="Noto Sans" w:cs="Noto Sans"/>
                <w:color w:val="434343"/>
                <w:sz w:val="18"/>
                <w:szCs w:val="18"/>
              </w:rPr>
            </w:pPr>
            <w:r w:rsidRPr="00643E2E">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643E2E"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1057DC8" w14:textId="7E0F6A26" w:rsidR="00F102CC" w:rsidRPr="00643E2E" w:rsidRDefault="00537045" w:rsidP="00537045">
            <w:pPr>
              <w:spacing w:line="225" w:lineRule="auto"/>
              <w:jc w:val="center"/>
              <w:rPr>
                <w:rFonts w:ascii="Noto Sans" w:eastAsia="Noto Sans" w:hAnsi="Noto Sans" w:cs="Noto Sans"/>
                <w:bCs/>
                <w:color w:val="434343"/>
                <w:sz w:val="18"/>
                <w:szCs w:val="18"/>
              </w:rPr>
            </w:pPr>
            <w:r w:rsidRPr="00643E2E">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643E2E"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Pr="00643E2E" w:rsidRDefault="00427975">
            <w:pPr>
              <w:spacing w:line="225" w:lineRule="auto"/>
              <w:ind w:left="500"/>
              <w:rPr>
                <w:rFonts w:ascii="Noto Sans" w:eastAsia="Noto Sans" w:hAnsi="Noto Sans" w:cs="Noto Sans"/>
                <w:b/>
                <w:color w:val="434343"/>
                <w:sz w:val="18"/>
                <w:szCs w:val="18"/>
              </w:rPr>
            </w:pPr>
            <w:r w:rsidRPr="00643E2E">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Pr="00643E2E" w:rsidRDefault="00427975">
            <w:pPr>
              <w:spacing w:line="225" w:lineRule="auto"/>
              <w:ind w:left="540"/>
              <w:jc w:val="center"/>
              <w:rPr>
                <w:rFonts w:ascii="Noto Sans" w:eastAsia="Noto Sans" w:hAnsi="Noto Sans" w:cs="Noto Sans"/>
                <w:b/>
                <w:color w:val="434343"/>
                <w:sz w:val="18"/>
                <w:szCs w:val="18"/>
              </w:rPr>
            </w:pPr>
            <w:r w:rsidRPr="00643E2E">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Pr="00795812" w:rsidRDefault="00427975">
            <w:pPr>
              <w:rPr>
                <w:rFonts w:ascii="Noto Sans" w:eastAsia="Noto Sans" w:hAnsi="Noto Sans" w:cs="Noto Sans"/>
                <w:b/>
                <w:color w:val="434343"/>
                <w:sz w:val="18"/>
                <w:szCs w:val="18"/>
              </w:rPr>
            </w:pPr>
            <w:r w:rsidRPr="00795812">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Pr="00795812" w:rsidRDefault="00427975">
            <w:pPr>
              <w:spacing w:line="225" w:lineRule="auto"/>
              <w:rPr>
                <w:rFonts w:ascii="Noto Sans" w:eastAsia="Noto Sans" w:hAnsi="Noto Sans" w:cs="Noto Sans"/>
                <w:b/>
                <w:color w:val="434343"/>
                <w:sz w:val="18"/>
                <w:szCs w:val="18"/>
              </w:rPr>
            </w:pPr>
            <w:r w:rsidRPr="00795812">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Pr="00795812" w:rsidRDefault="00427975">
            <w:pPr>
              <w:spacing w:line="225" w:lineRule="auto"/>
              <w:rPr>
                <w:rFonts w:ascii="Noto Sans" w:eastAsia="Noto Sans" w:hAnsi="Noto Sans" w:cs="Noto Sans"/>
                <w:b/>
                <w:color w:val="434343"/>
                <w:sz w:val="18"/>
                <w:szCs w:val="18"/>
              </w:rPr>
            </w:pPr>
            <w:r w:rsidRPr="00795812">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B93FA5" w14:textId="77777777" w:rsidR="00F102CC" w:rsidRPr="00643E2E" w:rsidRDefault="00427975">
            <w:pPr>
              <w:rPr>
                <w:rFonts w:ascii="Noto Sans" w:eastAsia="Noto Sans" w:hAnsi="Noto Sans" w:cs="Noto Sans"/>
                <w:b/>
                <w:bCs/>
                <w:color w:val="434343"/>
                <w:sz w:val="18"/>
                <w:szCs w:val="18"/>
              </w:rPr>
            </w:pPr>
            <w:proofErr w:type="gramStart"/>
            <w:r w:rsidRPr="00643E2E">
              <w:rPr>
                <w:rFonts w:ascii="Noto Sans" w:eastAsia="Noto Sans" w:hAnsi="Noto Sans" w:cs="Noto Sans"/>
                <w:b/>
                <w:bCs/>
                <w:color w:val="434343"/>
                <w:sz w:val="18"/>
                <w:szCs w:val="18"/>
              </w:rPr>
              <w:t>State</w:t>
            </w:r>
            <w:proofErr w:type="gramEnd"/>
            <w:r w:rsidRPr="00643E2E">
              <w:rPr>
                <w:rFonts w:ascii="Noto Sans" w:eastAsia="Noto Sans" w:hAnsi="Noto Sans" w:cs="Noto Sans"/>
                <w:b/>
                <w:bCs/>
                <w:color w:val="434343"/>
                <w:sz w:val="18"/>
                <w:szCs w:val="18"/>
              </w:rPr>
              <w:t xml:space="preserve"> number of times the experiment was replicated in the laboratory.</w:t>
            </w:r>
          </w:p>
          <w:p w14:paraId="5A9707A4" w14:textId="65F2BE6E" w:rsidR="004A2A90" w:rsidRPr="00643E2E" w:rsidRDefault="00E47483">
            <w:pPr>
              <w:rPr>
                <w:rFonts w:ascii="Noto Sans" w:eastAsia="Noto Sans" w:hAnsi="Noto Sans" w:cs="Noto Sans"/>
                <w:color w:val="434343"/>
                <w:sz w:val="18"/>
                <w:szCs w:val="18"/>
              </w:rPr>
            </w:pPr>
            <w:r w:rsidRPr="00643E2E">
              <w:rPr>
                <w:rFonts w:ascii="Noto Sans" w:eastAsia="Noto Sans" w:hAnsi="Noto Sans" w:cs="Noto Sans"/>
                <w:color w:val="434343"/>
                <w:sz w:val="18"/>
                <w:szCs w:val="18"/>
              </w:rPr>
              <w:t xml:space="preserve">Each experiment shown in the manuscript and figures was replicated at least 3 times (technical replicates </w:t>
            </w:r>
            <w:r w:rsidR="00795812" w:rsidRPr="00643E2E">
              <w:rPr>
                <w:rFonts w:ascii="Noto Sans" w:eastAsia="Noto Sans" w:hAnsi="Noto Sans" w:cs="Noto Sans"/>
                <w:color w:val="434343"/>
                <w:sz w:val="18"/>
                <w:szCs w:val="18"/>
              </w:rPr>
              <w:t>&gt;</w:t>
            </w:r>
            <w:r w:rsidRPr="00643E2E">
              <w:rPr>
                <w:rFonts w:ascii="Noto Sans" w:eastAsia="Noto Sans" w:hAnsi="Noto Sans" w:cs="Noto Sans"/>
                <w:color w:val="434343"/>
                <w:sz w:val="18"/>
                <w:szCs w:val="18"/>
              </w:rPr>
              <w:t>= 3).</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3679CB6" w:rsidR="00F102CC" w:rsidRPr="004E476D" w:rsidRDefault="00643E2E">
            <w:pPr>
              <w:spacing w:line="225" w:lineRule="auto"/>
              <w:rPr>
                <w:rFonts w:ascii="Noto Sans" w:eastAsia="Noto Sans" w:hAnsi="Noto Sans" w:cs="Noto Sans"/>
                <w:bCs/>
                <w:color w:val="434343"/>
                <w:sz w:val="18"/>
                <w:szCs w:val="18"/>
                <w:highlight w:val="yellow"/>
              </w:rPr>
            </w:pPr>
            <w:r w:rsidRPr="00643E2E">
              <w:rPr>
                <w:rFonts w:ascii="Noto Sans" w:eastAsia="Noto Sans" w:hAnsi="Noto Sans" w:cs="Noto Sans"/>
                <w:bCs/>
                <w:color w:val="434343"/>
                <w:sz w:val="18"/>
                <w:szCs w:val="18"/>
              </w:rPr>
              <w:t>The number of technical replicates is not mentioned in the text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4E476D" w:rsidRDefault="00F102CC">
            <w:pPr>
              <w:spacing w:line="225" w:lineRule="auto"/>
              <w:rPr>
                <w:rFonts w:ascii="Noto Sans" w:eastAsia="Noto Sans" w:hAnsi="Noto Sans" w:cs="Noto Sans"/>
                <w:bCs/>
                <w:color w:val="434343"/>
                <w:sz w:val="18"/>
                <w:szCs w:val="18"/>
                <w:highlight w:val="yellow"/>
              </w:rPr>
            </w:pPr>
          </w:p>
        </w:tc>
      </w:tr>
      <w:tr w:rsidR="00F102CC" w:rsidRPr="00E47483"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E5F5A2" w14:textId="77777777" w:rsidR="00F102CC" w:rsidRPr="00643E2E" w:rsidRDefault="00427975">
            <w:pPr>
              <w:rPr>
                <w:rFonts w:ascii="Noto Sans" w:eastAsia="Noto Sans" w:hAnsi="Noto Sans" w:cs="Noto Sans"/>
                <w:b/>
                <w:bCs/>
                <w:color w:val="434343"/>
                <w:sz w:val="18"/>
                <w:szCs w:val="18"/>
              </w:rPr>
            </w:pPr>
            <w:r w:rsidRPr="00643E2E">
              <w:rPr>
                <w:rFonts w:ascii="Noto Sans" w:eastAsia="Noto Sans" w:hAnsi="Noto Sans" w:cs="Noto Sans"/>
                <w:b/>
                <w:bCs/>
                <w:color w:val="434343"/>
                <w:sz w:val="18"/>
                <w:szCs w:val="18"/>
              </w:rPr>
              <w:t>Define whether data describe technical or biological replicates.</w:t>
            </w:r>
          </w:p>
          <w:p w14:paraId="72DAEDFB" w14:textId="5FDAA78B" w:rsidR="00E47483" w:rsidRPr="00643E2E" w:rsidRDefault="00E47483">
            <w:pPr>
              <w:rPr>
                <w:rFonts w:ascii="Noto Sans" w:eastAsia="Noto Sans" w:hAnsi="Noto Sans" w:cs="Noto Sans"/>
                <w:color w:val="434343"/>
                <w:sz w:val="18"/>
                <w:szCs w:val="18"/>
              </w:rPr>
            </w:pPr>
            <w:r w:rsidRPr="00643E2E">
              <w:rPr>
                <w:rFonts w:ascii="Noto Sans" w:eastAsia="Noto Sans" w:hAnsi="Noto Sans" w:cs="Noto Sans"/>
                <w:color w:val="434343"/>
                <w:sz w:val="18"/>
                <w:szCs w:val="18"/>
              </w:rPr>
              <w:t>For the microscopy experiments, the biological replicate was defined as the number of cells (hyphae) used for each analysis, while the technical replicate was defined as the number of different and independent experiments performed.</w:t>
            </w:r>
            <w:r w:rsidRPr="00643E2E">
              <w:rPr>
                <w:rFonts w:ascii="Noto Sans" w:eastAsia="Noto Sans" w:hAnsi="Noto Sans" w:cs="Noto Sans"/>
                <w:color w:val="434343"/>
                <w:sz w:val="18"/>
                <w:szCs w:val="18"/>
              </w:rPr>
              <w:t xml:space="preserve"> </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96CB1C7" w:rsidR="00F102CC" w:rsidRPr="00E47483" w:rsidRDefault="00643E2E">
            <w:pPr>
              <w:spacing w:line="225" w:lineRule="auto"/>
              <w:rPr>
                <w:rFonts w:ascii="Noto Sans" w:eastAsia="Noto Sans" w:hAnsi="Noto Sans" w:cs="Noto Sans"/>
                <w:bCs/>
                <w:color w:val="434343"/>
                <w:sz w:val="18"/>
                <w:szCs w:val="18"/>
                <w:highlight w:val="yellow"/>
              </w:rPr>
            </w:pPr>
            <w:r w:rsidRPr="00643E2E">
              <w:rPr>
                <w:rFonts w:ascii="Noto Sans" w:eastAsia="Noto Sans" w:hAnsi="Noto Sans" w:cs="Noto Sans"/>
                <w:bCs/>
                <w:color w:val="434343"/>
                <w:sz w:val="18"/>
                <w:szCs w:val="18"/>
              </w:rPr>
              <w:t>Manuscript – Main text and figure legends: Figure 2, Figure 2 – Video 1, Figure 3, Figure 3 – Videos 1-4, Figure 4, Figure 5, Figure 6, Figure 6 – Figure supplement 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E47483" w:rsidRDefault="00F102CC">
            <w:pPr>
              <w:spacing w:line="225" w:lineRule="auto"/>
              <w:rPr>
                <w:rFonts w:ascii="Noto Sans" w:eastAsia="Noto Sans" w:hAnsi="Noto Sans" w:cs="Noto Sans"/>
                <w:bCs/>
                <w:color w:val="434343"/>
                <w:sz w:val="18"/>
                <w:szCs w:val="18"/>
                <w:highlight w:val="yellow"/>
              </w:rPr>
            </w:pPr>
          </w:p>
        </w:tc>
      </w:tr>
      <w:tr w:rsidR="00F102CC" w:rsidRPr="00E47483"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E47483"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Pr="00E47483" w:rsidRDefault="00427975">
            <w:pPr>
              <w:spacing w:line="225" w:lineRule="auto"/>
              <w:ind w:left="500"/>
              <w:rPr>
                <w:rFonts w:ascii="Noto Sans" w:eastAsia="Noto Sans" w:hAnsi="Noto Sans" w:cs="Noto Sans"/>
                <w:b/>
                <w:color w:val="434343"/>
                <w:sz w:val="18"/>
                <w:szCs w:val="18"/>
              </w:rPr>
            </w:pPr>
            <w:r w:rsidRPr="00E47483">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Pr="00E47483" w:rsidRDefault="00427975">
            <w:pPr>
              <w:spacing w:line="225" w:lineRule="auto"/>
              <w:ind w:left="540"/>
              <w:jc w:val="center"/>
              <w:rPr>
                <w:rFonts w:ascii="Noto Sans" w:eastAsia="Noto Sans" w:hAnsi="Noto Sans" w:cs="Noto Sans"/>
                <w:b/>
                <w:color w:val="434343"/>
                <w:sz w:val="18"/>
                <w:szCs w:val="18"/>
              </w:rPr>
            </w:pPr>
            <w:r w:rsidRPr="00E47483">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35E94CE" w:rsidR="00F102CC" w:rsidRPr="003D5AF6" w:rsidRDefault="004E47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E7F69A5" w:rsidR="00F102CC" w:rsidRPr="003D5AF6" w:rsidRDefault="004E47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904AB5F" w:rsidR="00F102CC" w:rsidRPr="003D5AF6" w:rsidRDefault="004E47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w:t>
            </w:r>
            <w:proofErr w:type="gramStart"/>
            <w:r>
              <w:rPr>
                <w:rFonts w:ascii="Noto Sans" w:eastAsia="Noto Sans" w:hAnsi="Noto Sans" w:cs="Noto Sans"/>
                <w:color w:val="434343"/>
                <w:sz w:val="18"/>
                <w:szCs w:val="18"/>
                <w:highlight w:val="white"/>
              </w:rPr>
              <w:t>study</w:t>
            </w:r>
            <w:proofErr w:type="gramEnd"/>
            <w:r>
              <w:rPr>
                <w:rFonts w:ascii="Noto Sans" w:eastAsia="Noto Sans" w:hAnsi="Noto Sans" w:cs="Noto Sans"/>
                <w:color w:val="434343"/>
                <w:sz w:val="18"/>
                <w:szCs w:val="18"/>
                <w:highlight w:val="white"/>
              </w:rPr>
              <w:t xml:space="preserve">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32F197A" w:rsidR="00F102CC" w:rsidRPr="003D5AF6" w:rsidRDefault="004E47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0F13F7B" w:rsidR="00F102CC" w:rsidRPr="003D5AF6" w:rsidRDefault="004E47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39720B" w14:textId="77777777" w:rsidR="00F102CC" w:rsidRPr="00643E2E" w:rsidRDefault="00427975">
            <w:pPr>
              <w:rPr>
                <w:rFonts w:ascii="Noto Sans" w:eastAsia="Noto Sans" w:hAnsi="Noto Sans" w:cs="Noto Sans"/>
                <w:b/>
                <w:bCs/>
                <w:color w:val="434343"/>
                <w:sz w:val="18"/>
                <w:szCs w:val="18"/>
              </w:rPr>
            </w:pPr>
            <w:r w:rsidRPr="00643E2E">
              <w:rPr>
                <w:rFonts w:ascii="Noto Sans" w:eastAsia="Noto Sans" w:hAnsi="Noto Sans" w:cs="Noto Sans"/>
                <w:b/>
                <w:bCs/>
                <w:color w:val="434343"/>
                <w:sz w:val="18"/>
                <w:szCs w:val="18"/>
              </w:rPr>
              <w:t>Describe statistical tests used and justify choice of tests.</w:t>
            </w:r>
          </w:p>
          <w:p w14:paraId="2CDA7C52" w14:textId="2D63B25A" w:rsidR="00124B6B" w:rsidRPr="00643E2E" w:rsidRDefault="00124B6B">
            <w:pPr>
              <w:rPr>
                <w:rFonts w:ascii="Noto Sans" w:eastAsia="Noto Sans" w:hAnsi="Noto Sans" w:cs="Noto Sans"/>
                <w:color w:val="434343"/>
                <w:sz w:val="18"/>
                <w:szCs w:val="18"/>
              </w:rPr>
            </w:pPr>
            <w:r w:rsidRPr="00643E2E">
              <w:rPr>
                <w:rFonts w:ascii="Noto Sans" w:eastAsia="Noto Sans" w:hAnsi="Noto Sans" w:cs="Noto Sans"/>
                <w:color w:val="434343"/>
                <w:sz w:val="18"/>
                <w:szCs w:val="18"/>
              </w:rPr>
              <w:t>Pearson's</w:t>
            </w:r>
            <w:r w:rsidRPr="00643E2E">
              <w:rPr>
                <w:rFonts w:ascii="Noto Sans" w:eastAsia="Noto Sans" w:hAnsi="Noto Sans" w:cs="Noto Sans"/>
                <w:color w:val="434343"/>
                <w:sz w:val="18"/>
                <w:szCs w:val="18"/>
              </w:rPr>
              <w:t xml:space="preserve"> C</w:t>
            </w:r>
            <w:r w:rsidRPr="00643E2E">
              <w:rPr>
                <w:rFonts w:ascii="Noto Sans" w:eastAsia="Noto Sans" w:hAnsi="Noto Sans" w:cs="Noto Sans"/>
                <w:color w:val="434343"/>
                <w:sz w:val="18"/>
                <w:szCs w:val="18"/>
              </w:rPr>
              <w:t xml:space="preserve">orrelation </w:t>
            </w:r>
            <w:r w:rsidRPr="00643E2E">
              <w:rPr>
                <w:rFonts w:ascii="Noto Sans" w:eastAsia="Noto Sans" w:hAnsi="Noto Sans" w:cs="Noto Sans"/>
                <w:color w:val="434343"/>
                <w:sz w:val="18"/>
                <w:szCs w:val="18"/>
              </w:rPr>
              <w:t>C</w:t>
            </w:r>
            <w:r w:rsidRPr="00643E2E">
              <w:rPr>
                <w:rFonts w:ascii="Noto Sans" w:eastAsia="Noto Sans" w:hAnsi="Noto Sans" w:cs="Noto Sans"/>
                <w:color w:val="434343"/>
                <w:sz w:val="18"/>
                <w:szCs w:val="18"/>
              </w:rPr>
              <w:t>oefficient</w:t>
            </w:r>
            <w:r w:rsidRPr="00643E2E">
              <w:rPr>
                <w:rFonts w:ascii="Noto Sans" w:eastAsia="Noto Sans" w:hAnsi="Noto Sans" w:cs="Noto Sans"/>
                <w:color w:val="434343"/>
                <w:sz w:val="18"/>
                <w:szCs w:val="18"/>
              </w:rPr>
              <w:t xml:space="preserve"> (PCC) was used to measure the colocalization of cargoes linked with GFP and </w:t>
            </w:r>
            <w:proofErr w:type="spellStart"/>
            <w:r w:rsidRPr="00643E2E">
              <w:rPr>
                <w:rFonts w:ascii="Noto Sans" w:eastAsia="Noto Sans" w:hAnsi="Noto Sans" w:cs="Noto Sans"/>
                <w:color w:val="434343"/>
                <w:sz w:val="18"/>
                <w:szCs w:val="18"/>
              </w:rPr>
              <w:t>mCherry</w:t>
            </w:r>
            <w:proofErr w:type="spellEnd"/>
            <w:r w:rsidRPr="00643E2E">
              <w:rPr>
                <w:rFonts w:ascii="Noto Sans" w:eastAsia="Noto Sans" w:hAnsi="Noto Sans" w:cs="Noto Sans"/>
                <w:color w:val="434343"/>
                <w:sz w:val="18"/>
                <w:szCs w:val="18"/>
              </w:rPr>
              <w:t>/</w:t>
            </w:r>
            <w:proofErr w:type="spellStart"/>
            <w:r w:rsidRPr="00643E2E">
              <w:rPr>
                <w:rFonts w:ascii="Noto Sans" w:eastAsia="Noto Sans" w:hAnsi="Noto Sans" w:cs="Noto Sans"/>
                <w:color w:val="434343"/>
                <w:sz w:val="18"/>
                <w:szCs w:val="18"/>
              </w:rPr>
              <w:t>mRFP</w:t>
            </w:r>
            <w:proofErr w:type="spellEnd"/>
            <w:r w:rsidRPr="00643E2E">
              <w:rPr>
                <w:rFonts w:ascii="Noto Sans" w:eastAsia="Noto Sans" w:hAnsi="Noto Sans" w:cs="Noto Sans"/>
                <w:color w:val="434343"/>
                <w:sz w:val="18"/>
                <w:szCs w:val="18"/>
              </w:rPr>
              <w:t xml:space="preserve"> in the same cell</w:t>
            </w:r>
            <w:r w:rsidR="00A5596A" w:rsidRPr="00643E2E">
              <w:rPr>
                <w:rFonts w:ascii="Noto Sans" w:eastAsia="Noto Sans" w:hAnsi="Noto Sans" w:cs="Noto Sans"/>
                <w:color w:val="434343"/>
                <w:sz w:val="18"/>
                <w:szCs w:val="18"/>
              </w:rPr>
              <w:t>. Student’s t</w:t>
            </w:r>
            <w:r w:rsidR="00A5596A" w:rsidRPr="00643E2E">
              <w:rPr>
                <w:rFonts w:ascii="Noto Sans" w:eastAsia="Noto Sans" w:hAnsi="Noto Sans" w:cs="Noto Sans"/>
                <w:color w:val="434343"/>
                <w:sz w:val="18"/>
                <w:szCs w:val="18"/>
              </w:rPr>
              <w:t>-test</w:t>
            </w:r>
            <w:r w:rsidR="00A5596A" w:rsidRPr="00643E2E">
              <w:rPr>
                <w:rFonts w:ascii="Noto Sans" w:eastAsia="Noto Sans" w:hAnsi="Noto Sans" w:cs="Noto Sans"/>
                <w:color w:val="434343"/>
                <w:sz w:val="18"/>
                <w:szCs w:val="18"/>
              </w:rPr>
              <w:t xml:space="preserve"> was </w:t>
            </w:r>
            <w:r w:rsidR="00BB3560" w:rsidRPr="00643E2E">
              <w:rPr>
                <w:rFonts w:ascii="Noto Sans" w:eastAsia="Noto Sans" w:hAnsi="Noto Sans" w:cs="Noto Sans"/>
                <w:color w:val="434343"/>
                <w:sz w:val="18"/>
                <w:szCs w:val="18"/>
              </w:rPr>
              <w:t xml:space="preserve">performed to test the statistical </w:t>
            </w:r>
            <w:r w:rsidR="00BB3560" w:rsidRPr="00643E2E">
              <w:rPr>
                <w:rFonts w:ascii="Noto Sans" w:eastAsia="Noto Sans" w:hAnsi="Noto Sans" w:cs="Noto Sans"/>
                <w:color w:val="434343"/>
                <w:sz w:val="18"/>
                <w:szCs w:val="18"/>
              </w:rPr>
              <w:t xml:space="preserve">difference between the </w:t>
            </w:r>
            <w:r w:rsidR="00BB3560" w:rsidRPr="00643E2E">
              <w:rPr>
                <w:rFonts w:ascii="Noto Sans" w:eastAsia="Noto Sans" w:hAnsi="Noto Sans" w:cs="Noto Sans"/>
                <w:color w:val="434343"/>
                <w:sz w:val="18"/>
                <w:szCs w:val="18"/>
              </w:rPr>
              <w:t>two studied</w:t>
            </w:r>
            <w:r w:rsidR="00BB3560" w:rsidRPr="00643E2E">
              <w:rPr>
                <w:rFonts w:ascii="Noto Sans" w:eastAsia="Noto Sans" w:hAnsi="Noto Sans" w:cs="Noto Sans"/>
                <w:color w:val="434343"/>
                <w:sz w:val="18"/>
                <w:szCs w:val="18"/>
              </w:rPr>
              <w:t xml:space="preserve"> groups</w:t>
            </w:r>
            <w:r w:rsidR="00BB3560" w:rsidRPr="00643E2E">
              <w:rPr>
                <w:rFonts w:ascii="Noto Sans" w:eastAsia="Noto Sans" w:hAnsi="Noto Sans" w:cs="Noto Sans"/>
                <w:color w:val="434343"/>
                <w:sz w:val="18"/>
                <w:szCs w:val="18"/>
              </w:rPr>
              <w:t xml:space="preserve"> each time.</w:t>
            </w:r>
            <w:r w:rsidR="00571B84" w:rsidRPr="00643E2E">
              <w:rPr>
                <w:rFonts w:ascii="Noto Sans" w:eastAsia="Noto Sans" w:hAnsi="Noto Sans" w:cs="Noto Sans"/>
                <w:color w:val="434343"/>
                <w:sz w:val="18"/>
                <w:szCs w:val="18"/>
              </w:rPr>
              <w:t xml:space="preserve"> The assumption for the selection of this statistic method is that the distribution of the variables is normal and their correlation linear.</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5ECCC63" w:rsidR="00F102CC" w:rsidRPr="00643E2E" w:rsidRDefault="00BB3560">
            <w:pPr>
              <w:spacing w:line="225" w:lineRule="auto"/>
              <w:rPr>
                <w:rFonts w:ascii="Noto Sans" w:eastAsia="Noto Sans" w:hAnsi="Noto Sans" w:cs="Noto Sans"/>
                <w:bCs/>
                <w:color w:val="434343"/>
                <w:sz w:val="18"/>
                <w:szCs w:val="18"/>
                <w:lang w:val="en-GB"/>
              </w:rPr>
            </w:pPr>
            <w:r w:rsidRPr="00643E2E">
              <w:rPr>
                <w:rFonts w:ascii="Noto Sans" w:eastAsia="Noto Sans" w:hAnsi="Noto Sans" w:cs="Noto Sans"/>
                <w:bCs/>
                <w:color w:val="434343"/>
                <w:sz w:val="18"/>
                <w:szCs w:val="18"/>
              </w:rPr>
              <w:t xml:space="preserve">Manuscript – Materials and methods - </w:t>
            </w:r>
            <w:r w:rsidRPr="00643E2E">
              <w:rPr>
                <w:rFonts w:ascii="Noto Sans" w:eastAsia="Noto Sans" w:hAnsi="Noto Sans" w:cs="Noto Sans"/>
                <w:bCs/>
                <w:color w:val="434343"/>
                <w:sz w:val="18"/>
                <w:szCs w:val="18"/>
              </w:rPr>
              <w:t>Fluorescence microscopy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643E2E"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621D0336" w:rsidR="00F102CC" w:rsidRPr="003D5AF6" w:rsidRDefault="004E47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E110AEF" w:rsidR="00F102CC" w:rsidRPr="003D5AF6" w:rsidRDefault="004E47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EDD1DE9" w:rsidR="00F102CC" w:rsidRPr="003D5AF6" w:rsidRDefault="004E47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3D13821" w:rsidR="00F102CC" w:rsidRPr="003D5AF6" w:rsidRDefault="004E47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C632493" w:rsidR="00F102CC" w:rsidRPr="003D5AF6" w:rsidRDefault="004E47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27F0C66" w:rsidR="00F102CC" w:rsidRPr="003D5AF6" w:rsidRDefault="004E47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State </w:t>
            </w:r>
            <w:proofErr w:type="gramStart"/>
            <w:r>
              <w:rPr>
                <w:rFonts w:ascii="Noto Sans" w:eastAsia="Noto Sans" w:hAnsi="Noto Sans" w:cs="Noto Sans"/>
                <w:color w:val="434343"/>
                <w:sz w:val="18"/>
                <w:szCs w:val="18"/>
              </w:rPr>
              <w:t>if</w:t>
            </w:r>
            <w:proofErr w:type="gramEnd"/>
            <w:r>
              <w:rPr>
                <w:rFonts w:ascii="Noto Sans" w:eastAsia="Noto Sans" w:hAnsi="Noto Sans" w:cs="Noto Sans"/>
                <w:color w:val="434343"/>
                <w:sz w:val="18"/>
                <w:szCs w:val="18"/>
              </w:rPr>
              <w:t xml:space="preserve">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F0B553C" w:rsidR="00F102CC" w:rsidRPr="003D5AF6" w:rsidRDefault="004E47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D15F4">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w:t>
        </w:r>
        <w:r>
          <w:rPr>
            <w:color w:val="1155CC"/>
            <w:u w:val="single"/>
          </w:rPr>
          <w:t>r</w:t>
        </w:r>
        <w:r>
          <w:rPr>
            <w:color w:val="1155CC"/>
            <w:u w:val="single"/>
          </w:rPr>
          <w:t xml:space="preserve">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lastRenderedPageBreak/>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C43CB0" w14:textId="77777777" w:rsidR="003D6B48" w:rsidRDefault="003D6B48">
      <w:r>
        <w:separator/>
      </w:r>
    </w:p>
  </w:endnote>
  <w:endnote w:type="continuationSeparator" w:id="0">
    <w:p w14:paraId="7BE32214" w14:textId="77777777" w:rsidR="003D6B48" w:rsidRDefault="003D6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83F6B" w14:textId="77777777" w:rsidR="003D6B48" w:rsidRDefault="003D6B48">
      <w:r>
        <w:separator/>
      </w:r>
    </w:p>
  </w:footnote>
  <w:footnote w:type="continuationSeparator" w:id="0">
    <w:p w14:paraId="1A8B2D56" w14:textId="77777777" w:rsidR="003D6B48" w:rsidRDefault="003D6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24B6B"/>
    <w:rsid w:val="001B3BCC"/>
    <w:rsid w:val="002209A8"/>
    <w:rsid w:val="003C269D"/>
    <w:rsid w:val="003D5AF6"/>
    <w:rsid w:val="003D6B48"/>
    <w:rsid w:val="00400C53"/>
    <w:rsid w:val="00427975"/>
    <w:rsid w:val="00493130"/>
    <w:rsid w:val="004A2A90"/>
    <w:rsid w:val="004E2C31"/>
    <w:rsid w:val="004E476D"/>
    <w:rsid w:val="00537045"/>
    <w:rsid w:val="00571B84"/>
    <w:rsid w:val="005B0259"/>
    <w:rsid w:val="00643E2E"/>
    <w:rsid w:val="00663CEC"/>
    <w:rsid w:val="00684B86"/>
    <w:rsid w:val="007054B6"/>
    <w:rsid w:val="0072266D"/>
    <w:rsid w:val="0078687E"/>
    <w:rsid w:val="00795812"/>
    <w:rsid w:val="009C7B26"/>
    <w:rsid w:val="009E48CF"/>
    <w:rsid w:val="00A11E52"/>
    <w:rsid w:val="00A5596A"/>
    <w:rsid w:val="00B2483D"/>
    <w:rsid w:val="00BB3560"/>
    <w:rsid w:val="00BD41E9"/>
    <w:rsid w:val="00C84413"/>
    <w:rsid w:val="00CB55DD"/>
    <w:rsid w:val="00D36D24"/>
    <w:rsid w:val="00D82887"/>
    <w:rsid w:val="00E47483"/>
    <w:rsid w:val="00E632DD"/>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1641</Words>
  <Characters>9357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Georgia Maria Sagia</dc:creator>
  <cp:lastModifiedBy>Georgia Maria Sagia</cp:lastModifiedBy>
  <cp:revision>2</cp:revision>
  <dcterms:created xsi:type="dcterms:W3CDTF">2024-10-16T12:23:00Z</dcterms:created>
  <dcterms:modified xsi:type="dcterms:W3CDTF">2024-10-16T12:23:00Z</dcterms:modified>
</cp:coreProperties>
</file>