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9E33B14" w:rsidR="00F102CC" w:rsidRPr="003D5AF6" w:rsidRDefault="000269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455AAD3" w:rsidR="00F102CC" w:rsidRPr="003D5AF6" w:rsidRDefault="000269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CB8C6C9" w:rsidR="00F102CC" w:rsidRPr="003D5AF6" w:rsidRDefault="000269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E90295E" w:rsidR="00F102CC" w:rsidRPr="003D5AF6" w:rsidRDefault="000269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12874A2" w:rsidR="00F102CC" w:rsidRPr="003D5AF6" w:rsidRDefault="000269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D7394BD" w:rsidR="00F102CC" w:rsidRPr="003D5AF6" w:rsidRDefault="000269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F130232" w:rsidR="00F102CC" w:rsidRPr="003D5AF6" w:rsidRDefault="000269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AF76CC1" w:rsidR="00F102CC" w:rsidRPr="003D5AF6" w:rsidRDefault="000269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47B3B7E" w:rsidR="00F102CC" w:rsidRDefault="00026997">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431B9B4" w:rsidR="00F102CC" w:rsidRPr="003D5AF6" w:rsidRDefault="000269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5D8208C" w:rsidR="00F102CC" w:rsidRPr="003D5AF6" w:rsidRDefault="000269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58A5157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3ADC4746" w:rsidR="00F102CC" w:rsidRPr="003D5AF6" w:rsidRDefault="000269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FB32E31" w:rsidR="00F102CC" w:rsidRDefault="00026997">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80019EB" w:rsidR="00F102CC" w:rsidRPr="003D5AF6" w:rsidRDefault="000269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6EF199F" w:rsidR="00F102CC" w:rsidRPr="003D5AF6" w:rsidRDefault="000269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06F0CA01" w:rsidR="00F102CC" w:rsidRPr="003D5AF6" w:rsidRDefault="006F51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2DB6CD04" w:rsidR="00F102CC" w:rsidRPr="003D5AF6" w:rsidRDefault="000269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0D68AF5" w:rsidR="00F102CC" w:rsidRPr="003D5AF6" w:rsidRDefault="006F51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58E3EDA4" w:rsidR="00F102CC" w:rsidRPr="003D5AF6" w:rsidRDefault="000269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B208897" w:rsidR="00F102CC" w:rsidRPr="003D5AF6" w:rsidRDefault="000269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6A24E4CA" w:rsidR="00F102CC" w:rsidRPr="003D5AF6" w:rsidRDefault="000269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46A14B7" w:rsidR="00F102CC" w:rsidRPr="003D5AF6" w:rsidRDefault="000269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4A98993" w:rsidR="00F102CC" w:rsidRPr="003D5AF6" w:rsidRDefault="000269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70F7EC1" w:rsidR="00F102CC" w:rsidRPr="003D5AF6" w:rsidRDefault="000269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4272D9F" w:rsidR="00F102CC" w:rsidRPr="003D5AF6" w:rsidRDefault="0001039A">
            <w:pPr>
              <w:spacing w:line="225" w:lineRule="auto"/>
              <w:rPr>
                <w:rFonts w:ascii="Noto Sans" w:eastAsia="Noto Sans" w:hAnsi="Noto Sans" w:cs="Noto Sans"/>
                <w:bCs/>
                <w:color w:val="434343"/>
                <w:sz w:val="18"/>
                <w:szCs w:val="18"/>
              </w:rPr>
            </w:pPr>
            <w:r>
              <w:t xml:space="preserve">No formal statistical hypothesis testing was </w:t>
            </w:r>
            <w:proofErr w:type="spellStart"/>
            <w:r>
              <w:t>performed</w:t>
            </w:r>
            <w:r>
              <w:t xml:space="preserve">. </w:t>
            </w:r>
            <w:r w:rsidR="006F5136">
              <w:t>Quantitative</w:t>
            </w:r>
            <w:proofErr w:type="spellEnd"/>
            <w:r w:rsidR="006F5136">
              <w:t xml:space="preserve"> data are presented as mean ± </w:t>
            </w:r>
            <w:proofErr w:type="spellStart"/>
            <w:r w:rsidR="006F5136">
              <w:t>s.d.</w:t>
            </w:r>
            <w:proofErr w:type="spellEnd"/>
            <w:r w:rsidR="006F5136">
              <w:t xml:space="preserve"> (or </w:t>
            </w:r>
            <w:proofErr w:type="spellStart"/>
            <w:r w:rsidR="006F5136">
              <w:t>s.e.m.</w:t>
            </w:r>
            <w:proofErr w:type="spellEnd"/>
            <w:r w:rsidR="006F5136">
              <w:t>, where indicated) from independent replicate experiments (Methods; figure legends). DNA synthesis assays were quantified by densitometry and compared descriptively across conditions. Single-molecule FRET kinetic parameters were extracted from ensemble-averaged trajectories obtained from multiple molecules across independent experiments, with reported uncertainties reflecting inter-experiment variability. No data were excluded, and no randomization or blinding was applied, as experiments involved defined in vitro biochemical systems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5E822D4D"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9FE0EA2" w:rsidR="00F102CC" w:rsidRPr="003D5AF6" w:rsidRDefault="000269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A19BB6" w:rsidR="00F102CC" w:rsidRPr="003D5AF6" w:rsidRDefault="000269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2A5BE55C" w:rsidR="00F102CC" w:rsidRPr="003D5AF6" w:rsidRDefault="004F42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1ADCFE88" w:rsidR="00F102CC" w:rsidRPr="003D5AF6" w:rsidRDefault="004F42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655DE665" w:rsidR="00F102CC" w:rsidRPr="003D5AF6" w:rsidRDefault="004F42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6C6B8969" w:rsidR="00F102CC" w:rsidRPr="003D5AF6" w:rsidRDefault="004F42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A725B57" w:rsidR="00F102CC" w:rsidRPr="003D5AF6" w:rsidRDefault="004F42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8289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60BD" w14:textId="77777777" w:rsidR="0088289C" w:rsidRDefault="0088289C">
      <w:r>
        <w:separator/>
      </w:r>
    </w:p>
  </w:endnote>
  <w:endnote w:type="continuationSeparator" w:id="0">
    <w:p w14:paraId="7A681DDE" w14:textId="77777777" w:rsidR="0088289C" w:rsidRDefault="00882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30632" w14:textId="77777777" w:rsidR="0088289C" w:rsidRDefault="0088289C">
      <w:r>
        <w:separator/>
      </w:r>
    </w:p>
  </w:footnote>
  <w:footnote w:type="continuationSeparator" w:id="0">
    <w:p w14:paraId="3B46CF6C" w14:textId="77777777" w:rsidR="0088289C" w:rsidRDefault="00882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253C"/>
    <w:rsid w:val="0001039A"/>
    <w:rsid w:val="00026997"/>
    <w:rsid w:val="000B600B"/>
    <w:rsid w:val="001B3BCC"/>
    <w:rsid w:val="002209A8"/>
    <w:rsid w:val="003D5AF6"/>
    <w:rsid w:val="00400C53"/>
    <w:rsid w:val="00427975"/>
    <w:rsid w:val="004E2C31"/>
    <w:rsid w:val="004F4296"/>
    <w:rsid w:val="005B0259"/>
    <w:rsid w:val="006F5136"/>
    <w:rsid w:val="007054B6"/>
    <w:rsid w:val="0078687E"/>
    <w:rsid w:val="0088289C"/>
    <w:rsid w:val="009C7B26"/>
    <w:rsid w:val="00A11E52"/>
    <w:rsid w:val="00B2483D"/>
    <w:rsid w:val="00BD41E9"/>
    <w:rsid w:val="00C84413"/>
    <w:rsid w:val="00D615B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1539</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Alfredo De Biasio</cp:lastModifiedBy>
  <cp:revision>3</cp:revision>
  <dcterms:created xsi:type="dcterms:W3CDTF">2026-01-28T13:33:00Z</dcterms:created>
  <dcterms:modified xsi:type="dcterms:W3CDTF">2026-01-28T13:33:00Z</dcterms:modified>
</cp:coreProperties>
</file>