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0961" w14:textId="6768280B" w:rsidR="00176592" w:rsidRPr="00CF1310" w:rsidRDefault="00085A12" w:rsidP="00176592">
      <w:pPr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</w:pPr>
      <w:bookmarkStart w:id="0" w:name="_Hlk178085396"/>
      <w:r>
        <w:rPr>
          <w:rFonts w:ascii="Times New Roman" w:hAnsi="Times New Roman" w:cs="Times New Roman"/>
          <w:b/>
          <w:sz w:val="24"/>
          <w:szCs w:val="24"/>
        </w:rPr>
        <w:t>Supplementary file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176592">
        <w:rPr>
          <w:rFonts w:ascii="Times New Roman" w:hAnsi="Times New Roman" w:cs="Times New Roman" w:hint="eastAsia"/>
          <w:b/>
          <w:bCs/>
          <w:sz w:val="24"/>
          <w:szCs w:val="24"/>
        </w:rPr>
        <w:t>2A</w:t>
      </w:r>
      <w:r w:rsidR="00176592" w:rsidRPr="00E07F10">
        <w:rPr>
          <w:rFonts w:ascii="Times New Roman" w:hAnsi="Times New Roman" w:cs="Times New Roman"/>
          <w:b/>
          <w:bCs/>
          <w:sz w:val="24"/>
          <w:szCs w:val="24"/>
        </w:rPr>
        <w:t>. Upregulated</w:t>
      </w:r>
      <w:r w:rsidR="00176592">
        <w:rPr>
          <w:rFonts w:ascii="Times New Roman" w:hAnsi="Times New Roman" w:cs="Times New Roman"/>
          <w:b/>
          <w:bCs/>
          <w:sz w:val="24"/>
          <w:szCs w:val="24"/>
        </w:rPr>
        <w:t xml:space="preserve"> (&gt; 2-fold)</w:t>
      </w:r>
      <w:r w:rsidR="00176592" w:rsidRPr="00E07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592" w:rsidRPr="00E07F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176592" w:rsidRPr="009B5A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ryptococcus</w:t>
      </w:r>
      <w:r w:rsidR="00176592" w:rsidRPr="00E07F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neoformans</w:t>
      </w:r>
      <w:r w:rsidR="00176592" w:rsidRPr="00E07F10">
        <w:rPr>
          <w:rFonts w:ascii="Times New Roman" w:hAnsi="Times New Roman" w:cs="Times New Roman"/>
          <w:b/>
          <w:bCs/>
          <w:sz w:val="24"/>
          <w:szCs w:val="24"/>
        </w:rPr>
        <w:t xml:space="preserve"> ge</w:t>
      </w:r>
      <w:r w:rsidR="00176592" w:rsidRPr="008E1D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nes</w:t>
      </w:r>
      <w:r w:rsidR="00176592" w:rsidRPr="00E07F10"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  <w:r w:rsidR="00176592" w:rsidRPr="00E07F10">
        <w:rPr>
          <w:rFonts w:ascii="Times New Roman" w:hAnsi="Times New Roman" w:cs="Times New Roman"/>
          <w:sz w:val="24"/>
          <w:szCs w:val="24"/>
        </w:rPr>
        <w:t xml:space="preserve"> </w:t>
      </w:r>
      <w:r w:rsidR="00176592" w:rsidRPr="00E07F10">
        <w:rPr>
          <w:rFonts w:ascii="Times New Roman" w:eastAsia="Malgun Gothic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ugg</w:t>
      </w:r>
      <w:r w:rsidR="00176592">
        <w:rPr>
          <w:rFonts w:ascii="Times New Roman" w:eastAsia="Malgun Gothic" w:hAnsi="Times New Roman" w:cs="Times New Roman" w:hint="eastAsia"/>
          <w:b/>
          <w:bCs/>
          <w:i/>
          <w:iCs/>
          <w:color w:val="000000"/>
          <w:kern w:val="0"/>
          <w:sz w:val="24"/>
          <w:szCs w:val="24"/>
        </w:rPr>
        <w:t>1</w:t>
      </w:r>
      <w:r w:rsidR="00176592" w:rsidRPr="00E07F10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 xml:space="preserve">Δ </w:t>
      </w:r>
      <w:r w:rsidR="00176592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over wild type (</w:t>
      </w:r>
      <w:r w:rsidR="00176592" w:rsidRPr="00E07F10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WT</w:t>
      </w:r>
      <w:r w:rsidR="00176592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)</w:t>
      </w:r>
      <w:r w:rsidR="00176592" w:rsidRPr="00E07F10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176592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cultivated in </w:t>
      </w:r>
      <w:r w:rsidR="00176592" w:rsidRPr="001A3EF8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yeast extract peptone dextrose</w:t>
      </w:r>
      <w:r w:rsidR="00176592" w:rsidRPr="001A3EF8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176592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(</w:t>
      </w:r>
      <w:r w:rsidR="00176592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szCs w:val="24"/>
        </w:rPr>
        <w:t>YPD</w:t>
      </w:r>
      <w:r w:rsidR="00176592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)</w:t>
      </w:r>
      <w:r w:rsidR="00176592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at 30 </w:t>
      </w:r>
      <w:r w:rsidR="00176592">
        <w:rPr>
          <w:rFonts w:ascii="Calibri" w:eastAsia="Malgun Gothic" w:hAnsi="Calibri" w:cs="Calibri"/>
          <w:b/>
          <w:bCs/>
          <w:color w:val="000000"/>
          <w:kern w:val="0"/>
          <w:sz w:val="24"/>
          <w:szCs w:val="24"/>
        </w:rPr>
        <w:t>°</w:t>
      </w:r>
      <w:r w:rsidR="00176592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szCs w:val="24"/>
        </w:rPr>
        <w:t>C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9"/>
        <w:gridCol w:w="1193"/>
        <w:gridCol w:w="1428"/>
        <w:gridCol w:w="4677"/>
      </w:tblGrid>
      <w:tr w:rsidR="00176592" w:rsidRPr="00EB4DC1" w14:paraId="0BEB672A" w14:textId="77777777" w:rsidTr="00FD6CA2">
        <w:trPr>
          <w:trHeight w:val="330"/>
        </w:trPr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6C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 xml:space="preserve">Locus </w:t>
            </w:r>
            <w:r w:rsidRPr="00EB4DC1">
              <w:rPr>
                <w:rFonts w:ascii="Times New Roman" w:eastAsia="Malgun Gothic" w:hAnsi="Times New Roman" w:cs="Times New Roman" w:hint="eastAsia"/>
                <w:b/>
                <w:bCs/>
                <w:kern w:val="0"/>
                <w:szCs w:val="20"/>
              </w:rPr>
              <w:t>t</w:t>
            </w: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ag (CNAG)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63E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Gene name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DFC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b/>
                <w:bCs/>
                <w:i/>
                <w:iCs/>
                <w:kern w:val="0"/>
                <w:szCs w:val="20"/>
              </w:rPr>
              <w:t>uggt</w:t>
            </w: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Δ</w:t>
            </w:r>
            <w:proofErr w:type="spellEnd"/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/WT</w:t>
            </w:r>
          </w:p>
          <w:p w14:paraId="392A972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 xml:space="preserve">(Fold </w:t>
            </w:r>
            <w:r w:rsidRPr="00EB4DC1">
              <w:rPr>
                <w:rFonts w:ascii="Times New Roman" w:eastAsia="Malgun Gothic" w:hAnsi="Times New Roman" w:cs="Times New Roman" w:hint="eastAsia"/>
                <w:b/>
                <w:bCs/>
                <w:kern w:val="0"/>
                <w:szCs w:val="20"/>
              </w:rPr>
              <w:t>c</w:t>
            </w: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hange)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805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Description</w:t>
            </w:r>
          </w:p>
        </w:tc>
      </w:tr>
      <w:tr w:rsidR="00176592" w:rsidRPr="00EB4DC1" w14:paraId="43CD1585" w14:textId="77777777" w:rsidTr="00FD6CA2">
        <w:trPr>
          <w:trHeight w:val="330"/>
        </w:trPr>
        <w:tc>
          <w:tcPr>
            <w:tcW w:w="906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718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Hydrolyzing O-glycosyl compounds in cell wall</w:t>
            </w:r>
          </w:p>
        </w:tc>
      </w:tr>
      <w:tr w:rsidR="00176592" w:rsidRPr="00EB4DC1" w14:paraId="06D92BAC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DBF621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CNAG_00897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223C15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SKN1</w:t>
            </w: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50BDC38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3.133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B04165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G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lucosidase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 for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 beta-1,6-glucan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 synthesis</w:t>
            </w:r>
          </w:p>
        </w:tc>
      </w:tr>
      <w:tr w:rsidR="00176592" w:rsidRPr="00EB4DC1" w14:paraId="4B0D1842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46D1DD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CNAG_00914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91E3EA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KRE6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1855A6E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2.164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8F145B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Glucosidase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 for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 beta-1,6-glucan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 synthesis</w:t>
            </w:r>
          </w:p>
        </w:tc>
      </w:tr>
      <w:tr w:rsidR="00176592" w:rsidRPr="00EB4DC1" w14:paraId="50400027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068897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CNAG_02860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56DC2B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EBG1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6ED3BA5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2.248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B9FE5C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Endo-1,3(4)-beta-</w:t>
            </w:r>
            <w:proofErr w:type="spellStart"/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glucanase</w:t>
            </w:r>
            <w:proofErr w:type="spellEnd"/>
          </w:p>
        </w:tc>
      </w:tr>
      <w:tr w:rsidR="00176592" w:rsidRPr="00EB4DC1" w14:paraId="308EBE19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252BCB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CNAG_04874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B1ED5E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960501"/>
            <w:noWrap/>
            <w:vAlign w:val="center"/>
            <w:hideMark/>
          </w:tcPr>
          <w:p w14:paraId="6900F0C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14.898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642312A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4B8DA7A3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6F1F987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CNAG_05411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A29608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LPI9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1068FD9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2.097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6D4C4C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Endoglucanase</w:t>
            </w:r>
          </w:p>
        </w:tc>
      </w:tr>
      <w:tr w:rsidR="00176592" w:rsidRPr="00EB4DC1" w14:paraId="3C3E1CC4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464EB8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CNAG_05458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EACC00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960501"/>
            <w:noWrap/>
            <w:vAlign w:val="center"/>
            <w:hideMark/>
          </w:tcPr>
          <w:p w14:paraId="444EF36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10.821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3DBA46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Endo-1,3(4)-beta-</w:t>
            </w:r>
            <w:proofErr w:type="spellStart"/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glucanase</w:t>
            </w:r>
            <w:proofErr w:type="spellEnd"/>
          </w:p>
        </w:tc>
      </w:tr>
      <w:tr w:rsidR="00176592" w:rsidRPr="00EB4DC1" w14:paraId="68B1D89C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5E26AE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CNAG_06336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A2B5E9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BLG2</w:t>
            </w:r>
          </w:p>
        </w:tc>
        <w:tc>
          <w:tcPr>
            <w:tcW w:w="1428" w:type="dxa"/>
            <w:shd w:val="clear" w:color="000000" w:fill="FA0802"/>
            <w:noWrap/>
            <w:vAlign w:val="center"/>
            <w:hideMark/>
          </w:tcPr>
          <w:p w14:paraId="7CD844F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5.195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FDB3CA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Glucan 1,3-beta-glucosidase</w:t>
            </w:r>
          </w:p>
        </w:tc>
      </w:tr>
      <w:tr w:rsidR="00176592" w:rsidRPr="00EB4DC1" w14:paraId="009E3627" w14:textId="77777777" w:rsidTr="00FD6CA2">
        <w:trPr>
          <w:trHeight w:val="330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14:paraId="09CFB6A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Carbohydrate metabolic process</w:t>
            </w:r>
          </w:p>
        </w:tc>
      </w:tr>
      <w:tr w:rsidR="00176592" w:rsidRPr="00EB4DC1" w14:paraId="5DBF78F4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0902CB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CNAG_00546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6104B5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C</w:t>
            </w: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HS4</w:t>
            </w: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7A26116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2.024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176985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Chitin synthase</w:t>
            </w:r>
          </w:p>
        </w:tc>
      </w:tr>
      <w:tr w:rsidR="00176592" w:rsidRPr="00EB4DC1" w14:paraId="0B7240C9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59014B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CNAG_00744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3767AE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OCH1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0356D1E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2.202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34BE814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Alpha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-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1,6-mannosyltransferase</w:t>
            </w:r>
          </w:p>
        </w:tc>
      </w:tr>
      <w:tr w:rsidR="00176592" w:rsidRPr="00EB4DC1" w14:paraId="1B178A22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92C172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CNAG_00799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B809BC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3FE57AC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2.214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61A53CB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Cellulase</w:t>
            </w:r>
          </w:p>
        </w:tc>
      </w:tr>
      <w:tr w:rsidR="00176592" w:rsidRPr="00EB4DC1" w14:paraId="5FA40A77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11AF6A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CNAG_01230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275E06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strike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C</w:t>
            </w: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DA2</w:t>
            </w: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6F2F9B6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2.473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06A78A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Chitin deacetylase 2</w:t>
            </w:r>
          </w:p>
        </w:tc>
      </w:tr>
      <w:tr w:rsidR="00176592" w:rsidRPr="00EB4DC1" w14:paraId="48B31B2D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33268F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CNAG_01954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FF1E7F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6E5C712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4.953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6B6CD1A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Aldo-keto reductase</w:t>
            </w:r>
          </w:p>
        </w:tc>
      </w:tr>
      <w:tr w:rsidR="00176592" w:rsidRPr="00EB4DC1" w14:paraId="57038065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A2679C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CNAG_02189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11A4E0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Amy1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7930967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2.406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580871D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Alpha-amylase</w:t>
            </w:r>
          </w:p>
        </w:tc>
      </w:tr>
      <w:tr w:rsidR="00176592" w:rsidRPr="00EB4DC1" w14:paraId="00214D05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C618D3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CNAG_02217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574423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CHS7</w:t>
            </w:r>
          </w:p>
        </w:tc>
        <w:tc>
          <w:tcPr>
            <w:tcW w:w="1428" w:type="dxa"/>
            <w:shd w:val="clear" w:color="000000" w:fill="960501"/>
            <w:noWrap/>
            <w:vAlign w:val="bottom"/>
            <w:hideMark/>
          </w:tcPr>
          <w:p w14:paraId="581DF94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27.261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0F0C77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Chitin synthase export chaperone</w:t>
            </w:r>
          </w:p>
        </w:tc>
      </w:tr>
      <w:tr w:rsidR="00176592" w:rsidRPr="00EB4DC1" w14:paraId="6935D1A6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894670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CNAG_04944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04213F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52050CC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2.489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6C8321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3E5A2AC0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0B8C9D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CNAG_05264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C23EC3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AmyA</w:t>
            </w:r>
            <w:proofErr w:type="spellEnd"/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692A9D4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6.331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2E1753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Alpha-amylase</w:t>
            </w:r>
          </w:p>
        </w:tc>
      </w:tr>
      <w:tr w:rsidR="00176592" w:rsidRPr="00EB4DC1" w14:paraId="5D63D0DC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426DFF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CNAG_05828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269F26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QRI1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35840DD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2.19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613B71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UDP-N-acetylglucosamine </w:t>
            </w:r>
            <w:proofErr w:type="spellStart"/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pyrophosphorylase</w:t>
            </w:r>
            <w:proofErr w:type="spellEnd"/>
          </w:p>
        </w:tc>
      </w:tr>
      <w:tr w:rsidR="00176592" w:rsidRPr="00EB4DC1" w14:paraId="2A8AAD19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9506A2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CNAG_06033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D05390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MAK3202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4C6999B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2.223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A3B933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pfkB</w:t>
            </w:r>
            <w:proofErr w:type="spellEnd"/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 family carbohydrate kinase superfamily</w:t>
            </w:r>
          </w:p>
        </w:tc>
      </w:tr>
      <w:tr w:rsidR="00176592" w:rsidRPr="00EB4DC1" w14:paraId="20490E4B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51F59F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CNAG_06898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ECA65C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CHS7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75AFDE2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2.326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76EA945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Chitin synthase export chaperone</w:t>
            </w:r>
          </w:p>
        </w:tc>
      </w:tr>
      <w:tr w:rsidR="00176592" w:rsidRPr="00EB4DC1" w14:paraId="3E2396BD" w14:textId="77777777" w:rsidTr="00FD6CA2">
        <w:trPr>
          <w:trHeight w:val="330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14:paraId="2DB61A8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Catalytic activity in membrane traffic</w:t>
            </w:r>
          </w:p>
        </w:tc>
      </w:tr>
      <w:tr w:rsidR="00176592" w:rsidRPr="00EB4DC1" w14:paraId="5F932916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65A9C4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CNAG_04655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D299AB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1022542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2.432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003099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Rab family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 GTP-binding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 protein</w:t>
            </w:r>
          </w:p>
        </w:tc>
      </w:tr>
      <w:tr w:rsidR="00176592" w:rsidRPr="00EB4DC1" w14:paraId="204F1167" w14:textId="77777777" w:rsidTr="00FD6CA2">
        <w:trPr>
          <w:trHeight w:val="330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14:paraId="2B9C254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DNA replication, cell cycle and differentiation</w:t>
            </w:r>
          </w:p>
        </w:tc>
      </w:tr>
      <w:tr w:rsidR="00176592" w:rsidRPr="00EB4DC1" w14:paraId="4B231D92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45B528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CNAG_00498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E79715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CDC14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63FDD2D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2.175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B8EAA2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Cell division cycle protein 14</w:t>
            </w:r>
          </w:p>
        </w:tc>
      </w:tr>
      <w:tr w:rsidR="00176592" w:rsidRPr="00EB4DC1" w14:paraId="307CCA2B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14:paraId="1D323DB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 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03366</w:t>
            </w:r>
          </w:p>
          <w:p w14:paraId="2B772B0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5BA0A8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ZNF2</w:t>
            </w:r>
          </w:p>
          <w:p w14:paraId="1D31A65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14C8442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2.271</w:t>
            </w:r>
          </w:p>
          <w:p w14:paraId="61EA99F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021EC8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T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ranscription factor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 regulating hyphal growth</w:t>
            </w:r>
          </w:p>
        </w:tc>
      </w:tr>
      <w:tr w:rsidR="00176592" w:rsidRPr="00EB4DC1" w14:paraId="6B39FAE3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E64B18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CNAG_04696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7FAA0F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24FD19C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2.436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CD324D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DNA clamp loader</w:t>
            </w:r>
          </w:p>
        </w:tc>
      </w:tr>
      <w:tr w:rsidR="00176592" w:rsidRPr="00EB4DC1" w14:paraId="14E651E4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A5AD70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CNAG_07406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9F88F2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A0802"/>
            <w:noWrap/>
            <w:vAlign w:val="center"/>
            <w:hideMark/>
          </w:tcPr>
          <w:p w14:paraId="4F98699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5.6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517961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Pheromone alpha</w:t>
            </w:r>
          </w:p>
        </w:tc>
      </w:tr>
      <w:tr w:rsidR="00176592" w:rsidRPr="00EB4DC1" w14:paraId="41FC2CDC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62E067A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CNAG_07970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5F4501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EME1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18B29DC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2.469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75C10C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Crossover junction endonuclease </w:t>
            </w:r>
          </w:p>
        </w:tc>
      </w:tr>
      <w:tr w:rsidR="00176592" w:rsidRPr="00EB4DC1" w14:paraId="15137D40" w14:textId="77777777" w:rsidTr="00FD6CA2">
        <w:trPr>
          <w:trHeight w:val="330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14:paraId="0251BED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Integral component of membrane</w:t>
            </w:r>
          </w:p>
        </w:tc>
      </w:tr>
      <w:tr w:rsidR="00176592" w:rsidRPr="00EB4DC1" w14:paraId="6EB33FAB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7B8C1B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CNAG_00668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5ED570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2D31CDC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2.016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6AAFA0A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0222D174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6D9E7FE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CNAG_01668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49C9ED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C80702"/>
            <w:noWrap/>
            <w:vAlign w:val="center"/>
            <w:hideMark/>
          </w:tcPr>
          <w:p w14:paraId="3786C90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8.304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8DA84B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0DF86C75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CCA089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CNAG_01713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DB92EB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04426F2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2.543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3AFE53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708BF393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E658E5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CNAG_02156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911435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5650535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2.98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629B07E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39CBF7E8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40C3E7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CNAG_02220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4C65DC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A0802"/>
            <w:noWrap/>
            <w:vAlign w:val="center"/>
            <w:hideMark/>
          </w:tcPr>
          <w:p w14:paraId="6908C51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5.111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07D810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711D0425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60F25D9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CNAG_02342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CFE442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518A3AA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2.116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3EF8FD5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6BC799F4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134E91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CNAG_02921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5DEF5B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3584551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2.105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30C0B40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4857181D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636A19E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lastRenderedPageBreak/>
              <w:t>CNAG_03647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87195B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3888F6D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2.252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7972E8B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179D1E7A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044E3C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CNAG_03857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DE341E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12650BE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4.364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9853DB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2E51C7E6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1A6DA0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CNAG_05654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9062E3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RIM90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7D286D6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2.066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2FA7B1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, </w:t>
            </w:r>
            <w:r w:rsidRPr="00EB4DC1">
              <w:rPr>
                <w:rFonts w:ascii="Times New Roman" w:hAnsi="Times New Roman" w:cs="Times New Roman"/>
                <w:szCs w:val="20"/>
              </w:rPr>
              <w:t>SUR7/</w:t>
            </w:r>
            <w:proofErr w:type="spellStart"/>
            <w:r w:rsidRPr="00EB4DC1">
              <w:rPr>
                <w:rFonts w:ascii="Times New Roman" w:hAnsi="Times New Roman" w:cs="Times New Roman"/>
                <w:szCs w:val="20"/>
              </w:rPr>
              <w:t>PalI</w:t>
            </w:r>
            <w:proofErr w:type="spellEnd"/>
            <w:r w:rsidRPr="00EB4DC1">
              <w:rPr>
                <w:rFonts w:ascii="Times New Roman" w:hAnsi="Times New Roman" w:cs="Times New Roman"/>
                <w:szCs w:val="20"/>
              </w:rPr>
              <w:t xml:space="preserve"> family</w:t>
            </w:r>
          </w:p>
        </w:tc>
      </w:tr>
      <w:tr w:rsidR="00176592" w:rsidRPr="00EB4DC1" w14:paraId="481B3EB1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26E9D8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CNAG_06000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89DBE6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CMP1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169F1D8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2.568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713CE49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Putative mannoprotein</w:t>
            </w:r>
          </w:p>
        </w:tc>
      </w:tr>
      <w:tr w:rsidR="00176592" w:rsidRPr="00EB4DC1" w14:paraId="033653DE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840D64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CNAG_07943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A68602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A0802"/>
            <w:noWrap/>
            <w:vAlign w:val="center"/>
            <w:hideMark/>
          </w:tcPr>
          <w:p w14:paraId="213E225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6.601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67B76F5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5D6BBBE6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63C0C2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CNAG_07981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8ABA10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4B4D0DA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4.385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66120C3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6BFC7192" w14:textId="77777777" w:rsidTr="00FD6CA2">
        <w:trPr>
          <w:trHeight w:val="330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14:paraId="0914548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Lipid metabolic process</w:t>
            </w:r>
          </w:p>
        </w:tc>
      </w:tr>
      <w:tr w:rsidR="00176592" w:rsidRPr="00EB4DC1" w14:paraId="4EFEEC10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E9DF1C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CNAG_02008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C50AC4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OVA1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5DED922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2.938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7E0CE01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Lipid binding protein </w:t>
            </w:r>
          </w:p>
        </w:tc>
      </w:tr>
      <w:tr w:rsidR="00176592" w:rsidRPr="00EB4DC1" w14:paraId="55EEE5E4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4B303B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CNAG_07638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2A3796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54741A3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2.146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51D73C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2ABA58AC" w14:textId="77777777" w:rsidTr="00FD6CA2">
        <w:trPr>
          <w:trHeight w:val="330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14:paraId="48F644C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Oxidoreductase activity</w:t>
            </w:r>
          </w:p>
        </w:tc>
      </w:tr>
      <w:tr w:rsidR="00176592" w:rsidRPr="00EB4DC1" w14:paraId="1BB2B505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9E87D0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CNAG_00876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71228E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FRE7</w:t>
            </w: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0EB7DCD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3.193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3EA0037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Ferric-chelate reductase</w:t>
            </w:r>
          </w:p>
        </w:tc>
      </w:tr>
      <w:tr w:rsidR="00176592" w:rsidRPr="00EB4DC1" w14:paraId="2281004F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1D735C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CNAG_01542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837705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TauD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71DD409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2.046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50031D1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Taurine catabolism dioxygenase</w:t>
            </w:r>
          </w:p>
        </w:tc>
      </w:tr>
      <w:tr w:rsidR="00176592" w:rsidRPr="00EB4DC1" w14:paraId="42E45ECE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14:paraId="49F5AC9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CNAG_02049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0EA16A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PUT1</w:t>
            </w: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5F741F0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2.637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4D6E38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Proline dehydrogenase</w:t>
            </w:r>
          </w:p>
        </w:tc>
      </w:tr>
      <w:tr w:rsidR="00176592" w:rsidRPr="00EB4DC1" w14:paraId="76D422DC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14:paraId="4E15E2B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CNAG_02182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8A79D8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GRE2</w:t>
            </w: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115371C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2.336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941A7E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D-lactaldehyde dehydrogenase</w:t>
            </w:r>
          </w:p>
        </w:tc>
      </w:tr>
      <w:tr w:rsidR="00176592" w:rsidRPr="00EB4DC1" w14:paraId="738EE8D1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34A441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CNAG_02602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323DF7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62414E7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2.716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7E6B404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Flavonol</w:t>
            </w:r>
            <w:proofErr w:type="spellEnd"/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 synthase</w:t>
            </w:r>
          </w:p>
        </w:tc>
      </w:tr>
      <w:tr w:rsidR="00176592" w:rsidRPr="00EB4DC1" w14:paraId="3B49619A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C869D2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CNAG_03465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346B08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LAC1</w:t>
            </w: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29F0594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2.073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49DF84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Laccase</w:t>
            </w:r>
          </w:p>
        </w:tc>
      </w:tr>
      <w:tr w:rsidR="00176592" w:rsidRPr="00EB4DC1" w14:paraId="3B3B079B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14:paraId="09322D3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CNAG_04307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4FC2E8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URO1</w:t>
            </w: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3992C63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2.126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ECA200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Urate oxidase</w:t>
            </w:r>
          </w:p>
        </w:tc>
      </w:tr>
      <w:tr w:rsidR="00176592" w:rsidRPr="00EB4DC1" w14:paraId="1EE12009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629F8A1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CNAG_04313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D818AD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0DB7547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2.221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D2EFE5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NADPH dehydrogenase</w:t>
            </w:r>
          </w:p>
        </w:tc>
      </w:tr>
      <w:tr w:rsidR="00176592" w:rsidRPr="00EB4DC1" w14:paraId="696C28CA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D96C27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CNAG_05256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BAF878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CAT2</w:t>
            </w: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77F0262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4.651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52F3AE2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Catalase</w:t>
            </w:r>
          </w:p>
        </w:tc>
      </w:tr>
      <w:tr w:rsidR="00176592" w:rsidRPr="00EB4DC1" w14:paraId="57C7A782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565B06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CNAG_05258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92E977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SMG1</w:t>
            </w:r>
          </w:p>
        </w:tc>
        <w:tc>
          <w:tcPr>
            <w:tcW w:w="1428" w:type="dxa"/>
            <w:shd w:val="clear" w:color="000000" w:fill="960501"/>
            <w:noWrap/>
            <w:vAlign w:val="center"/>
            <w:hideMark/>
          </w:tcPr>
          <w:p w14:paraId="6B75CE4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23.15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176708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Glucose-methanol-choline oxidoreductase</w:t>
            </w:r>
          </w:p>
        </w:tc>
      </w:tr>
      <w:tr w:rsidR="00176592" w:rsidRPr="00EB4DC1" w14:paraId="2CE8BEFC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172167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CNAG_07491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0D4D72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704FD48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2.842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199308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Glutaredoxin</w:t>
            </w:r>
            <w:proofErr w:type="spellEnd"/>
          </w:p>
        </w:tc>
      </w:tr>
      <w:tr w:rsidR="00176592" w:rsidRPr="00EB4DC1" w14:paraId="545AB1FA" w14:textId="77777777" w:rsidTr="00FD6CA2">
        <w:trPr>
          <w:trHeight w:val="330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14:paraId="77F385A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Proteolysis</w:t>
            </w:r>
          </w:p>
        </w:tc>
      </w:tr>
      <w:tr w:rsidR="00176592" w:rsidRPr="00EB4DC1" w14:paraId="454046F7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66AB61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CNAG_00919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6D843E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CXD1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21B1F3E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2.542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2E77A0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Carboxypeptidase D</w:t>
            </w:r>
          </w:p>
        </w:tc>
      </w:tr>
      <w:tr w:rsidR="00176592" w:rsidRPr="00EB4DC1" w14:paraId="5DB8CAEB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DEF39F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CNAG_04380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D8F701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32CC783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2.91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692C25F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Aspartic p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eptidase</w:t>
            </w:r>
          </w:p>
        </w:tc>
      </w:tr>
      <w:tr w:rsidR="00176592" w:rsidRPr="00EB4DC1" w14:paraId="4AFFB78D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54D8BF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CNAG_04635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AFE459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67C1603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4.596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0940E9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Endopeptidase</w:t>
            </w:r>
          </w:p>
        </w:tc>
      </w:tr>
      <w:tr w:rsidR="00176592" w:rsidRPr="00EB4DC1" w14:paraId="251B29F4" w14:textId="77777777" w:rsidTr="00FD6CA2">
        <w:trPr>
          <w:trHeight w:val="34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F31851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CNAG_06365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9CCE6F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DER1</w:t>
            </w: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04C4FFA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2.048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4914BF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Derlin-2/3 in ER-associated degradation</w:t>
            </w:r>
          </w:p>
        </w:tc>
      </w:tr>
      <w:tr w:rsidR="00176592" w:rsidRPr="00EB4DC1" w14:paraId="1D275D1E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E25417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CNAG_06658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64D6B8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332369E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3.66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70A24B1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Rhomboid family membrane protein for intramembrane proteolysis</w:t>
            </w:r>
          </w:p>
        </w:tc>
      </w:tr>
      <w:tr w:rsidR="00176592" w:rsidRPr="00EB4DC1" w14:paraId="4581CED5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14:paraId="0A2BFE6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CNAG_06693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4CA5E5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729356D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2.392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978AC9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3A7A9ACD" w14:textId="77777777" w:rsidTr="00FD6CA2">
        <w:trPr>
          <w:trHeight w:val="330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14:paraId="1FE8A12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Transporter activity</w:t>
            </w:r>
          </w:p>
        </w:tc>
      </w:tr>
      <w:tr w:rsidR="00176592" w:rsidRPr="00EB4DC1" w14:paraId="0726FCEC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C91713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CNAG_00895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2B0C3B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ZIP1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1251059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2.099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94F6D7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Solute carrier family 39 (zinc transporter), member 1/2/3</w:t>
            </w:r>
          </w:p>
        </w:tc>
      </w:tr>
      <w:tr w:rsidR="00176592" w:rsidRPr="00EB4DC1" w14:paraId="17C79671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DC18DE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CNAG_01174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56E8CA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7D1778B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2.821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87F540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4E9716CB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EE3373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CNAG_04474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DCAA58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723D16B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2.322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C9E43A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Monocarboxylic acid transporter</w:t>
            </w:r>
          </w:p>
        </w:tc>
      </w:tr>
      <w:tr w:rsidR="00176592" w:rsidRPr="00EB4DC1" w14:paraId="71EFA59F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552468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CNAG_05075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067BE2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960501"/>
            <w:noWrap/>
            <w:vAlign w:val="center"/>
            <w:hideMark/>
          </w:tcPr>
          <w:p w14:paraId="76F57D6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15.295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2D7F57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Solute carrier family 20 </w:t>
            </w:r>
          </w:p>
        </w:tc>
      </w:tr>
      <w:tr w:rsidR="00176592" w:rsidRPr="00EB4DC1" w14:paraId="32DD2E83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1B1C01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CNAG_05592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B2331F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ECA1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40406AA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2.467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248832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ER Ca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  <w:vertAlign w:val="superscript"/>
              </w:rPr>
              <w:t>2+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-ATPase, fungal-type Ca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  <w:vertAlign w:val="superscript"/>
              </w:rPr>
              <w:t>2+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pump</w:t>
            </w:r>
          </w:p>
        </w:tc>
      </w:tr>
      <w:tr w:rsidR="00176592" w:rsidRPr="00EB4DC1" w14:paraId="0E53B889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6A4E374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CNAG_06034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5AB678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2BB04E0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2.227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5AD8F0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Allantoin permease</w:t>
            </w:r>
          </w:p>
        </w:tc>
      </w:tr>
      <w:tr w:rsidR="00176592" w:rsidRPr="00EB4DC1" w14:paraId="01444CDB" w14:textId="77777777" w:rsidTr="00FD6CA2">
        <w:trPr>
          <w:trHeight w:val="330"/>
        </w:trPr>
        <w:tc>
          <w:tcPr>
            <w:tcW w:w="4390" w:type="dxa"/>
            <w:gridSpan w:val="3"/>
            <w:shd w:val="clear" w:color="auto" w:fill="auto"/>
            <w:noWrap/>
            <w:vAlign w:val="center"/>
            <w:hideMark/>
          </w:tcPr>
          <w:p w14:paraId="3CDB28D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Ribosome biogenesis and RNA processing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3EBA045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176592" w:rsidRPr="00EB4DC1" w14:paraId="3A32CAB6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4450E3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CNAG_00706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83FA86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RNP24</w:t>
            </w: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1D2C5AE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2.073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9A781F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RNA-binding protein </w:t>
            </w:r>
          </w:p>
        </w:tc>
      </w:tr>
      <w:tr w:rsidR="00176592" w:rsidRPr="00EB4DC1" w14:paraId="4E7A225C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9976F0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CNAG_01098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18A266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3BEFD0E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2.35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7A2DEA1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176592" w:rsidRPr="00EB4DC1" w14:paraId="4991DBC3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14:paraId="3E8511A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CNAG_02185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202A1D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0A075FB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2.125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57F0BD0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Nuclear protein</w:t>
            </w:r>
          </w:p>
        </w:tc>
      </w:tr>
      <w:tr w:rsidR="00176592" w:rsidRPr="00EB4DC1" w14:paraId="725E7197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BA8B69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CNAG_03302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2715DC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LTV1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22285C1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2.626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1609C7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Ribosome biogenesis factor</w:t>
            </w:r>
          </w:p>
        </w:tc>
      </w:tr>
      <w:tr w:rsidR="00176592" w:rsidRPr="00EB4DC1" w14:paraId="7DF25B6C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C38A63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lastRenderedPageBreak/>
              <w:t>CNAG_03354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44C803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55E0873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3.777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1B027C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5B2BBC34" w14:textId="77777777" w:rsidTr="00FD6CA2">
        <w:trPr>
          <w:trHeight w:val="364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5AA3A8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CNAG_03645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E94A72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342F"/>
            <w:noWrap/>
            <w:vAlign w:val="bottom"/>
            <w:hideMark/>
          </w:tcPr>
          <w:p w14:paraId="27DDA05F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4.273</w:t>
            </w:r>
          </w:p>
          <w:p w14:paraId="7C5E134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  <w:p w14:paraId="4016A8E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405A16D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NET1-associated nuclear protein 1 (U3 small nucleolar RNA-associated protein 17)</w:t>
            </w:r>
          </w:p>
        </w:tc>
      </w:tr>
      <w:tr w:rsidR="00176592" w:rsidRPr="00EB4DC1" w14:paraId="5AC649F3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7DFFF4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CNAG_05228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750AE8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5D43DD7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2.807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F94CE9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U3 small nucleolar ribonucleoprotein Lcp5</w:t>
            </w:r>
          </w:p>
        </w:tc>
      </w:tr>
      <w:tr w:rsidR="00176592" w:rsidRPr="00EB4DC1" w14:paraId="21459BF5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40FD9F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CNAG_05473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F2A187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3CF9ACD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2.091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516816F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Hypothetical protein</w:t>
            </w:r>
          </w:p>
        </w:tc>
      </w:tr>
      <w:tr w:rsidR="00176592" w:rsidRPr="00EB4DC1" w14:paraId="2C626F8C" w14:textId="77777777" w:rsidTr="00FD6CA2">
        <w:trPr>
          <w:trHeight w:val="55"/>
        </w:trPr>
        <w:tc>
          <w:tcPr>
            <w:tcW w:w="1769" w:type="dxa"/>
            <w:shd w:val="clear" w:color="auto" w:fill="auto"/>
            <w:noWrap/>
            <w:vAlign w:val="bottom"/>
          </w:tcPr>
          <w:p w14:paraId="067CCF8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 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05755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7D318F5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MAK16</w:t>
            </w:r>
          </w:p>
        </w:tc>
        <w:tc>
          <w:tcPr>
            <w:tcW w:w="1428" w:type="dxa"/>
            <w:shd w:val="clear" w:color="000000" w:fill="FD6662"/>
            <w:noWrap/>
            <w:vAlign w:val="bottom"/>
          </w:tcPr>
          <w:p w14:paraId="7154994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2.597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 w14:paraId="558A0EB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hAnsi="Times New Roman" w:cs="Times New Roman"/>
              </w:rPr>
              <w:t>25S and 5.8S rRNA maturation</w:t>
            </w:r>
          </w:p>
        </w:tc>
      </w:tr>
      <w:tr w:rsidR="00176592" w:rsidRPr="00EB4DC1" w14:paraId="5096C491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75E202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CNAG_06007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1037CC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0DD6187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3.052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6975359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U3 small nucleolar RNA-associated protein 23</w:t>
            </w:r>
          </w:p>
        </w:tc>
      </w:tr>
      <w:tr w:rsidR="00176592" w:rsidRPr="00EB4DC1" w14:paraId="6EE35336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2FFC42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CNAG_06340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915892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7A3A72D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2.596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2F551A6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Pre-rRNA-processing protein TSR4</w:t>
            </w:r>
          </w:p>
        </w:tc>
      </w:tr>
      <w:tr w:rsidR="00176592" w:rsidRPr="00EB4DC1" w14:paraId="20566FC7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1FC1E6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CNAG_06748 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026281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32DD8ED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2.214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78BDB1A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U3 small nucleolar RNA-associated protein 7</w:t>
            </w:r>
          </w:p>
        </w:tc>
      </w:tr>
      <w:tr w:rsidR="00176592" w:rsidRPr="00EB4DC1" w14:paraId="2810A2F6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F0AD9A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CNAG_07413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E4D4DB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NOG2</w:t>
            </w: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06AA273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2.251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8B021E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Nucleolar GTP-binding protein 2</w:t>
            </w:r>
          </w:p>
        </w:tc>
      </w:tr>
      <w:tr w:rsidR="00176592" w:rsidRPr="00EB4DC1" w14:paraId="06A3BA94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148724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Protein folding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354455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2F4DBA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69B15E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176592" w:rsidRPr="00EB4DC1" w14:paraId="3D09D74F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23975B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CNAG_02440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16562F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G</w:t>
            </w: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RP94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2991A7B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2.188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53DC147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ER glucose-regulated protein</w:t>
            </w:r>
          </w:p>
        </w:tc>
      </w:tr>
      <w:tr w:rsidR="00176592" w:rsidRPr="00EB4DC1" w14:paraId="319FCB85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D95CB2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CNAG_03176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69FDF7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ERO1</w:t>
            </w:r>
          </w:p>
        </w:tc>
        <w:tc>
          <w:tcPr>
            <w:tcW w:w="1428" w:type="dxa"/>
            <w:shd w:val="clear" w:color="000000" w:fill="FD342F"/>
            <w:noWrap/>
            <w:vAlign w:val="center"/>
            <w:hideMark/>
          </w:tcPr>
          <w:p w14:paraId="2E4C2CC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3.452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3B5E744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Endoplasmic </w:t>
            </w:r>
            <w:proofErr w:type="spellStart"/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oxidoreductin</w:t>
            </w:r>
            <w:proofErr w:type="spellEnd"/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 1</w:t>
            </w:r>
          </w:p>
        </w:tc>
      </w:tr>
      <w:tr w:rsidR="00176592" w:rsidRPr="00EB4DC1" w14:paraId="1E3FA8AF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A4F6D3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CNAG_03899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41E47F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LSH1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08BB151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2.025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0C25B93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Chaperone of heat shock protein 70</w:t>
            </w:r>
          </w:p>
        </w:tc>
      </w:tr>
      <w:tr w:rsidR="00176592" w:rsidRPr="00EB4DC1" w14:paraId="1CD8B6B8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B37076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CNAG_05252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92405B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Style w:val="Emphasis"/>
                <w:szCs w:val="20"/>
                <w:shd w:val="clear" w:color="auto" w:fill="FFFFFF"/>
              </w:rPr>
              <w:t>SCJ1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55FBE44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2.31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3B71EE8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Chaperone regulator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176592" w:rsidRPr="00EB4DC1" w14:paraId="511D6480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0E6661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CNAG_06240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1E86C5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Style w:val="Emphasis"/>
                <w:szCs w:val="20"/>
                <w:shd w:val="clear" w:color="auto" w:fill="FFFFFF"/>
              </w:rPr>
              <w:t>PDI1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2C91C8A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2.134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6FCAC61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Protein disulfide-isomerase</w:t>
            </w:r>
          </w:p>
        </w:tc>
      </w:tr>
      <w:tr w:rsidR="00176592" w:rsidRPr="00EB4DC1" w14:paraId="38FCD747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6FA552B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CNAG_06443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46457D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KAR2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088A565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2.309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3E1EA71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Glucose-regulated protein</w:t>
            </w:r>
          </w:p>
        </w:tc>
      </w:tr>
      <w:tr w:rsidR="00176592" w:rsidRPr="00EB4DC1" w14:paraId="3E1457B6" w14:textId="77777777" w:rsidTr="00FD6CA2">
        <w:trPr>
          <w:trHeight w:val="330"/>
        </w:trPr>
        <w:tc>
          <w:tcPr>
            <w:tcW w:w="9067" w:type="dxa"/>
            <w:gridSpan w:val="4"/>
            <w:shd w:val="clear" w:color="auto" w:fill="auto"/>
            <w:noWrap/>
            <w:vAlign w:val="bottom"/>
            <w:hideMark/>
          </w:tcPr>
          <w:p w14:paraId="56DB81E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Serine/threonine kinase activity</w:t>
            </w:r>
          </w:p>
        </w:tc>
      </w:tr>
      <w:tr w:rsidR="00176592" w:rsidRPr="00EB4DC1" w14:paraId="49E32144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D75A93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CNAG_01704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5E8D95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IRK6</w:t>
            </w:r>
          </w:p>
        </w:tc>
        <w:tc>
          <w:tcPr>
            <w:tcW w:w="1428" w:type="dxa"/>
            <w:shd w:val="clear" w:color="000000" w:fill="FD6662"/>
            <w:noWrap/>
            <w:vAlign w:val="center"/>
            <w:hideMark/>
          </w:tcPr>
          <w:p w14:paraId="20E6302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2.643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39D20A5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Serine/threonine protein kinase</w:t>
            </w:r>
          </w:p>
        </w:tc>
      </w:tr>
      <w:tr w:rsidR="00176592" w:rsidRPr="00EB4DC1" w14:paraId="6266C9A1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14:paraId="298004F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CNAG_02658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F4C759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PCL5</w:t>
            </w: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234707B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2.419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7700526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hAnsi="Times New Roman" w:cs="Times New Roman" w:hint="eastAsia"/>
                <w:szCs w:val="20"/>
                <w:shd w:val="clear" w:color="auto" w:fill="FFFFFF"/>
              </w:rPr>
              <w:t>R</w:t>
            </w:r>
            <w:r w:rsidRPr="00EB4DC1">
              <w:rPr>
                <w:rFonts w:ascii="Times New Roman" w:hAnsi="Times New Roman" w:cs="Times New Roman"/>
                <w:szCs w:val="20"/>
                <w:shd w:val="clear" w:color="auto" w:fill="FFFFFF"/>
              </w:rPr>
              <w:t>egulation of cyclin-dependent serine/threonine kinase</w:t>
            </w:r>
          </w:p>
        </w:tc>
      </w:tr>
      <w:tr w:rsidR="00176592" w:rsidRPr="0024132C" w14:paraId="27C53AC1" w14:textId="77777777" w:rsidTr="00FD6CA2">
        <w:trPr>
          <w:trHeight w:val="33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14:paraId="1C5221F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CNAG_03385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5ED0F7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PCL1</w:t>
            </w:r>
          </w:p>
        </w:tc>
        <w:tc>
          <w:tcPr>
            <w:tcW w:w="1428" w:type="dxa"/>
            <w:shd w:val="clear" w:color="000000" w:fill="FD6662"/>
            <w:noWrap/>
            <w:vAlign w:val="bottom"/>
            <w:hideMark/>
          </w:tcPr>
          <w:p w14:paraId="4276235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2.254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493595EB" w14:textId="77777777" w:rsidR="00176592" w:rsidRPr="0024132C" w:rsidRDefault="00176592" w:rsidP="00FD6CA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G1/S phase-specific cyclin</w:t>
            </w:r>
            <w:r w:rsidRPr="0024132C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</w:tbl>
    <w:p w14:paraId="546BC48C" w14:textId="77777777" w:rsidR="00176592" w:rsidRPr="00CB227E" w:rsidRDefault="00176592" w:rsidP="00176592">
      <w:pPr>
        <w:rPr>
          <w:rFonts w:ascii="Times New Roman" w:hAnsi="Times New Roman" w:cs="Times New Roman"/>
          <w:sz w:val="22"/>
        </w:rPr>
      </w:pPr>
      <w:r w:rsidRPr="007C260F">
        <w:rPr>
          <w:rFonts w:ascii="Times New Roman" w:hAnsi="Times New Roman" w:cs="Times New Roman"/>
          <w:sz w:val="22"/>
        </w:rPr>
        <w:t>*Genes are grouped based on their Gene Ontology (GO) term or predicted biological functions</w:t>
      </w:r>
    </w:p>
    <w:p w14:paraId="455FFECF" w14:textId="77777777" w:rsidR="00176592" w:rsidRDefault="00176592" w:rsidP="00176592">
      <w:pPr>
        <w:widowControl/>
        <w:wordWrap/>
        <w:autoSpaceDE/>
        <w:autoSpaceDN/>
      </w:pPr>
      <w:r>
        <w:br w:type="page"/>
      </w:r>
    </w:p>
    <w:p w14:paraId="0EBF1DC6" w14:textId="092C59C8" w:rsidR="00176592" w:rsidRDefault="00085A12" w:rsidP="00176592">
      <w:pPr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file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176592">
        <w:rPr>
          <w:rFonts w:ascii="Times New Roman" w:hAnsi="Times New Roman" w:cs="Times New Roman" w:hint="eastAsia"/>
          <w:b/>
          <w:bCs/>
          <w:sz w:val="24"/>
          <w:szCs w:val="24"/>
        </w:rPr>
        <w:t>2B</w:t>
      </w:r>
      <w:r w:rsidR="00176592" w:rsidRPr="00E07F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6592">
        <w:rPr>
          <w:rFonts w:ascii="Times New Roman" w:hAnsi="Times New Roman" w:cs="Times New Roman"/>
          <w:b/>
          <w:bCs/>
          <w:sz w:val="24"/>
          <w:szCs w:val="24"/>
        </w:rPr>
        <w:t>Down</w:t>
      </w:r>
      <w:r w:rsidR="00176592" w:rsidRPr="00E07F10">
        <w:rPr>
          <w:rFonts w:ascii="Times New Roman" w:hAnsi="Times New Roman" w:cs="Times New Roman"/>
          <w:b/>
          <w:bCs/>
          <w:sz w:val="24"/>
          <w:szCs w:val="24"/>
        </w:rPr>
        <w:t>regulated</w:t>
      </w:r>
      <w:r w:rsidR="00176592">
        <w:rPr>
          <w:rFonts w:ascii="Times New Roman" w:hAnsi="Times New Roman" w:cs="Times New Roman"/>
          <w:b/>
          <w:bCs/>
          <w:sz w:val="24"/>
          <w:szCs w:val="24"/>
        </w:rPr>
        <w:t xml:space="preserve"> (&gt; 2-fold)</w:t>
      </w:r>
      <w:r w:rsidR="00176592" w:rsidRPr="00E07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592" w:rsidRPr="00E07F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176592" w:rsidRPr="009B5A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ryptococcus</w:t>
      </w:r>
      <w:r w:rsidR="00176592" w:rsidRPr="00E07F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neoformans</w:t>
      </w:r>
      <w:r w:rsidR="00176592" w:rsidRPr="00E07F10">
        <w:rPr>
          <w:rFonts w:ascii="Times New Roman" w:hAnsi="Times New Roman" w:cs="Times New Roman"/>
          <w:b/>
          <w:bCs/>
          <w:sz w:val="24"/>
          <w:szCs w:val="24"/>
        </w:rPr>
        <w:t xml:space="preserve"> ge</w:t>
      </w:r>
      <w:r w:rsidR="00176592" w:rsidRPr="008E1D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nes</w:t>
      </w:r>
      <w:r w:rsidR="00176592" w:rsidRPr="00E04CF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76592" w:rsidRPr="00E07F10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176592" w:rsidRPr="00E07F10">
        <w:rPr>
          <w:rFonts w:ascii="Times New Roman" w:hAnsi="Times New Roman" w:cs="Times New Roman"/>
          <w:sz w:val="24"/>
          <w:szCs w:val="24"/>
        </w:rPr>
        <w:t xml:space="preserve"> </w:t>
      </w:r>
      <w:r w:rsidR="00176592" w:rsidRPr="00E07F10">
        <w:rPr>
          <w:rFonts w:ascii="Times New Roman" w:eastAsia="Malgun Gothic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ugg</w:t>
      </w:r>
      <w:r w:rsidR="00176592">
        <w:rPr>
          <w:rFonts w:ascii="Times New Roman" w:eastAsia="Malgun Gothic" w:hAnsi="Times New Roman" w:cs="Times New Roman" w:hint="eastAsia"/>
          <w:b/>
          <w:bCs/>
          <w:i/>
          <w:iCs/>
          <w:color w:val="000000"/>
          <w:kern w:val="0"/>
          <w:sz w:val="24"/>
          <w:szCs w:val="24"/>
        </w:rPr>
        <w:t>1</w:t>
      </w:r>
      <w:r w:rsidR="00176592" w:rsidRPr="00E07F10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 xml:space="preserve">Δ </w:t>
      </w:r>
      <w:r w:rsidR="00176592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over wild type (</w:t>
      </w:r>
      <w:r w:rsidR="00176592" w:rsidRPr="00E07F10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WT</w:t>
      </w:r>
      <w:r w:rsidR="00176592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)</w:t>
      </w:r>
      <w:r w:rsidR="00176592" w:rsidRPr="00E07F10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176592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cultivated in </w:t>
      </w:r>
      <w:r w:rsidR="00176592" w:rsidRPr="001A3EF8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yeast extract peptone dextrose</w:t>
      </w:r>
      <w:r w:rsidR="00176592" w:rsidRPr="001A3EF8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176592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(</w:t>
      </w:r>
      <w:r w:rsidR="00176592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szCs w:val="24"/>
        </w:rPr>
        <w:t>YPD</w:t>
      </w:r>
      <w:r w:rsidR="00176592">
        <w:rPr>
          <w:rFonts w:ascii="Times New Roman" w:eastAsia="Malgun Gothic" w:hAnsi="Times New Roman" w:cs="Times New Roman"/>
          <w:b/>
          <w:bCs/>
          <w:color w:val="000000"/>
          <w:kern w:val="0"/>
          <w:sz w:val="24"/>
          <w:szCs w:val="24"/>
        </w:rPr>
        <w:t>)</w:t>
      </w:r>
      <w:r w:rsidR="00176592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at 30 </w:t>
      </w:r>
      <w:r w:rsidR="00176592">
        <w:rPr>
          <w:rFonts w:ascii="Calibri" w:eastAsia="Malgun Gothic" w:hAnsi="Calibri" w:cs="Calibri"/>
          <w:b/>
          <w:bCs/>
          <w:color w:val="000000"/>
          <w:kern w:val="0"/>
          <w:sz w:val="24"/>
          <w:szCs w:val="24"/>
        </w:rPr>
        <w:t>°</w:t>
      </w:r>
      <w:r w:rsidR="00176592">
        <w:rPr>
          <w:rFonts w:ascii="Times New Roman" w:eastAsia="Malgun Gothic" w:hAnsi="Times New Roman" w:cs="Times New Roman" w:hint="eastAsia"/>
          <w:b/>
          <w:bCs/>
          <w:color w:val="000000"/>
          <w:kern w:val="0"/>
          <w:sz w:val="24"/>
          <w:szCs w:val="24"/>
        </w:rPr>
        <w:t>C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8"/>
        <w:gridCol w:w="1261"/>
        <w:gridCol w:w="1416"/>
        <w:gridCol w:w="4351"/>
      </w:tblGrid>
      <w:tr w:rsidR="00176592" w:rsidRPr="00EB4DC1" w14:paraId="2B913D57" w14:textId="77777777" w:rsidTr="00FD6CA2">
        <w:trPr>
          <w:trHeight w:val="330"/>
        </w:trPr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EED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 xml:space="preserve">Locus </w:t>
            </w:r>
            <w:r w:rsidRPr="00EB4DC1">
              <w:rPr>
                <w:rFonts w:ascii="Times New Roman" w:eastAsia="Malgun Gothic" w:hAnsi="Times New Roman" w:cs="Times New Roman" w:hint="eastAsia"/>
                <w:b/>
                <w:bCs/>
                <w:color w:val="000000"/>
                <w:kern w:val="0"/>
                <w:szCs w:val="20"/>
              </w:rPr>
              <w:t>t</w:t>
            </w: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ag (CNAG)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E45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Gene name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612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b/>
                <w:bCs/>
                <w:i/>
                <w:iCs/>
                <w:color w:val="000000" w:themeColor="text1"/>
                <w:kern w:val="0"/>
                <w:szCs w:val="20"/>
              </w:rPr>
              <w:t>uggt</w:t>
            </w: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kern w:val="0"/>
                <w:szCs w:val="20"/>
              </w:rPr>
              <w:t>Δ</w:t>
            </w:r>
            <w:proofErr w:type="spellEnd"/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kern w:val="0"/>
                <w:szCs w:val="20"/>
              </w:rPr>
              <w:t>/WT</w:t>
            </w:r>
            <w:r w:rsidRPr="00EB4DC1">
              <w:rPr>
                <w:rFonts w:ascii="Times New Roman" w:eastAsia="Malgun Gothic" w:hAnsi="Times New Roman" w:cs="Times New Roman" w:hint="eastAsia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(Fold change)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F71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</w:tr>
      <w:tr w:rsidR="00176592" w:rsidRPr="00EB4DC1" w14:paraId="3A1BC7B0" w14:textId="77777777" w:rsidTr="00FD6CA2">
        <w:trPr>
          <w:trHeight w:val="330"/>
        </w:trPr>
        <w:tc>
          <w:tcPr>
            <w:tcW w:w="892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F73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Hydrolyzing O-glycosyl compounds in cell wall</w:t>
            </w:r>
          </w:p>
        </w:tc>
      </w:tr>
      <w:tr w:rsidR="00176592" w:rsidRPr="00EB4DC1" w14:paraId="37CE4B09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6C86D6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CNAG_00393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6219C05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kern w:val="0"/>
                <w:szCs w:val="20"/>
              </w:rPr>
              <w:t>GLC3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10F3AA3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0.396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6ED68C3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1,4-alpha-glucan-branching enzyme</w:t>
            </w:r>
          </w:p>
        </w:tc>
      </w:tr>
      <w:tr w:rsidR="00176592" w:rsidRPr="00EB4DC1" w14:paraId="0A91DC0F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0217A8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CNAG_05913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1F655F5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0F08249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0.365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46717B3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Alpha-glucosidase</w:t>
            </w:r>
          </w:p>
        </w:tc>
      </w:tr>
      <w:tr w:rsidR="00176592" w:rsidRPr="00EB4DC1" w14:paraId="46AA2536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18B3D97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Carbohydrate metabolic process</w:t>
            </w:r>
          </w:p>
        </w:tc>
      </w:tr>
      <w:tr w:rsidR="00176592" w:rsidRPr="00EB4DC1" w14:paraId="4EBA921D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8625BF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CNAG_00162 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406DDF6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  <w:t>AOX1</w:t>
            </w:r>
          </w:p>
        </w:tc>
        <w:tc>
          <w:tcPr>
            <w:tcW w:w="1416" w:type="dxa"/>
            <w:shd w:val="clear" w:color="000000" w:fill="273BFD"/>
            <w:noWrap/>
            <w:vAlign w:val="bottom"/>
            <w:hideMark/>
          </w:tcPr>
          <w:p w14:paraId="52213F4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0.247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60844E3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Alternative oxidase, mitochondrial</w:t>
            </w:r>
          </w:p>
        </w:tc>
      </w:tr>
      <w:tr w:rsidR="00176592" w:rsidRPr="00EB4DC1" w14:paraId="20B54251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6844A7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CNAG_00866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7C29683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kern w:val="0"/>
                <w:szCs w:val="20"/>
              </w:rPr>
              <w:t>TKL1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5B9097B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0.392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55184FA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Transketolase</w:t>
            </w:r>
          </w:p>
        </w:tc>
      </w:tr>
      <w:tr w:rsidR="00176592" w:rsidRPr="00EB4DC1" w14:paraId="5127B915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4BDE62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CNAG_00984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64345AD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478E963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0.37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4424C1B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Glucose and </w:t>
            </w:r>
            <w:proofErr w:type="spellStart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ribitol</w:t>
            </w:r>
            <w:proofErr w:type="spellEnd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dehydrogenase</w:t>
            </w:r>
          </w:p>
        </w:tc>
      </w:tr>
      <w:tr w:rsidR="00176592" w:rsidRPr="00EB4DC1" w14:paraId="5F20BE60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BF4384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CNAG_01078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63204AA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kern w:val="0"/>
                <w:szCs w:val="20"/>
              </w:rPr>
              <w:t>ALD5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68DD6F9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0.493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120EDC2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Aldehyde dehydrogenase (NAD)</w:t>
            </w:r>
          </w:p>
        </w:tc>
      </w:tr>
      <w:tr w:rsidR="00176592" w:rsidRPr="00EB4DC1" w14:paraId="76849C70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6344C8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CNAG_02814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1F68C73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11AF393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0.486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0A338BB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Glycerol-3-phosphate dehydrogenase</w:t>
            </w:r>
          </w:p>
        </w:tc>
      </w:tr>
      <w:tr w:rsidR="00176592" w:rsidRPr="00EB4DC1" w14:paraId="40228283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872592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CNAG_02986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35D3906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  <w:t>YSA1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10587C3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0.357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2DA222E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ADP-ribose pyrophosphatase</w:t>
            </w:r>
          </w:p>
        </w:tc>
      </w:tr>
      <w:tr w:rsidR="00176592" w:rsidRPr="00EB4DC1" w14:paraId="0CE425E7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6F5C01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CNAG_03648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1CD63C4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  <w:t>KRE5 (UGG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kern w:val="0"/>
                <w:szCs w:val="20"/>
              </w:rPr>
              <w:t>1</w:t>
            </w:r>
            <w:r w:rsidRPr="00EB4DC1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16" w:type="dxa"/>
            <w:shd w:val="clear" w:color="000000" w:fill="273BFD"/>
            <w:noWrap/>
            <w:vAlign w:val="center"/>
            <w:hideMark/>
          </w:tcPr>
          <w:p w14:paraId="61D2F2B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0.224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74B6338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UDP-glucose:glycoprotein</w:t>
            </w:r>
            <w:proofErr w:type="spellEnd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glucosyltransferase</w:t>
            </w:r>
          </w:p>
        </w:tc>
      </w:tr>
      <w:tr w:rsidR="00176592" w:rsidRPr="00EB4DC1" w14:paraId="3E977E44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78ED0A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CNAG_04108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2CE695C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  <w:t>PKP2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250D566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0.485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0BB8761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Pyruvate dehydrogenase kinase</w:t>
            </w:r>
          </w:p>
        </w:tc>
      </w:tr>
      <w:tr w:rsidR="00176592" w:rsidRPr="00EB4DC1" w14:paraId="0277FA53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4D3C0B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CNAG_04467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A95B17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3BC5A21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0.492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27E7CB8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Succinate-semialdehyde dehydrogenase (NADP)</w:t>
            </w:r>
          </w:p>
        </w:tc>
      </w:tr>
      <w:tr w:rsidR="00176592" w:rsidRPr="00EB4DC1" w14:paraId="5EDE24AB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FCAF46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CNAG_04621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380FF53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kern w:val="0"/>
                <w:szCs w:val="20"/>
              </w:rPr>
              <w:t>GSY1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573FBE0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436A44C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Glycogen(starch) synthase</w:t>
            </w:r>
          </w:p>
        </w:tc>
      </w:tr>
      <w:tr w:rsidR="00176592" w:rsidRPr="00EB4DC1" w14:paraId="0BCA7414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B3196C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CNAG_04659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087318C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kern w:val="0"/>
                <w:szCs w:val="20"/>
              </w:rPr>
              <w:t>PDC1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428A701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0.345</w:t>
            </w:r>
          </w:p>
        </w:tc>
        <w:tc>
          <w:tcPr>
            <w:tcW w:w="4351" w:type="dxa"/>
            <w:shd w:val="clear" w:color="000000" w:fill="FFFFFF"/>
            <w:noWrap/>
            <w:vAlign w:val="center"/>
            <w:hideMark/>
          </w:tcPr>
          <w:p w14:paraId="53FC295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Pyruvate decarboxylase</w:t>
            </w:r>
          </w:p>
        </w:tc>
      </w:tr>
      <w:tr w:rsidR="00176592" w:rsidRPr="00EB4DC1" w14:paraId="5F435FC8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0D3E0B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CNAG_04744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0B60578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kern w:val="0"/>
                <w:szCs w:val="20"/>
              </w:rPr>
              <w:t>PMI40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0A09719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0.496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2757682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Mannose-6-phosphate isomerase, class I</w:t>
            </w:r>
          </w:p>
        </w:tc>
      </w:tr>
      <w:tr w:rsidR="00176592" w:rsidRPr="00EB4DC1" w14:paraId="0FF9E79B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6BE5DA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CNAG_04879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401C0CB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kern w:val="0"/>
                <w:szCs w:val="20"/>
              </w:rPr>
              <w:t>GDB1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0F2086A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0.459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6DDB452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Glycogen debranching enzyme</w:t>
            </w:r>
          </w:p>
        </w:tc>
      </w:tr>
      <w:tr w:rsidR="00176592" w:rsidRPr="00EB4DC1" w14:paraId="44D5C7A8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136DC6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CNAG_06096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30B1627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201C027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0.472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6D9694C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Tricarboxylate carrier</w:t>
            </w:r>
          </w:p>
        </w:tc>
      </w:tr>
      <w:tr w:rsidR="00176592" w:rsidRPr="00EB4DC1" w14:paraId="592ACBEC" w14:textId="77777777" w:rsidTr="00FD6CA2">
        <w:trPr>
          <w:trHeight w:val="377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8594CED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CNAG_06374</w:t>
            </w:r>
          </w:p>
          <w:p w14:paraId="74E8F23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27A12B2F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kern w:val="0"/>
                <w:szCs w:val="20"/>
              </w:rPr>
              <w:t>MAE1</w:t>
            </w:r>
          </w:p>
          <w:p w14:paraId="6D025FA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0F1C3847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0.267</w:t>
            </w:r>
          </w:p>
          <w:p w14:paraId="48A7AEA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63E4BCC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Malate dehydrogenase (oxaloacetate-decarboxylating)(NADP)</w:t>
            </w:r>
          </w:p>
        </w:tc>
      </w:tr>
      <w:tr w:rsidR="00176592" w:rsidRPr="00EB4DC1" w14:paraId="7F25E516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9DE0E53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CNAG_06923</w:t>
            </w:r>
          </w:p>
          <w:p w14:paraId="36D86E1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2803CCA2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  <w:t>XFP2</w:t>
            </w:r>
          </w:p>
          <w:p w14:paraId="34CE34C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65CA71AE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0.335</w:t>
            </w:r>
          </w:p>
          <w:p w14:paraId="2278087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71E87D9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Xylulose 5-phosphate/fructose 6-phosphate </w:t>
            </w:r>
            <w:proofErr w:type="spellStart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phosphoketolase</w:t>
            </w:r>
            <w:proofErr w:type="spellEnd"/>
          </w:p>
        </w:tc>
      </w:tr>
      <w:tr w:rsidR="00176592" w:rsidRPr="00EB4DC1" w14:paraId="13670D2D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BD26CD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CNAG_07745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02A7151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  <w:t>MPD1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5EE176E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0.186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0A9BBB2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Alcohol dehydrogenase, propanol-preferring</w:t>
            </w:r>
          </w:p>
        </w:tc>
      </w:tr>
      <w:tr w:rsidR="00176592" w:rsidRPr="00EB4DC1" w14:paraId="59E0572A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73713A8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DNA replication, cell cycle and differentiation</w:t>
            </w:r>
          </w:p>
        </w:tc>
      </w:tr>
      <w:tr w:rsidR="00176592" w:rsidRPr="00EB4DC1" w14:paraId="3F50474A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E7CD09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CNAG_05643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655AB44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63C3D57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0.441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6AE070B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DNA polymerase delta subunit 4</w:t>
            </w:r>
          </w:p>
        </w:tc>
      </w:tr>
      <w:tr w:rsidR="00176592" w:rsidRPr="00EB4DC1" w14:paraId="70EB1C89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05CBA7A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Integral component of membrane</w:t>
            </w:r>
          </w:p>
        </w:tc>
      </w:tr>
      <w:tr w:rsidR="00176592" w:rsidRPr="00EB4DC1" w14:paraId="61EED41E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6B2AB6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CNAG_00453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0F6777F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0F7168B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0.363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0CCAFA3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Mitochondrial protein</w:t>
            </w:r>
          </w:p>
        </w:tc>
      </w:tr>
      <w:tr w:rsidR="00176592" w:rsidRPr="00EB4DC1" w14:paraId="562DC4CE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24C7A9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CNAG_01043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6B069CD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77BC86C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0.413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168A641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Hypothetical protein</w:t>
            </w:r>
          </w:p>
        </w:tc>
      </w:tr>
      <w:tr w:rsidR="00176592" w:rsidRPr="00EB4DC1" w14:paraId="6689BD3C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4E3EA8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CNAG_01621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26A81E4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273BFD"/>
            <w:noWrap/>
            <w:vAlign w:val="center"/>
            <w:hideMark/>
          </w:tcPr>
          <w:p w14:paraId="1A9E1AE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0.226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3E79ED1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Hypothetical protein</w:t>
            </w:r>
          </w:p>
        </w:tc>
      </w:tr>
      <w:tr w:rsidR="00176592" w:rsidRPr="00EB4DC1" w14:paraId="7838735C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D2D88E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CNAG_01761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66E8F0A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116563D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0.343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79B38D1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Hypothetical protein</w:t>
            </w:r>
          </w:p>
        </w:tc>
      </w:tr>
      <w:tr w:rsidR="00176592" w:rsidRPr="00EB4DC1" w14:paraId="2056F023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8AE7FB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CNAG_03333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4965791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54E39F1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0.388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3B5AAAC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Cytoplasmic protein</w:t>
            </w:r>
          </w:p>
        </w:tc>
      </w:tr>
      <w:tr w:rsidR="00176592" w:rsidRPr="00EB4DC1" w14:paraId="706C5527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2471FA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CNAG_03566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3D95C7D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273BFD"/>
            <w:noWrap/>
            <w:vAlign w:val="center"/>
            <w:hideMark/>
          </w:tcPr>
          <w:p w14:paraId="3621821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0.313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3E8787A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Hypothetical protein</w:t>
            </w:r>
          </w:p>
        </w:tc>
      </w:tr>
      <w:tr w:rsidR="00176592" w:rsidRPr="00EB4DC1" w14:paraId="09D0F671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70BB58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CNAG_04103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6740A9C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36BE230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0.463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3753181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Hypothetical protein</w:t>
            </w:r>
          </w:p>
        </w:tc>
      </w:tr>
      <w:tr w:rsidR="00176592" w:rsidRPr="00EB4DC1" w14:paraId="157383D2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08B01B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CNAG_04658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FCE0AA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7E7B401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0.497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5957B97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Hypothetical protein</w:t>
            </w:r>
          </w:p>
        </w:tc>
      </w:tr>
      <w:tr w:rsidR="00176592" w:rsidRPr="00EB4DC1" w14:paraId="22178634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B94C47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CNAG_05229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6542C7E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bottom"/>
            <w:hideMark/>
          </w:tcPr>
          <w:p w14:paraId="4DFBB04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0.453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4BA55E1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Stomatin</w:t>
            </w:r>
            <w:proofErr w:type="spellEnd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family protein</w:t>
            </w:r>
          </w:p>
        </w:tc>
      </w:tr>
      <w:tr w:rsidR="00176592" w:rsidRPr="00EB4DC1" w14:paraId="1A4A90F1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7B84374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Lipid metabolic process</w:t>
            </w:r>
          </w:p>
        </w:tc>
      </w:tr>
      <w:tr w:rsidR="00176592" w:rsidRPr="00EB4DC1" w14:paraId="467353FA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9A72CB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CNAG_00519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D6B470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  <w:t>ERG3</w:t>
            </w:r>
          </w:p>
        </w:tc>
        <w:tc>
          <w:tcPr>
            <w:tcW w:w="1416" w:type="dxa"/>
            <w:shd w:val="clear" w:color="000000" w:fill="273BFD"/>
            <w:noWrap/>
            <w:vAlign w:val="center"/>
            <w:hideMark/>
          </w:tcPr>
          <w:p w14:paraId="77912D4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0.305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1784385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Lathosterol</w:t>
            </w:r>
            <w:proofErr w:type="spellEnd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oxidase</w:t>
            </w:r>
          </w:p>
        </w:tc>
      </w:tr>
      <w:tr w:rsidR="00176592" w:rsidRPr="00EB4DC1" w14:paraId="29D33742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16971E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CNAG_00834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5430A0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hAnsi="Times New Roman" w:cs="Times New Roman"/>
                <w:i/>
                <w:iCs/>
              </w:rPr>
              <w:t>CHO1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07E46BF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0.495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610F7A4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Phosphatidylserine decarboxylase</w:t>
            </w:r>
          </w:p>
        </w:tc>
      </w:tr>
      <w:tr w:rsidR="00176592" w:rsidRPr="00EB4DC1" w14:paraId="48909997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6FBB8A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lastRenderedPageBreak/>
              <w:t>CNAG_01044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21E83BD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YPC1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654D223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0.364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5B257F4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 xml:space="preserve">Alkaline </w:t>
            </w:r>
            <w:proofErr w:type="spellStart"/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phytoceramidase</w:t>
            </w:r>
            <w:proofErr w:type="spellEnd"/>
          </w:p>
        </w:tc>
      </w:tr>
      <w:tr w:rsidR="00176592" w:rsidRPr="00EB4DC1" w14:paraId="6A0D7BAA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E6104A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CNAG_01737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1AFD645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ERG25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05FF7BC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0.436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353C6C2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C-4 Methyl sterol oxidase, putative</w:t>
            </w:r>
          </w:p>
        </w:tc>
      </w:tr>
      <w:tr w:rsidR="00176592" w:rsidRPr="00EB4DC1" w14:paraId="7CD3F1A0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24E19C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CNAG_02553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293EB14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65245C3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0.453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3EF29F3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Short-chain dehydrogenase</w:t>
            </w:r>
          </w:p>
        </w:tc>
      </w:tr>
      <w:tr w:rsidR="00176592" w:rsidRPr="00EB4DC1" w14:paraId="2BAD907D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9E97AB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CNAG_02577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3D1688F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SCS7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2492341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0.43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17E4481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Sphingolipid alpha-hydroxylase</w:t>
            </w:r>
          </w:p>
        </w:tc>
      </w:tr>
      <w:tr w:rsidR="00176592" w:rsidRPr="00EB4DC1" w14:paraId="213A15B3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C8CDCD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CNAG_02751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0301A86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71A6785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0.367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1A649F2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Short-chain dehydrogenase</w:t>
            </w:r>
          </w:p>
        </w:tc>
      </w:tr>
      <w:tr w:rsidR="00176592" w:rsidRPr="00176592" w14:paraId="5BA74EDD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C5F43E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CNAG_04687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7DBCC08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OLE1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4D3292B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0.481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283385F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  <w:t>Stearoyl-CoA desaturase (delta-9 desaturase)</w:t>
            </w:r>
          </w:p>
        </w:tc>
      </w:tr>
      <w:tr w:rsidR="00176592" w:rsidRPr="00EB4DC1" w14:paraId="1ABECEB8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C8950F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CNAG_05496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7AF42E6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04A43BD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0.482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2B98AA0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2-Isopropylmalate synthase</w:t>
            </w:r>
          </w:p>
        </w:tc>
      </w:tr>
      <w:tr w:rsidR="00176592" w:rsidRPr="00EB4DC1" w14:paraId="03B67F72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250D20F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Oxidoreductase activity</w:t>
            </w:r>
          </w:p>
        </w:tc>
      </w:tr>
      <w:tr w:rsidR="00176592" w:rsidRPr="00EB4DC1" w14:paraId="4EBDF5D4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B43F87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CNAG_00115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49A045C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24A1948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0.498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65CB991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Chlorophyll synthesis pathway protein </w:t>
            </w:r>
          </w:p>
        </w:tc>
      </w:tr>
      <w:tr w:rsidR="00176592" w:rsidRPr="00EB4DC1" w14:paraId="5C6212F2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88CAF5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CNAG_01102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78306B7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74975E3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0.487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6E054CD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Oxidoreductase</w:t>
            </w:r>
          </w:p>
        </w:tc>
      </w:tr>
      <w:tr w:rsidR="00176592" w:rsidRPr="00EB4DC1" w14:paraId="0D1CDB4C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97DC05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CNAG_01464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28483E5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  <w:t>FHB1</w:t>
            </w:r>
          </w:p>
        </w:tc>
        <w:tc>
          <w:tcPr>
            <w:tcW w:w="1416" w:type="dxa"/>
            <w:shd w:val="clear" w:color="000000" w:fill="273BFD"/>
            <w:noWrap/>
            <w:vAlign w:val="center"/>
            <w:hideMark/>
          </w:tcPr>
          <w:p w14:paraId="768D6C8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0.212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2A8A0CE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Flavohemoglobin</w:t>
            </w:r>
            <w:proofErr w:type="spellEnd"/>
          </w:p>
        </w:tc>
      </w:tr>
      <w:tr w:rsidR="00176592" w:rsidRPr="00EB4DC1" w14:paraId="4CBCD1D9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715B7F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CNAG_01540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07406CC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bottom"/>
            <w:hideMark/>
          </w:tcPr>
          <w:p w14:paraId="4D990E0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0.459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03BB8A7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Dehydrogenase</w:t>
            </w:r>
          </w:p>
        </w:tc>
      </w:tr>
      <w:tr w:rsidR="00176592" w:rsidRPr="00EB4DC1" w14:paraId="3565DB57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2CB560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CNAG_01558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4DAF854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619A07D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0.438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6D2B68F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Chlorophyll synthesis pathway protein </w:t>
            </w:r>
            <w:proofErr w:type="spellStart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BchC</w:t>
            </w:r>
            <w:proofErr w:type="spellEnd"/>
          </w:p>
        </w:tc>
      </w:tr>
      <w:tr w:rsidR="00176592" w:rsidRPr="00EB4DC1" w14:paraId="7C1310AF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1F9C60C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CNAG_01577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4D38EF9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bottom"/>
            <w:hideMark/>
          </w:tcPr>
          <w:p w14:paraId="1C4CF43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0.416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4F4097F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Glutamate dehydrogenase (NADP)</w:t>
            </w:r>
          </w:p>
        </w:tc>
      </w:tr>
      <w:tr w:rsidR="00176592" w:rsidRPr="00EB4DC1" w14:paraId="1F467ED9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273F2A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CNAG_01947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352FB11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01A914A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0.491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4E8A009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2,4-</w:t>
            </w:r>
            <w:r w:rsidRPr="00EB4DC1">
              <w:rPr>
                <w:rFonts w:ascii="Times New Roman" w:eastAsia="Malgun Gothic" w:hAnsi="Times New Roman" w:cs="Times New Roman"/>
                <w:color w:val="000000" w:themeColor="text1"/>
                <w:kern w:val="0"/>
                <w:szCs w:val="20"/>
              </w:rPr>
              <w:t>D</w:t>
            </w: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ienoyl-CoA reductase</w:t>
            </w:r>
          </w:p>
        </w:tc>
      </w:tr>
      <w:tr w:rsidR="00176592" w:rsidRPr="00EB4DC1" w14:paraId="2B5E3A32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E7D1AC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CNAG_04471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0793D3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562EBA8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0.496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59B5B7E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FAD dependent oxidoreductase</w:t>
            </w:r>
          </w:p>
        </w:tc>
      </w:tr>
      <w:tr w:rsidR="00176592" w:rsidRPr="00EB4DC1" w14:paraId="682D47C0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8EB58F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CNAG_05842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7C1F76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ERG110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473C9F7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0.488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7BBEF79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Cytochrome P450</w:t>
            </w:r>
          </w:p>
        </w:tc>
      </w:tr>
      <w:tr w:rsidR="00176592" w:rsidRPr="00EB4DC1" w14:paraId="5C0FCF48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2C26802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Transporter activity</w:t>
            </w:r>
          </w:p>
        </w:tc>
      </w:tr>
      <w:tr w:rsidR="00176592" w:rsidRPr="00EB4DC1" w14:paraId="5DF94D79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58FD8F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CNAG_00539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A8282F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5BE65F3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0.42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2FE0CBD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Membrane transporter</w:t>
            </w:r>
          </w:p>
        </w:tc>
      </w:tr>
      <w:tr w:rsidR="00176592" w:rsidRPr="00EB4DC1" w14:paraId="14897B8D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01E0EA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CNAG_01118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C24BB2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>AAP3</w:t>
            </w:r>
          </w:p>
        </w:tc>
        <w:tc>
          <w:tcPr>
            <w:tcW w:w="1416" w:type="dxa"/>
            <w:shd w:val="clear" w:color="000000" w:fill="273BFD"/>
            <w:noWrap/>
            <w:vAlign w:val="center"/>
            <w:hideMark/>
          </w:tcPr>
          <w:p w14:paraId="082D115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0.35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43FE798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AAT family amino acid transporter</w:t>
            </w:r>
          </w:p>
        </w:tc>
      </w:tr>
      <w:tr w:rsidR="00176592" w:rsidRPr="00EB4DC1" w14:paraId="7F9F6014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955909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CNAG_01925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6298A57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151040C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0.338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2B9148B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Hypothetical protein</w:t>
            </w:r>
          </w:p>
        </w:tc>
      </w:tr>
      <w:tr w:rsidR="00176592" w:rsidRPr="00EB4DC1" w14:paraId="2ACFA6B2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035EA0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CNAG_02527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4F601E0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356CECA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0.488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2EC0858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Multidrug transporter</w:t>
            </w:r>
          </w:p>
        </w:tc>
      </w:tr>
      <w:tr w:rsidR="00176592" w:rsidRPr="00EB4DC1" w14:paraId="6DE02515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B3AD0E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CNAG_03051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1A6D30B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273BFD"/>
            <w:noWrap/>
            <w:vAlign w:val="center"/>
            <w:hideMark/>
          </w:tcPr>
          <w:p w14:paraId="69F3C88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0.309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4861E02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Polyamine transporter</w:t>
            </w:r>
          </w:p>
        </w:tc>
      </w:tr>
      <w:tr w:rsidR="00176592" w:rsidRPr="00EB4DC1" w14:paraId="6038B2B0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AFB815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CNAG_06204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2D9D402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273BFD"/>
            <w:noWrap/>
            <w:vAlign w:val="center"/>
            <w:hideMark/>
          </w:tcPr>
          <w:p w14:paraId="04B3847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0.217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75EEAB9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High-affinity nicotinic acid transporter</w:t>
            </w:r>
          </w:p>
        </w:tc>
      </w:tr>
      <w:tr w:rsidR="00176592" w:rsidRPr="00EB4DC1" w14:paraId="055766B9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7A2C020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Protein catabolic process</w:t>
            </w:r>
          </w:p>
        </w:tc>
      </w:tr>
      <w:tr w:rsidR="00176592" w:rsidRPr="00EB4DC1" w14:paraId="7791E3D1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50C6B1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CNAG_03128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4875782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5D8F0A0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0.485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53802ED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Gamma-</w:t>
            </w:r>
            <w:proofErr w:type="spellStart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glutamyltransferase</w:t>
            </w:r>
            <w:proofErr w:type="spellEnd"/>
          </w:p>
        </w:tc>
      </w:tr>
      <w:tr w:rsidR="00176592" w:rsidRPr="00EB4DC1" w14:paraId="31DB6176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32DDB07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CNAG_04656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7DC8135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bottom"/>
            <w:hideMark/>
          </w:tcPr>
          <w:p w14:paraId="7F9B7E7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0.394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0B50B27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Argin</w:t>
            </w:r>
            <w:r w:rsidRPr="00EB4DC1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yl</w:t>
            </w:r>
            <w:proofErr w:type="spellEnd"/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-tRNA-protein transferase</w:t>
            </w:r>
          </w:p>
        </w:tc>
      </w:tr>
      <w:tr w:rsidR="00176592" w:rsidRPr="00EB4DC1" w14:paraId="790C19C2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4836CAB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ATP binding</w:t>
            </w:r>
          </w:p>
        </w:tc>
      </w:tr>
      <w:tr w:rsidR="00176592" w:rsidRPr="00EB4DC1" w14:paraId="6346B145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60451FA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CNAG_04310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6DC7DB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bottom"/>
            <w:hideMark/>
          </w:tcPr>
          <w:p w14:paraId="63CFE83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0.498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3A0B6C4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Hypothetical protein</w:t>
            </w:r>
          </w:p>
        </w:tc>
      </w:tr>
      <w:tr w:rsidR="00176592" w:rsidRPr="00EB4DC1" w14:paraId="778D8DC4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2A0B821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CNAG_07347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168AF7B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kern w:val="0"/>
                <w:szCs w:val="20"/>
              </w:rPr>
              <w:t>HSP104</w:t>
            </w:r>
          </w:p>
        </w:tc>
        <w:tc>
          <w:tcPr>
            <w:tcW w:w="1416" w:type="dxa"/>
            <w:shd w:val="clear" w:color="000000" w:fill="5868FE"/>
            <w:noWrap/>
            <w:vAlign w:val="center"/>
            <w:hideMark/>
          </w:tcPr>
          <w:p w14:paraId="6C4DD9E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0.477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01AD7C7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Heat shock protein</w:t>
            </w:r>
          </w:p>
        </w:tc>
      </w:tr>
      <w:tr w:rsidR="00176592" w:rsidRPr="00EB4DC1" w14:paraId="5350F3A1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0C84878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Chaperone binding</w:t>
            </w:r>
          </w:p>
        </w:tc>
      </w:tr>
      <w:tr w:rsidR="00176592" w:rsidRPr="00EB4DC1" w14:paraId="1C73C694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39F454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CNAG_02691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70325E5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bottom"/>
            <w:hideMark/>
          </w:tcPr>
          <w:p w14:paraId="5759C80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0.387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2A5BBD2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Hypothetical protein</w:t>
            </w:r>
          </w:p>
        </w:tc>
      </w:tr>
      <w:tr w:rsidR="00176592" w:rsidRPr="00EB4DC1" w14:paraId="45F1F032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095CD9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CNAG_02701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2DFD120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bottom"/>
            <w:hideMark/>
          </w:tcPr>
          <w:p w14:paraId="60A9F0F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0.347</w:t>
            </w: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728DD35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Hypothetical protein</w:t>
            </w:r>
          </w:p>
        </w:tc>
      </w:tr>
      <w:tr w:rsidR="00176592" w:rsidRPr="00EB4DC1" w14:paraId="124701C7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6D98998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Iron ion homeostasis</w:t>
            </w:r>
          </w:p>
        </w:tc>
      </w:tr>
      <w:tr w:rsidR="00176592" w:rsidRPr="00EB4DC1" w14:paraId="65D361AF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91BDD1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CNAG_00315</w:t>
            </w:r>
          </w:p>
          <w:p w14:paraId="4CFCFB1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20389AD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bottom"/>
            <w:hideMark/>
          </w:tcPr>
          <w:p w14:paraId="3699C20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00" w:lineRule="exact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0.445</w:t>
            </w:r>
          </w:p>
          <w:p w14:paraId="43B5C47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00" w:lineRule="exact"/>
              <w:rPr>
                <w:rFonts w:ascii="Times New Roman" w:eastAsia="Malgun Gothic" w:hAnsi="Times New Roman" w:cs="Times New Roman"/>
                <w:color w:val="000000"/>
                <w:kern w:val="0"/>
                <w:sz w:val="8"/>
                <w:szCs w:val="8"/>
              </w:rPr>
            </w:pPr>
          </w:p>
          <w:p w14:paraId="2F3FB47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140" w:lineRule="exact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39FC31BF" w14:textId="77777777" w:rsidR="00176592" w:rsidRPr="00EB4DC1" w:rsidRDefault="00176592" w:rsidP="00FD6CA2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color w:val="00000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szCs w:val="20"/>
              </w:rPr>
              <w:t>HHE domain-containing protein</w:t>
            </w:r>
          </w:p>
          <w:p w14:paraId="1B0D3C6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76592" w:rsidRPr="00EB4DC1" w14:paraId="260DE02C" w14:textId="77777777" w:rsidTr="00FD6CA2">
        <w:trPr>
          <w:trHeight w:val="330"/>
        </w:trPr>
        <w:tc>
          <w:tcPr>
            <w:tcW w:w="8926" w:type="dxa"/>
            <w:gridSpan w:val="4"/>
            <w:shd w:val="clear" w:color="auto" w:fill="auto"/>
            <w:noWrap/>
            <w:vAlign w:val="center"/>
            <w:hideMark/>
          </w:tcPr>
          <w:p w14:paraId="795752B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Mitochondrial intermembrane space</w:t>
            </w:r>
          </w:p>
        </w:tc>
      </w:tr>
      <w:tr w:rsidR="00176592" w:rsidRPr="007C260F" w14:paraId="5F4C914D" w14:textId="77777777" w:rsidTr="00FD6CA2">
        <w:trPr>
          <w:trHeight w:val="330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D5DC4C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CNAG_00929</w:t>
            </w:r>
          </w:p>
          <w:p w14:paraId="115333D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3FF8199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</w:pPr>
            <w:r w:rsidRPr="00EB4DC1"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MIX23</w:t>
            </w:r>
          </w:p>
          <w:p w14:paraId="2BF9A97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shd w:val="clear" w:color="000000" w:fill="5868FE"/>
            <w:noWrap/>
            <w:vAlign w:val="bottom"/>
            <w:hideMark/>
          </w:tcPr>
          <w:p w14:paraId="23E61EC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0.496</w:t>
            </w:r>
          </w:p>
          <w:p w14:paraId="4E36AFA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2FC5AF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160" w:lineRule="exact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51" w:type="dxa"/>
            <w:shd w:val="clear" w:color="auto" w:fill="auto"/>
            <w:noWrap/>
            <w:vAlign w:val="center"/>
            <w:hideMark/>
          </w:tcPr>
          <w:p w14:paraId="463AF818" w14:textId="77777777" w:rsidR="00176592" w:rsidRPr="00B85311" w:rsidRDefault="00176592" w:rsidP="00FD6CA2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B4DC1">
              <w:rPr>
                <w:rFonts w:ascii="Times New Roman" w:hAnsi="Times New Roman" w:cs="Times New Roman"/>
                <w:color w:val="000000"/>
                <w:szCs w:val="20"/>
              </w:rPr>
              <w:t>Intermembrane space protein</w:t>
            </w:r>
            <w:r w:rsidRPr="00B85311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</w:tr>
    </w:tbl>
    <w:p w14:paraId="7C5739B8" w14:textId="627E8B93" w:rsidR="001B5826" w:rsidRPr="00085A12" w:rsidRDefault="00176592" w:rsidP="00085A12">
      <w:pPr>
        <w:rPr>
          <w:rFonts w:ascii="Times New Roman" w:hAnsi="Times New Roman" w:cs="Times New Roman"/>
          <w:sz w:val="22"/>
        </w:rPr>
      </w:pPr>
      <w:r w:rsidRPr="007C260F">
        <w:rPr>
          <w:rFonts w:ascii="Times New Roman" w:hAnsi="Times New Roman" w:cs="Times New Roman"/>
          <w:sz w:val="22"/>
        </w:rPr>
        <w:t>*Genes are grouped based on their Gene Ontology (GO) term or predicted biological functions</w:t>
      </w:r>
      <w:bookmarkEnd w:id="0"/>
    </w:p>
    <w:sectPr w:rsidR="001B5826" w:rsidRPr="00085A12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2DD25" w14:textId="77777777" w:rsidR="00EF64D8" w:rsidRDefault="00EF64D8" w:rsidP="008E5B66">
      <w:pPr>
        <w:spacing w:after="0" w:line="240" w:lineRule="auto"/>
      </w:pPr>
      <w:r>
        <w:separator/>
      </w:r>
    </w:p>
  </w:endnote>
  <w:endnote w:type="continuationSeparator" w:id="0">
    <w:p w14:paraId="694524D2" w14:textId="77777777" w:rsidR="00EF64D8" w:rsidRDefault="00EF64D8" w:rsidP="008E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BBC62" w14:textId="77777777" w:rsidR="00EF64D8" w:rsidRDefault="00EF64D8" w:rsidP="008E5B66">
      <w:pPr>
        <w:spacing w:after="0" w:line="240" w:lineRule="auto"/>
      </w:pPr>
      <w:r>
        <w:separator/>
      </w:r>
    </w:p>
  </w:footnote>
  <w:footnote w:type="continuationSeparator" w:id="0">
    <w:p w14:paraId="17B07FEE" w14:textId="77777777" w:rsidR="00EF64D8" w:rsidRDefault="00EF64D8" w:rsidP="008E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527FA" w14:textId="77777777" w:rsidR="00BA5EA6" w:rsidRPr="00BA5EA6" w:rsidRDefault="00BA5EA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7064A"/>
    <w:multiLevelType w:val="multilevel"/>
    <w:tmpl w:val="F9F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9777C"/>
    <w:multiLevelType w:val="hybridMultilevel"/>
    <w:tmpl w:val="EFF4262A"/>
    <w:lvl w:ilvl="0" w:tplc="4F086B3A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98791066">
    <w:abstractNumId w:val="1"/>
  </w:num>
  <w:num w:numId="2" w16cid:durableId="5340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8D"/>
    <w:rsid w:val="000377C9"/>
    <w:rsid w:val="00085A12"/>
    <w:rsid w:val="00157BB8"/>
    <w:rsid w:val="00176592"/>
    <w:rsid w:val="0019391E"/>
    <w:rsid w:val="001B5826"/>
    <w:rsid w:val="003372D8"/>
    <w:rsid w:val="003D3748"/>
    <w:rsid w:val="003F4DCB"/>
    <w:rsid w:val="004817C3"/>
    <w:rsid w:val="004B7617"/>
    <w:rsid w:val="005D0B78"/>
    <w:rsid w:val="00602FEF"/>
    <w:rsid w:val="00652649"/>
    <w:rsid w:val="00700941"/>
    <w:rsid w:val="00706FE1"/>
    <w:rsid w:val="007271E7"/>
    <w:rsid w:val="00756DA9"/>
    <w:rsid w:val="007A13AD"/>
    <w:rsid w:val="00806C7A"/>
    <w:rsid w:val="00812BD1"/>
    <w:rsid w:val="008270FC"/>
    <w:rsid w:val="00870553"/>
    <w:rsid w:val="008D6924"/>
    <w:rsid w:val="008E5B66"/>
    <w:rsid w:val="009D58A1"/>
    <w:rsid w:val="009D7A08"/>
    <w:rsid w:val="009E5FA5"/>
    <w:rsid w:val="00A00530"/>
    <w:rsid w:val="00A90A65"/>
    <w:rsid w:val="00BA5EA6"/>
    <w:rsid w:val="00BC1879"/>
    <w:rsid w:val="00BE697D"/>
    <w:rsid w:val="00C66362"/>
    <w:rsid w:val="00CA43DB"/>
    <w:rsid w:val="00D07F1B"/>
    <w:rsid w:val="00E70E7A"/>
    <w:rsid w:val="00E853DF"/>
    <w:rsid w:val="00EC0B8D"/>
    <w:rsid w:val="00EF64D8"/>
    <w:rsid w:val="00F150EF"/>
    <w:rsid w:val="00F274F7"/>
    <w:rsid w:val="00F72DD4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A781"/>
  <w15:chartTrackingRefBased/>
  <w15:docId w15:val="{E2CDC303-6BA0-40EC-91AA-4BBAD49A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8D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B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B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B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B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B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B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B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B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B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B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C0B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B8D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C0B8D"/>
    <w:rPr>
      <w:i/>
      <w:iCs/>
    </w:rPr>
  </w:style>
  <w:style w:type="paragraph" w:styleId="NormalWeb">
    <w:name w:val="Normal (Web)"/>
    <w:basedOn w:val="Normal"/>
    <w:uiPriority w:val="99"/>
    <w:unhideWhenUsed/>
    <w:rsid w:val="00EC0B8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2Char">
    <w:name w:val="스타일2 Char"/>
    <w:basedOn w:val="DefaultParagraphFont"/>
    <w:link w:val="2"/>
    <w:locked/>
    <w:rsid w:val="00EC0B8D"/>
    <w:rPr>
      <w:rFonts w:ascii="Times New Roman" w:hAnsi="Times New Roman" w:cs="Times New Roman"/>
      <w:color w:val="000000" w:themeColor="text1"/>
    </w:rPr>
  </w:style>
  <w:style w:type="paragraph" w:customStyle="1" w:styleId="2">
    <w:name w:val="스타일2"/>
    <w:basedOn w:val="Normal"/>
    <w:link w:val="2Char"/>
    <w:qFormat/>
    <w:rsid w:val="00EC0B8D"/>
    <w:pPr>
      <w:widowControl/>
      <w:wordWrap/>
      <w:autoSpaceDE/>
      <w:autoSpaceDN/>
      <w:spacing w:after="0" w:line="480" w:lineRule="auto"/>
      <w:ind w:firstLineChars="200" w:firstLine="440"/>
    </w:pPr>
    <w:rPr>
      <w:rFonts w:ascii="Times New Roman" w:hAnsi="Times New Roman" w:cs="Times New Roman"/>
      <w:color w:val="000000" w:themeColor="text1"/>
      <w:sz w:val="22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57BB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57BB8"/>
    <w:rPr>
      <w:rFonts w:asciiTheme="minorHAnsi"/>
      <w:sz w:val="2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57BB8"/>
  </w:style>
  <w:style w:type="paragraph" w:styleId="Header">
    <w:name w:val="header"/>
    <w:basedOn w:val="Normal"/>
    <w:link w:val="HeaderChar"/>
    <w:uiPriority w:val="99"/>
    <w:unhideWhenUsed/>
    <w:rsid w:val="00157BB8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="Times New Roman" w:eastAsia="Malgun Gothic" w:hAnsi="Times New Roman" w:cs="Arial"/>
    </w:rPr>
  </w:style>
  <w:style w:type="character" w:customStyle="1" w:styleId="HeaderChar">
    <w:name w:val="Header Char"/>
    <w:basedOn w:val="DefaultParagraphFont"/>
    <w:link w:val="Header"/>
    <w:uiPriority w:val="99"/>
    <w:rsid w:val="00157BB8"/>
    <w:rPr>
      <w:rFonts w:ascii="Times New Roman" w:eastAsia="Malgun Gothic" w:hAnsi="Times New Roman" w:cs="Arial"/>
      <w:sz w:val="20"/>
      <w:szCs w:val="22"/>
      <w14:ligatures w14:val="none"/>
    </w:rPr>
  </w:style>
  <w:style w:type="character" w:customStyle="1" w:styleId="ref-journal">
    <w:name w:val="ref-journal"/>
    <w:basedOn w:val="DefaultParagraphFont"/>
    <w:rsid w:val="00157BB8"/>
  </w:style>
  <w:style w:type="character" w:customStyle="1" w:styleId="ref-vol">
    <w:name w:val="ref-vol"/>
    <w:basedOn w:val="DefaultParagraphFont"/>
    <w:rsid w:val="00157BB8"/>
  </w:style>
  <w:style w:type="character" w:customStyle="1" w:styleId="EndNoteBibliographyChar">
    <w:name w:val="EndNote Bibliography Char"/>
    <w:link w:val="EndNoteBibliography"/>
    <w:locked/>
    <w:rsid w:val="00157BB8"/>
    <w:rPr>
      <w:rFonts w:ascii="Times New Roman" w:eastAsia="Malgun Gothic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157BB8"/>
    <w:pPr>
      <w:spacing w:after="0" w:line="480" w:lineRule="auto"/>
    </w:pPr>
    <w:rPr>
      <w:rFonts w:ascii="Times New Roman" w:eastAsia="Malgun Gothic" w:hAnsi="Times New Roman" w:cs="Times New Roman"/>
      <w:noProof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157B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7B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57BB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7BB8"/>
    <w:rPr>
      <w:rFonts w:asciiTheme="minorHAnsi"/>
      <w:sz w:val="20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BB8"/>
    <w:rPr>
      <w:rFonts w:asciiTheme="minorHAnsi"/>
      <w:b/>
      <w:bCs/>
      <w:sz w:val="20"/>
      <w:szCs w:val="22"/>
      <w14:ligatures w14:val="none"/>
    </w:rPr>
  </w:style>
  <w:style w:type="character" w:customStyle="1" w:styleId="author">
    <w:name w:val="author"/>
    <w:basedOn w:val="DefaultParagraphFont"/>
    <w:rsid w:val="001B5826"/>
  </w:style>
  <w:style w:type="character" w:customStyle="1" w:styleId="articletitle">
    <w:name w:val="articletitle"/>
    <w:basedOn w:val="DefaultParagraphFont"/>
    <w:rsid w:val="001B5826"/>
  </w:style>
  <w:style w:type="character" w:customStyle="1" w:styleId="vol">
    <w:name w:val="vol"/>
    <w:basedOn w:val="DefaultParagraphFont"/>
    <w:rsid w:val="001B5826"/>
  </w:style>
  <w:style w:type="character" w:customStyle="1" w:styleId="ref-title">
    <w:name w:val="ref-title"/>
    <w:basedOn w:val="DefaultParagraphFont"/>
    <w:rsid w:val="001B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8773-E9A7-44E3-AF9F-28F07E94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mota</dc:creator>
  <cp:keywords/>
  <dc:description/>
  <cp:lastModifiedBy>James Gilbert</cp:lastModifiedBy>
  <cp:revision>4</cp:revision>
  <cp:lastPrinted>2024-10-15T06:16:00Z</cp:lastPrinted>
  <dcterms:created xsi:type="dcterms:W3CDTF">2025-05-23T16:14:00Z</dcterms:created>
  <dcterms:modified xsi:type="dcterms:W3CDTF">2025-05-23T16:19:00Z</dcterms:modified>
</cp:coreProperties>
</file>