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60" w:type="dxa"/>
        <w:tblLook w:val="04A0" w:firstRow="1" w:lastRow="0" w:firstColumn="1" w:lastColumn="0" w:noHBand="0" w:noVBand="1"/>
      </w:tblPr>
      <w:tblGrid>
        <w:gridCol w:w="1180"/>
        <w:gridCol w:w="1260"/>
        <w:gridCol w:w="2600"/>
        <w:gridCol w:w="1260"/>
        <w:gridCol w:w="1360"/>
      </w:tblGrid>
      <w:tr w:rsidR="006857F3" w:rsidRPr="006857F3" w14:paraId="1C3FA3DD" w14:textId="77777777" w:rsidTr="006857F3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09136" w14:textId="77777777" w:rsidR="006857F3" w:rsidRPr="006857F3" w:rsidRDefault="006857F3" w:rsidP="0068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FB1DD" w14:textId="77777777" w:rsidR="006857F3" w:rsidRPr="006857F3" w:rsidRDefault="006857F3" w:rsidP="0068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73EAE" w14:textId="77777777" w:rsidR="006857F3" w:rsidRPr="006857F3" w:rsidRDefault="006857F3" w:rsidP="0068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C796B" w14:textId="77777777" w:rsidR="006857F3" w:rsidRPr="006857F3" w:rsidRDefault="006857F3" w:rsidP="0068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AE068" w14:textId="77777777" w:rsidR="006857F3" w:rsidRPr="006857F3" w:rsidRDefault="006857F3" w:rsidP="0068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</w:tbl>
    <w:p w14:paraId="7C7ED3A3" w14:textId="0AD2BDDD" w:rsidR="00CF6730" w:rsidRPr="00CF6730" w:rsidRDefault="00CF6730" w:rsidP="00B769AE">
      <w:pPr>
        <w:spacing w:after="200" w:line="360" w:lineRule="auto"/>
        <w:rPr>
          <w:rFonts w:ascii="Arial" w:eastAsia="Calibri" w:hAnsi="Arial" w:cs="Arial"/>
          <w:b/>
          <w:sz w:val="28"/>
        </w:rPr>
      </w:pPr>
      <w:r w:rsidRPr="00CF6730">
        <w:rPr>
          <w:rFonts w:ascii="Arial" w:eastAsia="Calibri" w:hAnsi="Arial" w:cs="Arial"/>
          <w:b/>
          <w:sz w:val="28"/>
        </w:rPr>
        <w:t xml:space="preserve">Supplementary </w:t>
      </w:r>
      <w:r w:rsidR="00655BA7">
        <w:rPr>
          <w:rFonts w:ascii="Arial" w:eastAsia="Calibri" w:hAnsi="Arial" w:cs="Arial"/>
          <w:b/>
          <w:sz w:val="28"/>
        </w:rPr>
        <w:t>File 1</w:t>
      </w:r>
      <w:r w:rsidRPr="00CF6730">
        <w:rPr>
          <w:rFonts w:ascii="Arial" w:eastAsia="Calibri" w:hAnsi="Arial" w:cs="Arial"/>
          <w:b/>
          <w:sz w:val="28"/>
        </w:rPr>
        <w:t>.</w:t>
      </w:r>
      <w:r w:rsidRPr="00CF6730">
        <w:rPr>
          <w:rFonts w:ascii="Arial" w:eastAsia="Calibri" w:hAnsi="Arial" w:cs="Arial"/>
          <w:b/>
        </w:rPr>
        <w:t xml:space="preserve"> </w:t>
      </w:r>
    </w:p>
    <w:p w14:paraId="5A75045A" w14:textId="77777777" w:rsidR="00693BFF" w:rsidRDefault="00CF6730" w:rsidP="00693BFF">
      <w:pPr>
        <w:spacing w:after="0" w:line="276" w:lineRule="auto"/>
        <w:rPr>
          <w:rFonts w:ascii="Arial" w:eastAsia="Calibri" w:hAnsi="Arial" w:cs="Arial"/>
          <w:b/>
          <w:sz w:val="28"/>
        </w:rPr>
      </w:pPr>
      <w:r w:rsidRPr="00B769AE">
        <w:rPr>
          <w:rFonts w:ascii="Arial" w:eastAsia="Calibri" w:hAnsi="Arial" w:cs="Arial"/>
          <w:b/>
          <w:sz w:val="28"/>
        </w:rPr>
        <w:t>Antibodies and</w:t>
      </w:r>
      <w:r w:rsidR="00B769AE">
        <w:rPr>
          <w:rFonts w:ascii="Arial" w:eastAsia="Calibri" w:hAnsi="Arial" w:cs="Arial"/>
          <w:b/>
          <w:sz w:val="28"/>
        </w:rPr>
        <w:t xml:space="preserve"> FISH probes used in this study</w:t>
      </w:r>
      <w:r w:rsidR="00A61841">
        <w:rPr>
          <w:rFonts w:ascii="Arial" w:eastAsia="Calibri" w:hAnsi="Arial" w:cs="Arial"/>
          <w:b/>
          <w:sz w:val="28"/>
        </w:rPr>
        <w:t xml:space="preserve"> </w:t>
      </w:r>
    </w:p>
    <w:p w14:paraId="288A1924" w14:textId="54C11C1B" w:rsidR="00CF6730" w:rsidRPr="00FD758F" w:rsidRDefault="0015581C" w:rsidP="00CF6730">
      <w:pPr>
        <w:spacing w:after="200" w:line="276" w:lineRule="auto"/>
        <w:rPr>
          <w:rFonts w:ascii="Arial" w:eastAsia="Calibri" w:hAnsi="Arial" w:cs="Arial"/>
          <w:b/>
          <w:color w:val="000000" w:themeColor="text1"/>
          <w:sz w:val="28"/>
        </w:rPr>
      </w:pPr>
      <w:r w:rsidRPr="00FD758F">
        <w:rPr>
          <w:rFonts w:ascii="Arial" w:eastAsia="Calibri" w:hAnsi="Arial" w:cs="Arial"/>
          <w:b/>
          <w:color w:val="000000" w:themeColor="text1"/>
          <w:sz w:val="28"/>
        </w:rPr>
        <w:t>(</w:t>
      </w:r>
      <w:r w:rsidR="0076188B">
        <w:rPr>
          <w:rFonts w:ascii="Arial" w:eastAsia="Calibri" w:hAnsi="Arial" w:cs="Arial"/>
          <w:b/>
          <w:color w:val="000000" w:themeColor="text1"/>
          <w:sz w:val="28"/>
        </w:rPr>
        <w:t>c</w:t>
      </w:r>
      <w:r w:rsidR="00FD758F" w:rsidRPr="00FD758F">
        <w:rPr>
          <w:rFonts w:ascii="Arial" w:eastAsia="Calibri" w:hAnsi="Arial" w:cs="Arial"/>
          <w:b/>
          <w:color w:val="000000" w:themeColor="text1"/>
          <w:sz w:val="28"/>
        </w:rPr>
        <w:t>ustom synthesized a</w:t>
      </w:r>
      <w:r w:rsidRPr="00FD758F">
        <w:rPr>
          <w:rFonts w:ascii="Arial" w:eastAsia="Calibri" w:hAnsi="Arial" w:cs="Arial"/>
          <w:b/>
          <w:color w:val="000000" w:themeColor="text1"/>
          <w:sz w:val="28"/>
        </w:rPr>
        <w:t>s per vendors’ specifications)</w:t>
      </w:r>
    </w:p>
    <w:p w14:paraId="47717D10" w14:textId="77777777" w:rsidR="006834AF" w:rsidRPr="00CF6730" w:rsidRDefault="006834AF" w:rsidP="006834AF">
      <w:pPr>
        <w:spacing w:after="200" w:line="27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Primary antibodies: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351"/>
        <w:gridCol w:w="937"/>
        <w:gridCol w:w="2236"/>
        <w:gridCol w:w="1916"/>
        <w:gridCol w:w="2336"/>
      </w:tblGrid>
      <w:tr w:rsidR="006834AF" w:rsidRPr="00E4122D" w14:paraId="1920655B" w14:textId="77777777" w:rsidTr="001D0EC9">
        <w:tc>
          <w:tcPr>
            <w:tcW w:w="0" w:type="auto"/>
            <w:vAlign w:val="center"/>
          </w:tcPr>
          <w:p w14:paraId="67D7AF78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b/>
                <w:sz w:val="24"/>
                <w:szCs w:val="24"/>
              </w:rPr>
              <w:t>Antibody</w:t>
            </w:r>
          </w:p>
        </w:tc>
        <w:tc>
          <w:tcPr>
            <w:tcW w:w="0" w:type="auto"/>
            <w:vAlign w:val="center"/>
          </w:tcPr>
          <w:p w14:paraId="58737492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b/>
                <w:sz w:val="24"/>
                <w:szCs w:val="24"/>
              </w:rPr>
              <w:t>Host</w:t>
            </w:r>
          </w:p>
        </w:tc>
        <w:tc>
          <w:tcPr>
            <w:tcW w:w="2236" w:type="dxa"/>
            <w:vAlign w:val="center"/>
          </w:tcPr>
          <w:p w14:paraId="604BE70B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5AEB8150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b/>
                <w:sz w:val="24"/>
                <w:szCs w:val="24"/>
              </w:rPr>
              <w:t>Reactivity</w:t>
            </w:r>
          </w:p>
          <w:p w14:paraId="17CCBE9E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B98419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7C0D7E9B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b/>
                <w:sz w:val="24"/>
                <w:szCs w:val="24"/>
              </w:rPr>
              <w:t>Catalogue No.</w:t>
            </w:r>
          </w:p>
          <w:p w14:paraId="2CBF041C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70D6D21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b/>
                <w:sz w:val="24"/>
                <w:szCs w:val="24"/>
              </w:rPr>
              <w:t>Company</w:t>
            </w:r>
          </w:p>
        </w:tc>
      </w:tr>
      <w:tr w:rsidR="006834AF" w:rsidRPr="00E4122D" w14:paraId="74BB5656" w14:textId="77777777" w:rsidTr="001D0EC9">
        <w:tc>
          <w:tcPr>
            <w:tcW w:w="0" w:type="auto"/>
            <w:vAlign w:val="center"/>
          </w:tcPr>
          <w:p w14:paraId="0ADD09C9" w14:textId="77777777" w:rsidR="006834AF" w:rsidRPr="00E4122D" w:rsidRDefault="006834AF" w:rsidP="001D0EC9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Histone H4</w:t>
            </w:r>
          </w:p>
        </w:tc>
        <w:tc>
          <w:tcPr>
            <w:tcW w:w="0" w:type="auto"/>
            <w:vAlign w:val="center"/>
          </w:tcPr>
          <w:p w14:paraId="5CCD208F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Rabbit</w:t>
            </w:r>
          </w:p>
        </w:tc>
        <w:tc>
          <w:tcPr>
            <w:tcW w:w="2236" w:type="dxa"/>
            <w:vAlign w:val="center"/>
          </w:tcPr>
          <w:p w14:paraId="44670529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Mouse, human</w:t>
            </w:r>
          </w:p>
        </w:tc>
        <w:tc>
          <w:tcPr>
            <w:tcW w:w="0" w:type="auto"/>
            <w:vAlign w:val="center"/>
          </w:tcPr>
          <w:p w14:paraId="3F3DCF5C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Custom-synthesised</w:t>
            </w:r>
          </w:p>
        </w:tc>
        <w:tc>
          <w:tcPr>
            <w:tcW w:w="2336" w:type="dxa"/>
            <w:vAlign w:val="center"/>
          </w:tcPr>
          <w:p w14:paraId="4148D19E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19E6208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4122D">
              <w:rPr>
                <w:rFonts w:ascii="Arial" w:eastAsia="Calibri" w:hAnsi="Arial" w:cs="Arial"/>
                <w:sz w:val="24"/>
                <w:szCs w:val="24"/>
              </w:rPr>
              <w:t>Bioklone</w:t>
            </w:r>
            <w:proofErr w:type="spellEnd"/>
            <w:r w:rsidRPr="00E4122D">
              <w:rPr>
                <w:rFonts w:ascii="Arial" w:eastAsia="Calibri" w:hAnsi="Arial" w:cs="Arial"/>
                <w:sz w:val="24"/>
                <w:szCs w:val="24"/>
              </w:rPr>
              <w:t xml:space="preserve"> Biotech Pvt Ltd., India</w:t>
            </w:r>
          </w:p>
          <w:p w14:paraId="54239942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34AF" w:rsidRPr="00E4122D" w14:paraId="73862284" w14:textId="77777777" w:rsidTr="001D0EC9">
        <w:trPr>
          <w:trHeight w:val="440"/>
        </w:trPr>
        <w:tc>
          <w:tcPr>
            <w:tcW w:w="0" w:type="auto"/>
            <w:vAlign w:val="center"/>
          </w:tcPr>
          <w:p w14:paraId="51EC0785" w14:textId="77777777" w:rsidR="006834AF" w:rsidRPr="00E4122D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Anti-</w:t>
            </w:r>
            <w:proofErr w:type="spellStart"/>
            <w:r w:rsidRPr="00E4122D">
              <w:rPr>
                <w:rFonts w:ascii="Arial" w:eastAsia="Calibri" w:hAnsi="Arial" w:cs="Arial"/>
                <w:sz w:val="24"/>
                <w:szCs w:val="24"/>
              </w:rPr>
              <w:t>BrdU</w:t>
            </w:r>
            <w:proofErr w:type="spellEnd"/>
          </w:p>
        </w:tc>
        <w:tc>
          <w:tcPr>
            <w:tcW w:w="0" w:type="auto"/>
            <w:vAlign w:val="center"/>
          </w:tcPr>
          <w:p w14:paraId="66E950E8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Rat</w:t>
            </w:r>
          </w:p>
        </w:tc>
        <w:tc>
          <w:tcPr>
            <w:tcW w:w="2236" w:type="dxa"/>
            <w:vAlign w:val="center"/>
          </w:tcPr>
          <w:p w14:paraId="1FD1BB16" w14:textId="77777777" w:rsidR="006834AF" w:rsidRPr="00C147D9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47D9">
              <w:rPr>
                <w:rFonts w:ascii="Arial" w:eastAsia="Calibri" w:hAnsi="Arial" w:cs="Arial"/>
                <w:sz w:val="24"/>
                <w:szCs w:val="24"/>
              </w:rPr>
              <w:t xml:space="preserve">Human, mouse </w:t>
            </w:r>
          </w:p>
        </w:tc>
        <w:tc>
          <w:tcPr>
            <w:tcW w:w="0" w:type="auto"/>
            <w:vAlign w:val="center"/>
          </w:tcPr>
          <w:p w14:paraId="4C02F68F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ab6326</w:t>
            </w:r>
          </w:p>
        </w:tc>
        <w:tc>
          <w:tcPr>
            <w:tcW w:w="2336" w:type="dxa"/>
            <w:vAlign w:val="center"/>
          </w:tcPr>
          <w:p w14:paraId="28B9B54D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76D0D48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Abcam, UK</w:t>
            </w:r>
          </w:p>
          <w:p w14:paraId="2DA379D8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34AF" w:rsidRPr="00E4122D" w14:paraId="2E1122AD" w14:textId="77777777" w:rsidTr="001D0EC9">
        <w:tc>
          <w:tcPr>
            <w:tcW w:w="0" w:type="auto"/>
            <w:vAlign w:val="center"/>
          </w:tcPr>
          <w:p w14:paraId="7BE713FE" w14:textId="42CB3412" w:rsidR="006834AF" w:rsidRPr="00E4122D" w:rsidRDefault="002162B7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162B7">
              <w:rPr>
                <w:rFonts w:ascii="Arial" w:eastAsia="Calibri" w:hAnsi="Arial" w:cs="Arial"/>
                <w:sz w:val="24"/>
                <w:szCs w:val="24"/>
              </w:rPr>
              <w:t>DNA polymerase-</w:t>
            </w:r>
            <w:r w:rsidRPr="002162B7">
              <w:rPr>
                <w:rFonts w:ascii="Times New Roman" w:eastAsia="Calibri" w:hAnsi="Times New Roman" w:cs="Times New Roman"/>
                <w:sz w:val="24"/>
                <w:szCs w:val="24"/>
              </w:rPr>
              <w:t>γ</w:t>
            </w:r>
          </w:p>
        </w:tc>
        <w:tc>
          <w:tcPr>
            <w:tcW w:w="0" w:type="auto"/>
            <w:vAlign w:val="center"/>
          </w:tcPr>
          <w:p w14:paraId="6AF6E2CB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Rabbit</w:t>
            </w:r>
          </w:p>
        </w:tc>
        <w:tc>
          <w:tcPr>
            <w:tcW w:w="2236" w:type="dxa"/>
            <w:vAlign w:val="center"/>
          </w:tcPr>
          <w:p w14:paraId="1C6778C3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Rat, human</w:t>
            </w:r>
          </w:p>
        </w:tc>
        <w:tc>
          <w:tcPr>
            <w:tcW w:w="0" w:type="auto"/>
            <w:vAlign w:val="center"/>
          </w:tcPr>
          <w:p w14:paraId="4890A3C9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GTX100398</w:t>
            </w:r>
          </w:p>
        </w:tc>
        <w:tc>
          <w:tcPr>
            <w:tcW w:w="2336" w:type="dxa"/>
            <w:vAlign w:val="center"/>
          </w:tcPr>
          <w:p w14:paraId="6FE832C7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9F0F78D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4122D">
              <w:rPr>
                <w:rFonts w:ascii="Arial" w:eastAsia="Calibri" w:hAnsi="Arial" w:cs="Arial"/>
                <w:sz w:val="24"/>
                <w:szCs w:val="24"/>
              </w:rPr>
              <w:t>GeneTex</w:t>
            </w:r>
            <w:proofErr w:type="spellEnd"/>
            <w:r w:rsidRPr="00E4122D">
              <w:rPr>
                <w:rFonts w:ascii="Arial" w:eastAsia="Calibri" w:hAnsi="Arial" w:cs="Arial"/>
                <w:sz w:val="24"/>
                <w:szCs w:val="24"/>
              </w:rPr>
              <w:t>, USA</w:t>
            </w:r>
          </w:p>
          <w:p w14:paraId="6C55AE6B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34AF" w:rsidRPr="00E4122D" w14:paraId="12A6B0C7" w14:textId="77777777" w:rsidTr="001D0EC9">
        <w:trPr>
          <w:trHeight w:val="836"/>
        </w:trPr>
        <w:tc>
          <w:tcPr>
            <w:tcW w:w="0" w:type="auto"/>
            <w:vAlign w:val="center"/>
          </w:tcPr>
          <w:p w14:paraId="626C1E96" w14:textId="77777777" w:rsidR="006834AF" w:rsidRPr="00E4122D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H3K4me3</w:t>
            </w:r>
          </w:p>
        </w:tc>
        <w:tc>
          <w:tcPr>
            <w:tcW w:w="0" w:type="auto"/>
            <w:vAlign w:val="center"/>
          </w:tcPr>
          <w:p w14:paraId="68DE553A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Mouse</w:t>
            </w:r>
          </w:p>
        </w:tc>
        <w:tc>
          <w:tcPr>
            <w:tcW w:w="2236" w:type="dxa"/>
            <w:vAlign w:val="center"/>
          </w:tcPr>
          <w:p w14:paraId="34789220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08A995D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Mouse, rat, human</w:t>
            </w:r>
          </w:p>
          <w:p w14:paraId="302A400E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E8268F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ab1012</w:t>
            </w:r>
          </w:p>
        </w:tc>
        <w:tc>
          <w:tcPr>
            <w:tcW w:w="2336" w:type="dxa"/>
            <w:vAlign w:val="center"/>
          </w:tcPr>
          <w:p w14:paraId="681C351B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Abcam, UK</w:t>
            </w:r>
          </w:p>
          <w:p w14:paraId="1D2E4200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34AF" w:rsidRPr="00E4122D" w14:paraId="109E4D42" w14:textId="77777777" w:rsidTr="001D0EC9">
        <w:tc>
          <w:tcPr>
            <w:tcW w:w="0" w:type="auto"/>
            <w:vAlign w:val="center"/>
          </w:tcPr>
          <w:p w14:paraId="1FD86D4E" w14:textId="77777777" w:rsidR="006834AF" w:rsidRPr="00E4122D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H3K9me3</w:t>
            </w:r>
          </w:p>
        </w:tc>
        <w:tc>
          <w:tcPr>
            <w:tcW w:w="0" w:type="auto"/>
            <w:vAlign w:val="center"/>
          </w:tcPr>
          <w:p w14:paraId="4CE606DA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Rabbit</w:t>
            </w:r>
          </w:p>
        </w:tc>
        <w:tc>
          <w:tcPr>
            <w:tcW w:w="2236" w:type="dxa"/>
            <w:vAlign w:val="center"/>
          </w:tcPr>
          <w:p w14:paraId="2FA1B7E8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Mouse, rat, human</w:t>
            </w:r>
          </w:p>
        </w:tc>
        <w:tc>
          <w:tcPr>
            <w:tcW w:w="0" w:type="auto"/>
            <w:vAlign w:val="center"/>
          </w:tcPr>
          <w:p w14:paraId="6A190988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#13969S</w:t>
            </w:r>
          </w:p>
        </w:tc>
        <w:tc>
          <w:tcPr>
            <w:tcW w:w="2336" w:type="dxa"/>
            <w:vAlign w:val="center"/>
          </w:tcPr>
          <w:p w14:paraId="5D8FA6D5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B001FF4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 xml:space="preserve">Cell </w:t>
            </w:r>
            <w:proofErr w:type="spellStart"/>
            <w:r w:rsidRPr="00E4122D">
              <w:rPr>
                <w:rFonts w:ascii="Arial" w:eastAsia="Calibri" w:hAnsi="Arial" w:cs="Arial"/>
                <w:sz w:val="24"/>
                <w:szCs w:val="24"/>
              </w:rPr>
              <w:t>Signaling</w:t>
            </w:r>
            <w:proofErr w:type="spellEnd"/>
            <w:r w:rsidRPr="00E4122D">
              <w:rPr>
                <w:rFonts w:ascii="Arial" w:eastAsia="Calibri" w:hAnsi="Arial" w:cs="Arial"/>
                <w:sz w:val="24"/>
                <w:szCs w:val="24"/>
              </w:rPr>
              <w:t xml:space="preserve"> Technologies, USA</w:t>
            </w:r>
          </w:p>
          <w:p w14:paraId="7ED6C707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34AF" w:rsidRPr="00E4122D" w14:paraId="16521CC6" w14:textId="77777777" w:rsidTr="001D0EC9">
        <w:tc>
          <w:tcPr>
            <w:tcW w:w="0" w:type="auto"/>
            <w:vAlign w:val="center"/>
          </w:tcPr>
          <w:p w14:paraId="24069E3E" w14:textId="77777777" w:rsidR="006834AF" w:rsidRPr="00E35B3F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CF16C05" w14:textId="77777777" w:rsidR="006834AF" w:rsidRPr="00E35B3F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35B3F">
              <w:rPr>
                <w:rFonts w:ascii="Arial" w:eastAsia="Calibri" w:hAnsi="Arial" w:cs="Arial"/>
                <w:sz w:val="24"/>
                <w:szCs w:val="24"/>
              </w:rPr>
              <w:t>Anti-DNA antibody</w:t>
            </w:r>
          </w:p>
          <w:p w14:paraId="44C9B7D6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099E532E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E35B3F">
              <w:rPr>
                <w:rFonts w:ascii="Arial" w:eastAsia="Calibri" w:hAnsi="Arial" w:cs="Arial"/>
                <w:sz w:val="24"/>
                <w:szCs w:val="24"/>
              </w:rPr>
              <w:t>Mouse</w:t>
            </w:r>
          </w:p>
        </w:tc>
        <w:tc>
          <w:tcPr>
            <w:tcW w:w="2236" w:type="dxa"/>
            <w:vAlign w:val="center"/>
          </w:tcPr>
          <w:p w14:paraId="19E9B54C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Human</w:t>
            </w:r>
            <w:r>
              <w:rPr>
                <w:rFonts w:ascii="Arial" w:eastAsia="Calibri" w:hAnsi="Arial" w:cs="Arial"/>
                <w:sz w:val="24"/>
                <w:szCs w:val="24"/>
              </w:rPr>
              <w:t>, mouse, rat</w:t>
            </w:r>
          </w:p>
        </w:tc>
        <w:tc>
          <w:tcPr>
            <w:tcW w:w="0" w:type="auto"/>
            <w:vAlign w:val="center"/>
          </w:tcPr>
          <w:p w14:paraId="35DCF72E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E35B3F">
              <w:rPr>
                <w:rFonts w:ascii="Arial" w:eastAsia="Calibri" w:hAnsi="Arial" w:cs="Arial"/>
                <w:sz w:val="24"/>
                <w:szCs w:val="24"/>
              </w:rPr>
              <w:t>NB110-89473</w:t>
            </w:r>
          </w:p>
        </w:tc>
        <w:tc>
          <w:tcPr>
            <w:tcW w:w="2336" w:type="dxa"/>
            <w:vAlign w:val="center"/>
          </w:tcPr>
          <w:p w14:paraId="79037FFE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E35B3F">
              <w:rPr>
                <w:rFonts w:ascii="Arial" w:eastAsia="Calibri" w:hAnsi="Arial" w:cs="Arial"/>
                <w:sz w:val="24"/>
                <w:szCs w:val="24"/>
              </w:rPr>
              <w:t>Novus Biologicals LLC, USA</w:t>
            </w:r>
          </w:p>
        </w:tc>
      </w:tr>
      <w:tr w:rsidR="006834AF" w:rsidRPr="00E4122D" w14:paraId="5A2A26C6" w14:textId="77777777" w:rsidTr="001D0EC9">
        <w:tc>
          <w:tcPr>
            <w:tcW w:w="0" w:type="auto"/>
            <w:vAlign w:val="center"/>
          </w:tcPr>
          <w:p w14:paraId="3A876996" w14:textId="77777777" w:rsidR="00BE6FC4" w:rsidRDefault="006834AF" w:rsidP="001D0EC9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FA310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RNA polymerase </w:t>
            </w:r>
          </w:p>
          <w:p w14:paraId="6726A82D" w14:textId="7F74AFC1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310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III A</w:t>
            </w:r>
          </w:p>
        </w:tc>
        <w:tc>
          <w:tcPr>
            <w:tcW w:w="0" w:type="auto"/>
            <w:vAlign w:val="center"/>
          </w:tcPr>
          <w:p w14:paraId="510EB4CB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Rabbit</w:t>
            </w:r>
          </w:p>
        </w:tc>
        <w:tc>
          <w:tcPr>
            <w:tcW w:w="2236" w:type="dxa"/>
            <w:vAlign w:val="center"/>
          </w:tcPr>
          <w:p w14:paraId="2B26044D" w14:textId="0EC1A74E" w:rsidR="006834AF" w:rsidRPr="00E4122D" w:rsidRDefault="006834AF" w:rsidP="00FA310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Human</w:t>
            </w:r>
          </w:p>
        </w:tc>
        <w:tc>
          <w:tcPr>
            <w:tcW w:w="0" w:type="auto"/>
            <w:vAlign w:val="center"/>
          </w:tcPr>
          <w:p w14:paraId="6C7FC05B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GTX106241</w:t>
            </w:r>
          </w:p>
        </w:tc>
        <w:tc>
          <w:tcPr>
            <w:tcW w:w="2336" w:type="dxa"/>
            <w:vAlign w:val="center"/>
          </w:tcPr>
          <w:p w14:paraId="7C0360B6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8A2177C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4122D">
              <w:rPr>
                <w:rFonts w:ascii="Arial" w:eastAsia="Calibri" w:hAnsi="Arial" w:cs="Arial"/>
                <w:sz w:val="24"/>
                <w:szCs w:val="24"/>
              </w:rPr>
              <w:t>GeneTex</w:t>
            </w:r>
            <w:proofErr w:type="spellEnd"/>
            <w:r w:rsidRPr="00E4122D">
              <w:rPr>
                <w:rFonts w:ascii="Arial" w:eastAsia="Calibri" w:hAnsi="Arial" w:cs="Arial"/>
                <w:sz w:val="24"/>
                <w:szCs w:val="24"/>
              </w:rPr>
              <w:t>, USA</w:t>
            </w:r>
          </w:p>
          <w:p w14:paraId="6D6BC324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34AF" w:rsidRPr="00E4122D" w14:paraId="225F8D79" w14:textId="77777777" w:rsidTr="001D0EC9">
        <w:tc>
          <w:tcPr>
            <w:tcW w:w="0" w:type="auto"/>
            <w:vAlign w:val="center"/>
          </w:tcPr>
          <w:p w14:paraId="1E1E6CF2" w14:textId="77777777" w:rsidR="006834AF" w:rsidRPr="00E4122D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bCs/>
                <w:sz w:val="24"/>
                <w:szCs w:val="24"/>
              </w:rPr>
              <w:t>Ribosomal protein (RPLP0</w:t>
            </w:r>
            <w:r w:rsidRPr="00E4122D">
              <w:rPr>
                <w:rFonts w:ascii="Arial" w:eastAsia="Calibri" w:hAnsi="Arial" w:cs="Arial"/>
                <w:bCs/>
                <w:color w:val="403C36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104652CA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Mouse</w:t>
            </w:r>
          </w:p>
        </w:tc>
        <w:tc>
          <w:tcPr>
            <w:tcW w:w="2236" w:type="dxa"/>
            <w:vAlign w:val="center"/>
          </w:tcPr>
          <w:p w14:paraId="74E2BECF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Human</w:t>
            </w:r>
          </w:p>
        </w:tc>
        <w:tc>
          <w:tcPr>
            <w:tcW w:w="0" w:type="auto"/>
            <w:vAlign w:val="center"/>
          </w:tcPr>
          <w:p w14:paraId="39BF0A94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SAB1402899</w:t>
            </w:r>
          </w:p>
        </w:tc>
        <w:tc>
          <w:tcPr>
            <w:tcW w:w="2336" w:type="dxa"/>
            <w:vAlign w:val="center"/>
          </w:tcPr>
          <w:p w14:paraId="7105A182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011FEF4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Sigma-Aldrich, USA</w:t>
            </w:r>
          </w:p>
          <w:p w14:paraId="4D6E7A88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34AF" w:rsidRPr="00E4122D" w14:paraId="0D782230" w14:textId="77777777" w:rsidTr="001D0EC9">
        <w:tc>
          <w:tcPr>
            <w:tcW w:w="0" w:type="auto"/>
            <w:vAlign w:val="center"/>
          </w:tcPr>
          <w:p w14:paraId="46C328CF" w14:textId="77777777" w:rsidR="006834AF" w:rsidRPr="00E4122D" w:rsidRDefault="006834AF" w:rsidP="001D0E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015C79" w14:textId="207FED49" w:rsidR="006834AF" w:rsidRPr="00E4122D" w:rsidRDefault="004D498B" w:rsidP="001D0EC9">
            <w:pPr>
              <w:ind w:left="1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834AF" w:rsidRPr="00E4122D">
              <w:rPr>
                <w:rFonts w:ascii="Arial" w:hAnsi="Arial" w:cs="Arial"/>
                <w:sz w:val="24"/>
                <w:szCs w:val="24"/>
              </w:rPr>
              <w:t>EGFR</w:t>
            </w:r>
          </w:p>
          <w:p w14:paraId="77456E89" w14:textId="77777777" w:rsidR="006834AF" w:rsidRPr="00E4122D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AE8324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hAnsi="Arial" w:cs="Arial"/>
                <w:sz w:val="24"/>
                <w:szCs w:val="24"/>
              </w:rPr>
              <w:t>Rabbit</w:t>
            </w:r>
          </w:p>
        </w:tc>
        <w:tc>
          <w:tcPr>
            <w:tcW w:w="2236" w:type="dxa"/>
            <w:vAlign w:val="center"/>
          </w:tcPr>
          <w:p w14:paraId="6AE9E234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hAnsi="Arial" w:cs="Arial"/>
                <w:sz w:val="24"/>
                <w:szCs w:val="24"/>
              </w:rPr>
              <w:t>Human</w:t>
            </w:r>
          </w:p>
        </w:tc>
        <w:tc>
          <w:tcPr>
            <w:tcW w:w="0" w:type="auto"/>
            <w:vAlign w:val="center"/>
          </w:tcPr>
          <w:p w14:paraId="2997D4D6" w14:textId="77777777" w:rsidR="006834AF" w:rsidRPr="00E4122D" w:rsidRDefault="006834AF" w:rsidP="001D0E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22D">
              <w:rPr>
                <w:rFonts w:ascii="Arial" w:hAnsi="Arial" w:cs="Arial"/>
                <w:sz w:val="24"/>
                <w:szCs w:val="24"/>
              </w:rPr>
              <w:t>4404S</w:t>
            </w:r>
          </w:p>
        </w:tc>
        <w:tc>
          <w:tcPr>
            <w:tcW w:w="2336" w:type="dxa"/>
            <w:vAlign w:val="center"/>
          </w:tcPr>
          <w:p w14:paraId="40CCD79B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hAnsi="Arial" w:cs="Arial"/>
                <w:sz w:val="24"/>
                <w:szCs w:val="24"/>
              </w:rPr>
              <w:t>Cell Signalling Technology, USA</w:t>
            </w:r>
          </w:p>
        </w:tc>
      </w:tr>
      <w:tr w:rsidR="006834AF" w:rsidRPr="00E4122D" w14:paraId="7AC0E9D3" w14:textId="77777777" w:rsidTr="001D0EC9">
        <w:tc>
          <w:tcPr>
            <w:tcW w:w="0" w:type="auto"/>
            <w:vAlign w:val="center"/>
          </w:tcPr>
          <w:p w14:paraId="54C44CD9" w14:textId="77777777" w:rsidR="006834AF" w:rsidRPr="00E4122D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hAnsi="Arial" w:cs="Arial"/>
                <w:sz w:val="24"/>
                <w:szCs w:val="24"/>
              </w:rPr>
              <w:t>c-Myc</w:t>
            </w:r>
          </w:p>
        </w:tc>
        <w:tc>
          <w:tcPr>
            <w:tcW w:w="0" w:type="auto"/>
            <w:vAlign w:val="center"/>
          </w:tcPr>
          <w:p w14:paraId="09C510A1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hAnsi="Arial" w:cs="Arial"/>
                <w:sz w:val="24"/>
                <w:szCs w:val="24"/>
              </w:rPr>
              <w:t>Mouse</w:t>
            </w:r>
          </w:p>
        </w:tc>
        <w:tc>
          <w:tcPr>
            <w:tcW w:w="2236" w:type="dxa"/>
            <w:vAlign w:val="center"/>
          </w:tcPr>
          <w:p w14:paraId="681BA443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hAnsi="Arial" w:cs="Arial"/>
                <w:sz w:val="24"/>
                <w:szCs w:val="24"/>
              </w:rPr>
              <w:t>Human</w:t>
            </w:r>
          </w:p>
        </w:tc>
        <w:tc>
          <w:tcPr>
            <w:tcW w:w="0" w:type="auto"/>
            <w:vAlign w:val="center"/>
          </w:tcPr>
          <w:p w14:paraId="07798BE4" w14:textId="77777777" w:rsidR="006834AF" w:rsidRPr="00E4122D" w:rsidRDefault="006834AF" w:rsidP="001D0E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22D">
              <w:rPr>
                <w:rFonts w:ascii="Arial" w:hAnsi="Arial" w:cs="Arial"/>
                <w:sz w:val="24"/>
                <w:szCs w:val="24"/>
              </w:rPr>
              <w:t>M4439</w:t>
            </w:r>
          </w:p>
        </w:tc>
        <w:tc>
          <w:tcPr>
            <w:tcW w:w="2336" w:type="dxa"/>
            <w:vAlign w:val="center"/>
          </w:tcPr>
          <w:p w14:paraId="5CF84C5E" w14:textId="77777777" w:rsidR="006834AF" w:rsidRPr="00E4122D" w:rsidRDefault="006834AF" w:rsidP="001D0E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22D">
              <w:rPr>
                <w:rFonts w:ascii="Arial" w:hAnsi="Arial" w:cs="Arial"/>
                <w:sz w:val="24"/>
                <w:szCs w:val="24"/>
              </w:rPr>
              <w:t>Merck-Millipore Sigma, Germany</w:t>
            </w:r>
          </w:p>
          <w:p w14:paraId="3C96A83C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34AF" w:rsidRPr="00E4122D" w14:paraId="6DC7041D" w14:textId="77777777" w:rsidTr="001D0EC9">
        <w:tc>
          <w:tcPr>
            <w:tcW w:w="0" w:type="auto"/>
            <w:vAlign w:val="center"/>
          </w:tcPr>
          <w:p w14:paraId="673949C4" w14:textId="77777777" w:rsidR="006834AF" w:rsidRPr="00E4122D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HLA-ABC class I</w:t>
            </w:r>
          </w:p>
        </w:tc>
        <w:tc>
          <w:tcPr>
            <w:tcW w:w="0" w:type="auto"/>
            <w:vAlign w:val="center"/>
          </w:tcPr>
          <w:p w14:paraId="1BCFD220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Mouse</w:t>
            </w:r>
          </w:p>
        </w:tc>
        <w:tc>
          <w:tcPr>
            <w:tcW w:w="2236" w:type="dxa"/>
            <w:vAlign w:val="center"/>
          </w:tcPr>
          <w:p w14:paraId="0EBCDB03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Human</w:t>
            </w:r>
          </w:p>
        </w:tc>
        <w:tc>
          <w:tcPr>
            <w:tcW w:w="0" w:type="auto"/>
            <w:vAlign w:val="center"/>
          </w:tcPr>
          <w:p w14:paraId="7E2ABD34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ab70328</w:t>
            </w:r>
          </w:p>
        </w:tc>
        <w:tc>
          <w:tcPr>
            <w:tcW w:w="2336" w:type="dxa"/>
            <w:vAlign w:val="center"/>
          </w:tcPr>
          <w:p w14:paraId="48A98028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Abcam, UK</w:t>
            </w:r>
          </w:p>
          <w:p w14:paraId="29A65992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34AF" w:rsidRPr="00E4122D" w14:paraId="3BF66AD3" w14:textId="77777777" w:rsidTr="001D0EC9">
        <w:tc>
          <w:tcPr>
            <w:tcW w:w="0" w:type="auto"/>
            <w:vAlign w:val="center"/>
          </w:tcPr>
          <w:p w14:paraId="06F5B0B8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CD4</w:t>
            </w:r>
          </w:p>
        </w:tc>
        <w:tc>
          <w:tcPr>
            <w:tcW w:w="0" w:type="auto"/>
            <w:vAlign w:val="center"/>
          </w:tcPr>
          <w:p w14:paraId="1A8930C7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Rabbit</w:t>
            </w:r>
          </w:p>
        </w:tc>
        <w:tc>
          <w:tcPr>
            <w:tcW w:w="2236" w:type="dxa"/>
            <w:vAlign w:val="center"/>
          </w:tcPr>
          <w:p w14:paraId="1C210309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Human</w:t>
            </w:r>
          </w:p>
        </w:tc>
        <w:tc>
          <w:tcPr>
            <w:tcW w:w="0" w:type="auto"/>
            <w:vAlign w:val="center"/>
          </w:tcPr>
          <w:p w14:paraId="397E2159" w14:textId="77777777" w:rsidR="006834AF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ab133616</w:t>
            </w:r>
          </w:p>
        </w:tc>
        <w:tc>
          <w:tcPr>
            <w:tcW w:w="2336" w:type="dxa"/>
            <w:vAlign w:val="center"/>
          </w:tcPr>
          <w:p w14:paraId="36D22C33" w14:textId="77777777" w:rsidR="006834AF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7F66457" w14:textId="77777777" w:rsidR="006834AF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0437">
              <w:rPr>
                <w:rFonts w:ascii="Arial" w:eastAsia="Calibri" w:hAnsi="Arial" w:cs="Arial"/>
                <w:sz w:val="24"/>
                <w:szCs w:val="24"/>
              </w:rPr>
              <w:t>Abcam, UK</w:t>
            </w:r>
          </w:p>
          <w:p w14:paraId="02741FD9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34AF" w:rsidRPr="00E4122D" w14:paraId="11403B96" w14:textId="77777777" w:rsidTr="001D0EC9">
        <w:trPr>
          <w:trHeight w:val="548"/>
        </w:trPr>
        <w:tc>
          <w:tcPr>
            <w:tcW w:w="0" w:type="auto"/>
            <w:vAlign w:val="center"/>
          </w:tcPr>
          <w:p w14:paraId="776CF3D2" w14:textId="77777777" w:rsidR="006834AF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9D2C7F6" w14:textId="77777777" w:rsidR="006834AF" w:rsidRPr="00F001E1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001E1">
              <w:rPr>
                <w:rFonts w:ascii="Arial" w:eastAsia="Calibri" w:hAnsi="Arial" w:cs="Arial"/>
                <w:sz w:val="24"/>
                <w:szCs w:val="24"/>
              </w:rPr>
              <w:t>HIF-1α</w:t>
            </w:r>
          </w:p>
          <w:p w14:paraId="164DE7D6" w14:textId="77777777" w:rsidR="006834AF" w:rsidRPr="00E4122D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45C3AA73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Mouse</w:t>
            </w:r>
          </w:p>
        </w:tc>
        <w:tc>
          <w:tcPr>
            <w:tcW w:w="2236" w:type="dxa"/>
            <w:vAlign w:val="center"/>
          </w:tcPr>
          <w:p w14:paraId="7E6ECFF8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Human</w:t>
            </w:r>
          </w:p>
        </w:tc>
        <w:tc>
          <w:tcPr>
            <w:tcW w:w="0" w:type="auto"/>
            <w:vAlign w:val="center"/>
          </w:tcPr>
          <w:p w14:paraId="7C2D6742" w14:textId="77777777" w:rsidR="006834AF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4DF4D14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610959</w:t>
            </w:r>
          </w:p>
        </w:tc>
        <w:tc>
          <w:tcPr>
            <w:tcW w:w="2336" w:type="dxa"/>
            <w:vAlign w:val="center"/>
          </w:tcPr>
          <w:p w14:paraId="359CED14" w14:textId="77777777" w:rsidR="006834AF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03FF8FF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BD Biosciences, US</w:t>
            </w:r>
          </w:p>
        </w:tc>
      </w:tr>
      <w:tr w:rsidR="006834AF" w:rsidRPr="00E4122D" w14:paraId="067E0F9A" w14:textId="77777777" w:rsidTr="001D0EC9">
        <w:tc>
          <w:tcPr>
            <w:tcW w:w="0" w:type="auto"/>
            <w:vAlign w:val="center"/>
          </w:tcPr>
          <w:p w14:paraId="683AA103" w14:textId="77777777" w:rsidR="006834AF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C3FE0C9" w14:textId="77777777" w:rsidR="006834AF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ALB (serum albumin)</w:t>
            </w:r>
          </w:p>
          <w:p w14:paraId="299F39B1" w14:textId="77777777" w:rsidR="006834AF" w:rsidRPr="00E4122D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74F764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Mouse</w:t>
            </w:r>
          </w:p>
        </w:tc>
        <w:tc>
          <w:tcPr>
            <w:tcW w:w="2236" w:type="dxa"/>
            <w:vAlign w:val="center"/>
          </w:tcPr>
          <w:p w14:paraId="0E43AB18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Human</w:t>
            </w:r>
          </w:p>
        </w:tc>
        <w:tc>
          <w:tcPr>
            <w:tcW w:w="0" w:type="auto"/>
            <w:vAlign w:val="center"/>
          </w:tcPr>
          <w:p w14:paraId="5507838C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sc-51515</w:t>
            </w:r>
          </w:p>
        </w:tc>
        <w:tc>
          <w:tcPr>
            <w:tcW w:w="2336" w:type="dxa"/>
            <w:vAlign w:val="center"/>
          </w:tcPr>
          <w:p w14:paraId="1C4E64CF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Santa-Cruz Biotechnology, USA</w:t>
            </w:r>
          </w:p>
        </w:tc>
      </w:tr>
      <w:tr w:rsidR="006834AF" w:rsidRPr="00E4122D" w14:paraId="75E757BE" w14:textId="77777777" w:rsidTr="001D0EC9">
        <w:tc>
          <w:tcPr>
            <w:tcW w:w="0" w:type="auto"/>
            <w:vAlign w:val="center"/>
          </w:tcPr>
          <w:p w14:paraId="2D29357A" w14:textId="77777777" w:rsidR="006834AF" w:rsidRPr="00E4122D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hAnsi="Arial" w:cs="Arial"/>
                <w:sz w:val="24"/>
                <w:szCs w:val="24"/>
              </w:rPr>
              <w:t>Bcl-2</w:t>
            </w:r>
          </w:p>
        </w:tc>
        <w:tc>
          <w:tcPr>
            <w:tcW w:w="0" w:type="auto"/>
            <w:vAlign w:val="center"/>
          </w:tcPr>
          <w:p w14:paraId="20F55B72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hAnsi="Arial" w:cs="Arial"/>
                <w:sz w:val="24"/>
                <w:szCs w:val="24"/>
              </w:rPr>
              <w:t>Mouse</w:t>
            </w:r>
          </w:p>
        </w:tc>
        <w:tc>
          <w:tcPr>
            <w:tcW w:w="2236" w:type="dxa"/>
            <w:vAlign w:val="center"/>
          </w:tcPr>
          <w:p w14:paraId="7FC1DAE2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hAnsi="Arial" w:cs="Arial"/>
                <w:sz w:val="24"/>
                <w:szCs w:val="24"/>
              </w:rPr>
              <w:t>Human</w:t>
            </w:r>
          </w:p>
        </w:tc>
        <w:tc>
          <w:tcPr>
            <w:tcW w:w="0" w:type="auto"/>
            <w:vAlign w:val="center"/>
          </w:tcPr>
          <w:p w14:paraId="4AF71254" w14:textId="77777777" w:rsidR="006834AF" w:rsidRPr="00E4122D" w:rsidRDefault="006834AF" w:rsidP="001D0E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22D">
              <w:rPr>
                <w:rFonts w:ascii="Arial" w:hAnsi="Arial" w:cs="Arial"/>
                <w:sz w:val="24"/>
                <w:szCs w:val="24"/>
              </w:rPr>
              <w:t>ab692</w:t>
            </w:r>
          </w:p>
        </w:tc>
        <w:tc>
          <w:tcPr>
            <w:tcW w:w="2336" w:type="dxa"/>
            <w:vAlign w:val="center"/>
          </w:tcPr>
          <w:p w14:paraId="0386EEAB" w14:textId="77777777" w:rsidR="006834AF" w:rsidRPr="00E4122D" w:rsidRDefault="006834AF" w:rsidP="001D0E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7EDAE7" w14:textId="77777777" w:rsidR="006834AF" w:rsidRPr="00E4122D" w:rsidRDefault="006834AF" w:rsidP="001D0E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22D">
              <w:rPr>
                <w:rFonts w:ascii="Arial" w:hAnsi="Arial" w:cs="Arial"/>
                <w:sz w:val="24"/>
                <w:szCs w:val="24"/>
              </w:rPr>
              <w:t>Abcam, UK</w:t>
            </w:r>
          </w:p>
          <w:p w14:paraId="1FA0C662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34AF" w:rsidRPr="00E4122D" w14:paraId="5042462A" w14:textId="77777777" w:rsidTr="001D0EC9">
        <w:tc>
          <w:tcPr>
            <w:tcW w:w="0" w:type="auto"/>
            <w:vAlign w:val="center"/>
          </w:tcPr>
          <w:p w14:paraId="471E126D" w14:textId="77777777" w:rsidR="006834AF" w:rsidRPr="00E4122D" w:rsidRDefault="006834AF" w:rsidP="001D0EC9">
            <w:pPr>
              <w:ind w:lef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PD-1</w:t>
            </w:r>
          </w:p>
        </w:tc>
        <w:tc>
          <w:tcPr>
            <w:tcW w:w="0" w:type="auto"/>
            <w:vAlign w:val="center"/>
          </w:tcPr>
          <w:p w14:paraId="67B5C9EB" w14:textId="77777777" w:rsidR="006834AF" w:rsidRPr="00E4122D" w:rsidRDefault="006834AF" w:rsidP="001D0E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Mouse</w:t>
            </w:r>
          </w:p>
        </w:tc>
        <w:tc>
          <w:tcPr>
            <w:tcW w:w="2236" w:type="dxa"/>
            <w:vAlign w:val="center"/>
          </w:tcPr>
          <w:p w14:paraId="441032E8" w14:textId="77777777" w:rsidR="006834AF" w:rsidRPr="00E4122D" w:rsidRDefault="006834AF" w:rsidP="001D0E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Human</w:t>
            </w:r>
          </w:p>
        </w:tc>
        <w:tc>
          <w:tcPr>
            <w:tcW w:w="0" w:type="auto"/>
            <w:vAlign w:val="center"/>
          </w:tcPr>
          <w:p w14:paraId="3C7DD5C2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ab52587</w:t>
            </w:r>
          </w:p>
        </w:tc>
        <w:tc>
          <w:tcPr>
            <w:tcW w:w="2336" w:type="dxa"/>
            <w:vAlign w:val="center"/>
          </w:tcPr>
          <w:p w14:paraId="427E4765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185D852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Abcam, UK</w:t>
            </w:r>
          </w:p>
          <w:p w14:paraId="06C8611D" w14:textId="77777777" w:rsidR="006834AF" w:rsidRPr="00E4122D" w:rsidRDefault="006834AF" w:rsidP="001D0E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4AF" w:rsidRPr="00E4122D" w14:paraId="0F7B4812" w14:textId="77777777" w:rsidTr="001D0EC9">
        <w:tc>
          <w:tcPr>
            <w:tcW w:w="0" w:type="auto"/>
            <w:vAlign w:val="center"/>
          </w:tcPr>
          <w:p w14:paraId="198A9A2E" w14:textId="77777777" w:rsidR="006834AF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  <w:p w14:paraId="75499B7E" w14:textId="77777777" w:rsidR="006834AF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013E">
              <w:rPr>
                <w:rFonts w:ascii="Arial" w:eastAsia="Calibri" w:hAnsi="Arial" w:cs="Arial"/>
                <w:sz w:val="24"/>
                <w:szCs w:val="24"/>
              </w:rPr>
              <w:t>HER2/NEU2</w:t>
            </w:r>
          </w:p>
          <w:p w14:paraId="23DF273D" w14:textId="77777777" w:rsidR="006834AF" w:rsidRPr="00E4122D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F10961" w14:textId="77777777" w:rsidR="006834AF" w:rsidRPr="00B769AE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hAnsi="Arial" w:cs="Arial"/>
                <w:sz w:val="24"/>
                <w:szCs w:val="20"/>
              </w:rPr>
              <w:t>Rabbit</w:t>
            </w:r>
          </w:p>
        </w:tc>
        <w:tc>
          <w:tcPr>
            <w:tcW w:w="2236" w:type="dxa"/>
            <w:vAlign w:val="center"/>
          </w:tcPr>
          <w:p w14:paraId="3401AD40" w14:textId="77777777" w:rsidR="006834AF" w:rsidRPr="00B769AE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Human</w:t>
            </w:r>
          </w:p>
        </w:tc>
        <w:tc>
          <w:tcPr>
            <w:tcW w:w="0" w:type="auto"/>
            <w:vAlign w:val="center"/>
          </w:tcPr>
          <w:p w14:paraId="3F603004" w14:textId="77777777" w:rsidR="006834AF" w:rsidRPr="00B769AE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hAnsi="Arial" w:cs="Arial"/>
                <w:sz w:val="24"/>
                <w:szCs w:val="20"/>
              </w:rPr>
              <w:t>A0485</w:t>
            </w:r>
          </w:p>
        </w:tc>
        <w:tc>
          <w:tcPr>
            <w:tcW w:w="2336" w:type="dxa"/>
            <w:vAlign w:val="center"/>
          </w:tcPr>
          <w:p w14:paraId="681ED308" w14:textId="77777777" w:rsidR="006834AF" w:rsidRPr="00B769AE" w:rsidRDefault="006834AF" w:rsidP="001D0EC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  <w:p w14:paraId="0192C1FC" w14:textId="77777777" w:rsidR="006834AF" w:rsidRPr="00B769AE" w:rsidRDefault="006834AF" w:rsidP="001D0EC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769AE">
              <w:rPr>
                <w:rFonts w:ascii="Arial" w:hAnsi="Arial" w:cs="Arial"/>
                <w:sz w:val="24"/>
                <w:szCs w:val="20"/>
              </w:rPr>
              <w:t>DAKO- Agilent, USA</w:t>
            </w:r>
          </w:p>
          <w:p w14:paraId="76289F7C" w14:textId="77777777" w:rsidR="006834AF" w:rsidRPr="00B769AE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34AF" w:rsidRPr="00E4122D" w14:paraId="64206774" w14:textId="77777777" w:rsidTr="001D0EC9">
        <w:tc>
          <w:tcPr>
            <w:tcW w:w="0" w:type="auto"/>
            <w:vAlign w:val="center"/>
          </w:tcPr>
          <w:p w14:paraId="375FB7EF" w14:textId="77777777" w:rsidR="006834AF" w:rsidRPr="00E4122D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hAnsi="Arial" w:cs="Arial"/>
                <w:sz w:val="24"/>
                <w:szCs w:val="24"/>
              </w:rPr>
              <w:t>TIM-3</w:t>
            </w:r>
          </w:p>
        </w:tc>
        <w:tc>
          <w:tcPr>
            <w:tcW w:w="0" w:type="auto"/>
            <w:vAlign w:val="center"/>
          </w:tcPr>
          <w:p w14:paraId="6E202E34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hAnsi="Arial" w:cs="Arial"/>
                <w:sz w:val="24"/>
                <w:szCs w:val="24"/>
              </w:rPr>
              <w:t>Goat</w:t>
            </w:r>
          </w:p>
        </w:tc>
        <w:tc>
          <w:tcPr>
            <w:tcW w:w="2236" w:type="dxa"/>
            <w:vAlign w:val="center"/>
          </w:tcPr>
          <w:p w14:paraId="63996DAF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hAnsi="Arial" w:cs="Arial"/>
                <w:sz w:val="24"/>
                <w:szCs w:val="24"/>
              </w:rPr>
              <w:t>Human</w:t>
            </w:r>
          </w:p>
        </w:tc>
        <w:tc>
          <w:tcPr>
            <w:tcW w:w="0" w:type="auto"/>
            <w:vAlign w:val="center"/>
          </w:tcPr>
          <w:p w14:paraId="1011C8E4" w14:textId="77777777" w:rsidR="006834AF" w:rsidRPr="00E4122D" w:rsidRDefault="006834AF" w:rsidP="001D0E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22D">
              <w:rPr>
                <w:rFonts w:ascii="Arial" w:hAnsi="Arial" w:cs="Arial"/>
                <w:sz w:val="24"/>
                <w:szCs w:val="24"/>
              </w:rPr>
              <w:t>ab47997</w:t>
            </w:r>
          </w:p>
        </w:tc>
        <w:tc>
          <w:tcPr>
            <w:tcW w:w="2336" w:type="dxa"/>
            <w:vAlign w:val="center"/>
          </w:tcPr>
          <w:p w14:paraId="15547F0A" w14:textId="77777777" w:rsidR="006834AF" w:rsidRPr="00E4122D" w:rsidRDefault="006834AF" w:rsidP="001D0E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9A5C8D" w14:textId="77777777" w:rsidR="006834AF" w:rsidRPr="00E4122D" w:rsidRDefault="006834AF" w:rsidP="001D0E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22D">
              <w:rPr>
                <w:rFonts w:ascii="Arial" w:hAnsi="Arial" w:cs="Arial"/>
                <w:sz w:val="24"/>
                <w:szCs w:val="24"/>
              </w:rPr>
              <w:t>Abcam, UK</w:t>
            </w:r>
          </w:p>
          <w:p w14:paraId="6DDD76B8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34AF" w:rsidRPr="00E4122D" w14:paraId="2337757B" w14:textId="77777777" w:rsidTr="001D0EC9">
        <w:tc>
          <w:tcPr>
            <w:tcW w:w="0" w:type="auto"/>
            <w:vAlign w:val="center"/>
          </w:tcPr>
          <w:p w14:paraId="768F5872" w14:textId="77777777" w:rsidR="006834AF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  <w:p w14:paraId="7440FE7A" w14:textId="77777777" w:rsidR="006834AF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35B3F">
              <w:rPr>
                <w:rFonts w:ascii="Arial" w:eastAsia="Calibri" w:hAnsi="Arial" w:cs="Arial"/>
                <w:sz w:val="24"/>
                <w:szCs w:val="24"/>
              </w:rPr>
              <w:t>IL-6</w:t>
            </w:r>
          </w:p>
          <w:p w14:paraId="7C6F9244" w14:textId="77777777" w:rsidR="006834AF" w:rsidRPr="00E4122D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4B35F5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35B3F">
              <w:rPr>
                <w:rFonts w:ascii="Arial" w:eastAsia="Calibri" w:hAnsi="Arial" w:cs="Arial"/>
                <w:sz w:val="24"/>
                <w:szCs w:val="24"/>
              </w:rPr>
              <w:t>Rabbit</w:t>
            </w:r>
          </w:p>
        </w:tc>
        <w:tc>
          <w:tcPr>
            <w:tcW w:w="2236" w:type="dxa"/>
            <w:vAlign w:val="center"/>
          </w:tcPr>
          <w:p w14:paraId="6361F090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35B3F">
              <w:rPr>
                <w:rFonts w:ascii="Arial" w:eastAsia="Calibri" w:hAnsi="Arial" w:cs="Arial"/>
                <w:sz w:val="24"/>
                <w:szCs w:val="24"/>
              </w:rPr>
              <w:t>Human, Dog</w:t>
            </w:r>
          </w:p>
        </w:tc>
        <w:tc>
          <w:tcPr>
            <w:tcW w:w="0" w:type="auto"/>
            <w:vAlign w:val="center"/>
          </w:tcPr>
          <w:p w14:paraId="3F56A81E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35B3F">
              <w:rPr>
                <w:rFonts w:ascii="Arial" w:eastAsia="Calibri" w:hAnsi="Arial" w:cs="Arial"/>
                <w:sz w:val="24"/>
                <w:szCs w:val="24"/>
              </w:rPr>
              <w:t>ab6672</w:t>
            </w:r>
          </w:p>
        </w:tc>
        <w:tc>
          <w:tcPr>
            <w:tcW w:w="2336" w:type="dxa"/>
            <w:vAlign w:val="bottom"/>
          </w:tcPr>
          <w:p w14:paraId="7A7C5EA3" w14:textId="77777777" w:rsidR="006834AF" w:rsidRPr="00E35B3F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35B3F">
              <w:rPr>
                <w:rFonts w:ascii="Arial" w:eastAsia="Calibri" w:hAnsi="Arial" w:cs="Arial"/>
                <w:sz w:val="24"/>
                <w:szCs w:val="24"/>
              </w:rPr>
              <w:t>Abcam, UK</w:t>
            </w:r>
          </w:p>
          <w:p w14:paraId="104787F5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34AF" w:rsidRPr="00E4122D" w14:paraId="1F1ABEFC" w14:textId="77777777" w:rsidTr="001D0EC9">
        <w:tc>
          <w:tcPr>
            <w:tcW w:w="0" w:type="auto"/>
            <w:vAlign w:val="center"/>
          </w:tcPr>
          <w:p w14:paraId="21A2C15C" w14:textId="77777777" w:rsidR="006834AF" w:rsidRPr="00E4122D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2FE6">
              <w:rPr>
                <w:rFonts w:ascii="Arial" w:eastAsia="Calibri" w:hAnsi="Arial" w:cs="Arial"/>
                <w:sz w:val="24"/>
                <w:szCs w:val="24"/>
              </w:rPr>
              <w:t>Reverse transcriptase</w:t>
            </w:r>
          </w:p>
        </w:tc>
        <w:tc>
          <w:tcPr>
            <w:tcW w:w="0" w:type="auto"/>
            <w:vAlign w:val="center"/>
          </w:tcPr>
          <w:p w14:paraId="7BE09972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Rabbit</w:t>
            </w:r>
          </w:p>
        </w:tc>
        <w:tc>
          <w:tcPr>
            <w:tcW w:w="2236" w:type="dxa"/>
            <w:vAlign w:val="center"/>
          </w:tcPr>
          <w:p w14:paraId="726B9F00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Human</w:t>
            </w:r>
          </w:p>
        </w:tc>
        <w:tc>
          <w:tcPr>
            <w:tcW w:w="0" w:type="auto"/>
            <w:vAlign w:val="center"/>
          </w:tcPr>
          <w:p w14:paraId="25BFB51E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ab111584</w:t>
            </w:r>
          </w:p>
        </w:tc>
        <w:tc>
          <w:tcPr>
            <w:tcW w:w="2336" w:type="dxa"/>
            <w:vAlign w:val="center"/>
          </w:tcPr>
          <w:p w14:paraId="46940BF3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89B5121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Abcam, UK</w:t>
            </w:r>
          </w:p>
          <w:p w14:paraId="39842F63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34AF" w:rsidRPr="00E4122D" w14:paraId="4C4C96EF" w14:textId="77777777" w:rsidTr="001D0EC9">
        <w:tc>
          <w:tcPr>
            <w:tcW w:w="0" w:type="auto"/>
            <w:vAlign w:val="center"/>
          </w:tcPr>
          <w:p w14:paraId="746A0703" w14:textId="77777777" w:rsidR="006834AF" w:rsidRPr="00E4122D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MDC-1</w:t>
            </w:r>
          </w:p>
        </w:tc>
        <w:tc>
          <w:tcPr>
            <w:tcW w:w="0" w:type="auto"/>
            <w:vAlign w:val="center"/>
          </w:tcPr>
          <w:p w14:paraId="229C0005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Rabbit</w:t>
            </w:r>
          </w:p>
        </w:tc>
        <w:tc>
          <w:tcPr>
            <w:tcW w:w="2236" w:type="dxa"/>
            <w:vAlign w:val="center"/>
          </w:tcPr>
          <w:p w14:paraId="55B97218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Human</w:t>
            </w:r>
          </w:p>
        </w:tc>
        <w:tc>
          <w:tcPr>
            <w:tcW w:w="0" w:type="auto"/>
            <w:vAlign w:val="center"/>
          </w:tcPr>
          <w:p w14:paraId="465AD7FD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ab11169</w:t>
            </w:r>
          </w:p>
        </w:tc>
        <w:tc>
          <w:tcPr>
            <w:tcW w:w="2336" w:type="dxa"/>
            <w:vAlign w:val="center"/>
          </w:tcPr>
          <w:p w14:paraId="261CD383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AEB10D2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Abcam, UK</w:t>
            </w:r>
          </w:p>
          <w:p w14:paraId="66F12606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34AF" w:rsidRPr="00E4122D" w14:paraId="5688BFEA" w14:textId="77777777" w:rsidTr="001D0EC9">
        <w:tc>
          <w:tcPr>
            <w:tcW w:w="0" w:type="auto"/>
            <w:vAlign w:val="center"/>
          </w:tcPr>
          <w:p w14:paraId="3147381A" w14:textId="77777777" w:rsidR="006834AF" w:rsidRPr="00E4122D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DNA PKCs</w:t>
            </w:r>
          </w:p>
        </w:tc>
        <w:tc>
          <w:tcPr>
            <w:tcW w:w="0" w:type="auto"/>
            <w:vAlign w:val="center"/>
          </w:tcPr>
          <w:p w14:paraId="143FF8CB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Rabbit</w:t>
            </w:r>
          </w:p>
        </w:tc>
        <w:tc>
          <w:tcPr>
            <w:tcW w:w="2236" w:type="dxa"/>
            <w:vAlign w:val="center"/>
          </w:tcPr>
          <w:p w14:paraId="753831D3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7DC60B2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Human</w:t>
            </w:r>
          </w:p>
          <w:p w14:paraId="2C7635A7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F508DB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ab32566</w:t>
            </w:r>
          </w:p>
        </w:tc>
        <w:tc>
          <w:tcPr>
            <w:tcW w:w="2336" w:type="dxa"/>
            <w:vAlign w:val="center"/>
          </w:tcPr>
          <w:p w14:paraId="4C619472" w14:textId="77777777" w:rsidR="006834AF" w:rsidRPr="00E4122D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122D">
              <w:rPr>
                <w:rFonts w:ascii="Arial" w:eastAsia="Calibri" w:hAnsi="Arial" w:cs="Arial"/>
                <w:sz w:val="24"/>
                <w:szCs w:val="24"/>
              </w:rPr>
              <w:t>Abcam, UK</w:t>
            </w:r>
          </w:p>
        </w:tc>
      </w:tr>
      <w:tr w:rsidR="006834AF" w:rsidRPr="00E4122D" w14:paraId="57FB9D49" w14:textId="77777777" w:rsidTr="001D0EC9">
        <w:tc>
          <w:tcPr>
            <w:tcW w:w="0" w:type="auto"/>
            <w:vAlign w:val="center"/>
          </w:tcPr>
          <w:p w14:paraId="5737606E" w14:textId="77777777" w:rsidR="006834AF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  <w:p w14:paraId="027B2F6F" w14:textId="77777777" w:rsidR="006834AF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E7250">
              <w:rPr>
                <w:rFonts w:ascii="Arial" w:eastAsia="Calibri" w:hAnsi="Arial" w:cs="Arial"/>
                <w:sz w:val="24"/>
                <w:szCs w:val="24"/>
              </w:rPr>
              <w:t>Transposase</w:t>
            </w:r>
          </w:p>
          <w:p w14:paraId="4AD77623" w14:textId="77777777" w:rsidR="006834AF" w:rsidRPr="00E4122D" w:rsidRDefault="006834AF" w:rsidP="001D0EC9">
            <w:pPr>
              <w:ind w:left="17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DBFB20" w14:textId="77777777" w:rsidR="006834AF" w:rsidRPr="00B8694B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694B">
              <w:rPr>
                <w:rFonts w:ascii="Arial" w:eastAsia="Calibri" w:hAnsi="Arial" w:cs="Arial"/>
                <w:sz w:val="24"/>
                <w:szCs w:val="20"/>
              </w:rPr>
              <w:t>Rabbit</w:t>
            </w:r>
          </w:p>
        </w:tc>
        <w:tc>
          <w:tcPr>
            <w:tcW w:w="2236" w:type="dxa"/>
            <w:vAlign w:val="center"/>
          </w:tcPr>
          <w:p w14:paraId="003DE660" w14:textId="77777777" w:rsidR="006834AF" w:rsidRPr="00B8694B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694B">
              <w:rPr>
                <w:rFonts w:ascii="Arial" w:eastAsia="Calibri" w:hAnsi="Arial" w:cs="Arial"/>
                <w:sz w:val="24"/>
                <w:szCs w:val="20"/>
              </w:rPr>
              <w:t>Human</w:t>
            </w:r>
          </w:p>
        </w:tc>
        <w:tc>
          <w:tcPr>
            <w:tcW w:w="0" w:type="auto"/>
            <w:vAlign w:val="center"/>
          </w:tcPr>
          <w:p w14:paraId="61BBABFE" w14:textId="77777777" w:rsidR="006834AF" w:rsidRPr="00B8694B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694B">
              <w:rPr>
                <w:rFonts w:ascii="Arial" w:eastAsia="Calibri" w:hAnsi="Arial" w:cs="Arial"/>
                <w:sz w:val="24"/>
                <w:szCs w:val="20"/>
              </w:rPr>
              <w:t>MABE-1987</w:t>
            </w:r>
          </w:p>
        </w:tc>
        <w:tc>
          <w:tcPr>
            <w:tcW w:w="2336" w:type="dxa"/>
            <w:vAlign w:val="center"/>
          </w:tcPr>
          <w:p w14:paraId="77C2152D" w14:textId="77777777" w:rsidR="006834AF" w:rsidRPr="00B8694B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0"/>
              </w:rPr>
            </w:pPr>
            <w:r w:rsidRPr="00B8694B">
              <w:rPr>
                <w:rFonts w:ascii="Arial" w:eastAsia="Calibri" w:hAnsi="Arial" w:cs="Arial"/>
                <w:sz w:val="24"/>
                <w:szCs w:val="20"/>
              </w:rPr>
              <w:t>Merck-Millipore Sigma, Germany</w:t>
            </w:r>
          </w:p>
          <w:p w14:paraId="6BB348C5" w14:textId="77777777" w:rsidR="006834AF" w:rsidRPr="00B8694B" w:rsidRDefault="006834AF" w:rsidP="001D0EC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ACDCCC3" w14:textId="77777777" w:rsidR="006834AF" w:rsidRDefault="006834AF" w:rsidP="006834AF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5B6DA5A" w14:textId="2219630D" w:rsidR="00E202EF" w:rsidRDefault="00E202EF" w:rsidP="009A1B31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6628A184" w14:textId="742DAACA" w:rsidR="00CF6730" w:rsidRPr="00CF6730" w:rsidRDefault="00CF6730" w:rsidP="00CF6730">
      <w:pPr>
        <w:spacing w:after="200" w:line="276" w:lineRule="auto"/>
        <w:rPr>
          <w:rFonts w:ascii="Arial" w:eastAsia="Calibri" w:hAnsi="Arial" w:cs="Arial"/>
          <w:b/>
        </w:rPr>
      </w:pPr>
    </w:p>
    <w:p w14:paraId="3FC92995" w14:textId="3B31A681" w:rsidR="00CF6730" w:rsidRPr="00CF6730" w:rsidRDefault="00CF6730" w:rsidP="00CF6730">
      <w:pPr>
        <w:spacing w:after="200" w:line="276" w:lineRule="auto"/>
        <w:rPr>
          <w:rFonts w:ascii="Arial" w:eastAsia="Calibri" w:hAnsi="Arial" w:cs="Arial"/>
          <w:b/>
        </w:rPr>
      </w:pPr>
    </w:p>
    <w:p w14:paraId="39F72519" w14:textId="58094C04" w:rsidR="00CF6730" w:rsidRPr="00CF6730" w:rsidRDefault="00CF6730" w:rsidP="00F903AE">
      <w:pPr>
        <w:rPr>
          <w:rFonts w:ascii="Arial" w:eastAsia="Calibri" w:hAnsi="Arial" w:cs="Arial"/>
          <w:b/>
        </w:rPr>
      </w:pPr>
      <w:r w:rsidRPr="00CF6730">
        <w:rPr>
          <w:rFonts w:ascii="Arial" w:eastAsia="Calibri" w:hAnsi="Arial" w:cs="Arial"/>
          <w:b/>
        </w:rPr>
        <w:t>Secondary antibodies:</w:t>
      </w:r>
    </w:p>
    <w:tbl>
      <w:tblPr>
        <w:tblStyle w:val="TableGrid"/>
        <w:tblW w:w="8464" w:type="dxa"/>
        <w:tblLook w:val="04A0" w:firstRow="1" w:lastRow="0" w:firstColumn="1" w:lastColumn="0" w:noHBand="0" w:noVBand="1"/>
      </w:tblPr>
      <w:tblGrid>
        <w:gridCol w:w="4338"/>
        <w:gridCol w:w="1538"/>
        <w:gridCol w:w="2588"/>
      </w:tblGrid>
      <w:tr w:rsidR="00CF6730" w:rsidRPr="00CF6730" w14:paraId="689AC6CB" w14:textId="77777777" w:rsidTr="008051AC">
        <w:tc>
          <w:tcPr>
            <w:tcW w:w="0" w:type="auto"/>
            <w:vAlign w:val="center"/>
          </w:tcPr>
          <w:p w14:paraId="59570786" w14:textId="77777777" w:rsidR="00CF6730" w:rsidRPr="00CF6730" w:rsidRDefault="00CF6730" w:rsidP="00CF6730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Cs w:val="24"/>
              </w:rPr>
            </w:pPr>
            <w:r w:rsidRPr="00CF6730">
              <w:rPr>
                <w:rFonts w:ascii="Arial" w:eastAsia="Calibri" w:hAnsi="Arial" w:cs="Arial"/>
                <w:b/>
                <w:bCs/>
                <w:szCs w:val="24"/>
              </w:rPr>
              <w:t>Antibody</w:t>
            </w:r>
          </w:p>
        </w:tc>
        <w:tc>
          <w:tcPr>
            <w:tcW w:w="0" w:type="auto"/>
            <w:vAlign w:val="center"/>
          </w:tcPr>
          <w:p w14:paraId="7AC8788B" w14:textId="77777777" w:rsidR="00CF6730" w:rsidRPr="00CF6730" w:rsidRDefault="00CF6730" w:rsidP="00CF6730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Cs w:val="24"/>
              </w:rPr>
            </w:pPr>
            <w:r w:rsidRPr="00CF6730">
              <w:rPr>
                <w:rFonts w:ascii="Arial" w:eastAsia="Calibri" w:hAnsi="Arial" w:cs="Arial"/>
                <w:b/>
                <w:bCs/>
                <w:szCs w:val="24"/>
                <w:shd w:val="clear" w:color="auto" w:fill="FFFFFF"/>
              </w:rPr>
              <w:t>Catalogue No.</w:t>
            </w:r>
          </w:p>
        </w:tc>
        <w:tc>
          <w:tcPr>
            <w:tcW w:w="0" w:type="auto"/>
            <w:vAlign w:val="center"/>
          </w:tcPr>
          <w:p w14:paraId="77C556AB" w14:textId="77777777" w:rsidR="00CF6730" w:rsidRPr="00CF6730" w:rsidRDefault="00CF6730" w:rsidP="00CF6730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Cs w:val="24"/>
              </w:rPr>
            </w:pPr>
            <w:r w:rsidRPr="00CF6730">
              <w:rPr>
                <w:rFonts w:ascii="Arial" w:eastAsia="Calibri" w:hAnsi="Arial" w:cs="Arial"/>
                <w:b/>
                <w:szCs w:val="24"/>
              </w:rPr>
              <w:t xml:space="preserve">Company </w:t>
            </w:r>
          </w:p>
        </w:tc>
      </w:tr>
      <w:tr w:rsidR="00CF6730" w:rsidRPr="00CF6730" w14:paraId="741B5BCB" w14:textId="77777777" w:rsidTr="008051AC">
        <w:tc>
          <w:tcPr>
            <w:tcW w:w="0" w:type="auto"/>
            <w:vAlign w:val="center"/>
          </w:tcPr>
          <w:p w14:paraId="14C95083" w14:textId="77777777" w:rsidR="00CF6730" w:rsidRPr="00CF6730" w:rsidRDefault="00CF6730" w:rsidP="00CF6730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  <w:highlight w:val="red"/>
              </w:rPr>
            </w:pPr>
            <w:r w:rsidRPr="00CF6730">
              <w:rPr>
                <w:rFonts w:ascii="Arial" w:eastAsia="Calibri" w:hAnsi="Arial" w:cs="Arial"/>
                <w:szCs w:val="24"/>
              </w:rPr>
              <w:t>Rabbit Anti-Goat IgG H&amp;L (FITC)</w:t>
            </w:r>
          </w:p>
        </w:tc>
        <w:tc>
          <w:tcPr>
            <w:tcW w:w="0" w:type="auto"/>
            <w:vAlign w:val="center"/>
          </w:tcPr>
          <w:p w14:paraId="0A22613F" w14:textId="77777777" w:rsidR="00CF6730" w:rsidRPr="00CF6730" w:rsidRDefault="00CF6730" w:rsidP="00CF6730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CF6730">
              <w:rPr>
                <w:rFonts w:ascii="Arial" w:eastAsia="Calibri" w:hAnsi="Arial" w:cs="Arial"/>
                <w:szCs w:val="24"/>
              </w:rPr>
              <w:t>ab6737</w:t>
            </w:r>
          </w:p>
        </w:tc>
        <w:tc>
          <w:tcPr>
            <w:tcW w:w="0" w:type="auto"/>
            <w:vAlign w:val="center"/>
          </w:tcPr>
          <w:p w14:paraId="63F97571" w14:textId="77777777" w:rsidR="00CF6730" w:rsidRPr="00CF6730" w:rsidRDefault="00CF6730" w:rsidP="00CF6730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CF6730">
              <w:rPr>
                <w:rFonts w:ascii="Arial" w:eastAsia="Calibri" w:hAnsi="Arial" w:cs="Arial"/>
                <w:szCs w:val="24"/>
              </w:rPr>
              <w:t>Abcam, UK</w:t>
            </w:r>
          </w:p>
        </w:tc>
      </w:tr>
      <w:tr w:rsidR="00CF6730" w:rsidRPr="00CF6730" w14:paraId="1245D8EC" w14:textId="77777777" w:rsidTr="008051AC">
        <w:tc>
          <w:tcPr>
            <w:tcW w:w="0" w:type="auto"/>
            <w:vAlign w:val="center"/>
          </w:tcPr>
          <w:p w14:paraId="589D8297" w14:textId="77777777" w:rsidR="00CF6730" w:rsidRPr="00CF6730" w:rsidRDefault="00CF6730" w:rsidP="00CF6730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CF6730">
              <w:rPr>
                <w:rFonts w:ascii="Arial" w:eastAsia="Calibri" w:hAnsi="Arial" w:cs="Arial"/>
                <w:color w:val="000000"/>
                <w:szCs w:val="24"/>
              </w:rPr>
              <w:t xml:space="preserve">Goat anti-mouse IgG H&amp; L (FITC) </w:t>
            </w:r>
            <w:r w:rsidRPr="00CF6730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DA7C0D6" w14:textId="77777777" w:rsidR="00CF6730" w:rsidRPr="00CF6730" w:rsidRDefault="00CF6730" w:rsidP="00CF6730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CF6730">
              <w:rPr>
                <w:rFonts w:ascii="Arial" w:eastAsia="Calibri" w:hAnsi="Arial" w:cs="Arial"/>
                <w:color w:val="000000"/>
                <w:szCs w:val="24"/>
              </w:rPr>
              <w:t>ab6785</w:t>
            </w:r>
          </w:p>
        </w:tc>
        <w:tc>
          <w:tcPr>
            <w:tcW w:w="0" w:type="auto"/>
            <w:vAlign w:val="center"/>
          </w:tcPr>
          <w:p w14:paraId="179D8D63" w14:textId="77777777" w:rsidR="00CF6730" w:rsidRPr="00CF6730" w:rsidRDefault="00CF6730" w:rsidP="00CF6730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CF6730">
              <w:rPr>
                <w:rFonts w:ascii="Arial" w:eastAsia="Calibri" w:hAnsi="Arial" w:cs="Arial"/>
                <w:color w:val="000000"/>
                <w:szCs w:val="24"/>
              </w:rPr>
              <w:t>Abcam,  UK</w:t>
            </w:r>
          </w:p>
        </w:tc>
      </w:tr>
      <w:tr w:rsidR="00CF6730" w:rsidRPr="00CF6730" w14:paraId="34605B8D" w14:textId="77777777" w:rsidTr="008051AC">
        <w:tc>
          <w:tcPr>
            <w:tcW w:w="0" w:type="auto"/>
            <w:vAlign w:val="center"/>
          </w:tcPr>
          <w:p w14:paraId="1C9F93ED" w14:textId="77777777" w:rsidR="00CF6730" w:rsidRPr="00CF6730" w:rsidRDefault="00CF6730" w:rsidP="00CF6730">
            <w:pPr>
              <w:jc w:val="center"/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</w:pPr>
            <w:r w:rsidRPr="00CF6730"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  <w:t>Goat Anti-Rabbit IgG (H+L)</w:t>
            </w:r>
          </w:p>
          <w:p w14:paraId="30FABBCC" w14:textId="77777777" w:rsidR="00CF6730" w:rsidRPr="00CF6730" w:rsidRDefault="00CF6730" w:rsidP="00CF6730">
            <w:pPr>
              <w:jc w:val="center"/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</w:pPr>
            <w:r w:rsidRPr="00CF6730"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  <w:t>TRITC</w:t>
            </w:r>
          </w:p>
        </w:tc>
        <w:tc>
          <w:tcPr>
            <w:tcW w:w="0" w:type="auto"/>
            <w:vAlign w:val="center"/>
          </w:tcPr>
          <w:p w14:paraId="1E034CA4" w14:textId="77777777" w:rsidR="00CF6730" w:rsidRPr="00CF6730" w:rsidRDefault="00CF6730" w:rsidP="00CF6730">
            <w:pPr>
              <w:spacing w:line="360" w:lineRule="auto"/>
              <w:jc w:val="center"/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</w:pPr>
            <w:r w:rsidRPr="00CF6730"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  <w:t>ab6718</w:t>
            </w:r>
          </w:p>
        </w:tc>
        <w:tc>
          <w:tcPr>
            <w:tcW w:w="0" w:type="auto"/>
            <w:vAlign w:val="center"/>
          </w:tcPr>
          <w:p w14:paraId="7F9FE6A6" w14:textId="77777777" w:rsidR="00CF6730" w:rsidRPr="00CF6730" w:rsidRDefault="00CF6730" w:rsidP="00CF6730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CF6730">
              <w:rPr>
                <w:rFonts w:ascii="Arial" w:eastAsia="Calibri" w:hAnsi="Arial" w:cs="Arial"/>
                <w:color w:val="000000"/>
                <w:szCs w:val="24"/>
              </w:rPr>
              <w:t>Abcam,  UK</w:t>
            </w:r>
          </w:p>
        </w:tc>
      </w:tr>
      <w:tr w:rsidR="00CF6730" w:rsidRPr="00CF6730" w14:paraId="187A71D3" w14:textId="77777777" w:rsidTr="008051AC">
        <w:tc>
          <w:tcPr>
            <w:tcW w:w="0" w:type="auto"/>
            <w:vAlign w:val="center"/>
          </w:tcPr>
          <w:p w14:paraId="6FA503C4" w14:textId="77777777" w:rsidR="00CF6730" w:rsidRPr="00CF6730" w:rsidRDefault="00CF6730" w:rsidP="00CF6730">
            <w:pPr>
              <w:jc w:val="center"/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</w:pPr>
            <w:r w:rsidRPr="00CF6730"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  <w:t>Goat Anti-Rabbit IgG (H+L)</w:t>
            </w:r>
          </w:p>
          <w:p w14:paraId="288E6459" w14:textId="77777777" w:rsidR="00CF6730" w:rsidRPr="00CF6730" w:rsidRDefault="00CF6730" w:rsidP="00CF6730">
            <w:pPr>
              <w:jc w:val="center"/>
              <w:rPr>
                <w:rFonts w:ascii="Arial" w:eastAsia="Calibri" w:hAnsi="Arial" w:cs="Arial"/>
                <w:color w:val="000000"/>
                <w:szCs w:val="24"/>
              </w:rPr>
            </w:pPr>
            <w:r w:rsidRPr="00CF6730"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  <w:t xml:space="preserve">FITC </w:t>
            </w:r>
          </w:p>
        </w:tc>
        <w:tc>
          <w:tcPr>
            <w:tcW w:w="0" w:type="auto"/>
            <w:vAlign w:val="center"/>
          </w:tcPr>
          <w:p w14:paraId="79AC84C4" w14:textId="77777777" w:rsidR="00CF6730" w:rsidRPr="00CF6730" w:rsidRDefault="00CF6730" w:rsidP="00CF6730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Cs w:val="24"/>
              </w:rPr>
            </w:pPr>
            <w:r w:rsidRPr="00CF6730"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  <w:t>AP307F</w:t>
            </w:r>
          </w:p>
        </w:tc>
        <w:tc>
          <w:tcPr>
            <w:tcW w:w="0" w:type="auto"/>
            <w:vAlign w:val="center"/>
          </w:tcPr>
          <w:p w14:paraId="6A6E5C9F" w14:textId="77777777" w:rsidR="00CF6730" w:rsidRPr="00CF6730" w:rsidRDefault="00CF6730" w:rsidP="00CF6730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</w:rPr>
            </w:pPr>
          </w:p>
          <w:p w14:paraId="26E41EB3" w14:textId="77777777" w:rsidR="00CF6730" w:rsidRPr="00CF6730" w:rsidRDefault="00CF6730" w:rsidP="00CF6730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Cs w:val="24"/>
              </w:rPr>
            </w:pPr>
            <w:r w:rsidRPr="00CF6730">
              <w:rPr>
                <w:rFonts w:ascii="Arial" w:eastAsia="Calibri" w:hAnsi="Arial" w:cs="Arial"/>
                <w:szCs w:val="24"/>
              </w:rPr>
              <w:lastRenderedPageBreak/>
              <w:t>Merck-Millipore Sigma, Germany</w:t>
            </w:r>
          </w:p>
        </w:tc>
      </w:tr>
      <w:tr w:rsidR="00CF6730" w:rsidRPr="00CF6730" w14:paraId="1D2A864A" w14:textId="77777777" w:rsidTr="008051AC">
        <w:tc>
          <w:tcPr>
            <w:tcW w:w="0" w:type="auto"/>
            <w:vAlign w:val="center"/>
          </w:tcPr>
          <w:p w14:paraId="2C6D795B" w14:textId="77777777" w:rsidR="00CF6730" w:rsidRPr="00CF6730" w:rsidRDefault="00CF6730" w:rsidP="00CF6730">
            <w:pPr>
              <w:jc w:val="center"/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</w:pPr>
            <w:r w:rsidRPr="00CF6730"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  <w:lastRenderedPageBreak/>
              <w:t xml:space="preserve">Goat anti-Mouse IgG (H+L) Secondary Antibody, </w:t>
            </w:r>
            <w:proofErr w:type="spellStart"/>
            <w:r w:rsidRPr="00CF6730"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  <w:t>DyLight</w:t>
            </w:r>
            <w:proofErr w:type="spellEnd"/>
            <w:r w:rsidRPr="00CF6730"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  <w:t xml:space="preserve"> 633</w:t>
            </w:r>
          </w:p>
        </w:tc>
        <w:tc>
          <w:tcPr>
            <w:tcW w:w="0" w:type="auto"/>
            <w:vAlign w:val="center"/>
          </w:tcPr>
          <w:p w14:paraId="7ED55964" w14:textId="77777777" w:rsidR="00CF6730" w:rsidRPr="00CF6730" w:rsidRDefault="00CF6730" w:rsidP="00CF6730">
            <w:pPr>
              <w:spacing w:line="360" w:lineRule="auto"/>
              <w:jc w:val="center"/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</w:pPr>
            <w:r w:rsidRPr="00CF6730"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  <w:t>35512</w:t>
            </w:r>
          </w:p>
        </w:tc>
        <w:tc>
          <w:tcPr>
            <w:tcW w:w="0" w:type="auto"/>
            <w:vAlign w:val="center"/>
          </w:tcPr>
          <w:p w14:paraId="59D36084" w14:textId="77777777" w:rsidR="00CF6730" w:rsidRPr="00CF6730" w:rsidRDefault="00CF6730" w:rsidP="00CF6730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CF6730">
              <w:rPr>
                <w:rFonts w:ascii="Arial" w:eastAsia="Calibri" w:hAnsi="Arial" w:cs="Arial"/>
                <w:szCs w:val="24"/>
              </w:rPr>
              <w:t>Thermo-Fisher Scientific, USA</w:t>
            </w:r>
          </w:p>
        </w:tc>
      </w:tr>
      <w:tr w:rsidR="00CF6730" w:rsidRPr="00CF6730" w14:paraId="3ED36C92" w14:textId="77777777" w:rsidTr="008051AC">
        <w:tc>
          <w:tcPr>
            <w:tcW w:w="0" w:type="auto"/>
            <w:vAlign w:val="center"/>
          </w:tcPr>
          <w:p w14:paraId="036E92AA" w14:textId="77777777" w:rsidR="00CF6730" w:rsidRPr="00CF6730" w:rsidRDefault="00CF6730" w:rsidP="00CF6730">
            <w:pPr>
              <w:jc w:val="center"/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</w:pPr>
            <w:r w:rsidRPr="00CF6730"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  <w:t xml:space="preserve">Goat anti-Rabbit IgG (H+L) Secondary Antibody, </w:t>
            </w:r>
            <w:proofErr w:type="spellStart"/>
            <w:r w:rsidRPr="00CF6730"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  <w:t>DyLight</w:t>
            </w:r>
            <w:proofErr w:type="spellEnd"/>
            <w:r w:rsidRPr="00CF6730"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  <w:t xml:space="preserve"> 633</w:t>
            </w:r>
          </w:p>
        </w:tc>
        <w:tc>
          <w:tcPr>
            <w:tcW w:w="0" w:type="auto"/>
            <w:vAlign w:val="center"/>
          </w:tcPr>
          <w:p w14:paraId="43FD25B3" w14:textId="77777777" w:rsidR="00CF6730" w:rsidRPr="00CF6730" w:rsidRDefault="00CF6730" w:rsidP="00CF6730">
            <w:pPr>
              <w:spacing w:line="360" w:lineRule="auto"/>
              <w:jc w:val="center"/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</w:pPr>
            <w:r w:rsidRPr="00CF6730">
              <w:rPr>
                <w:rFonts w:ascii="Arial" w:eastAsia="Calibri" w:hAnsi="Arial" w:cs="Arial"/>
                <w:bCs/>
                <w:szCs w:val="24"/>
                <w:shd w:val="clear" w:color="auto" w:fill="FFFFFF"/>
              </w:rPr>
              <w:t>35562</w:t>
            </w:r>
          </w:p>
        </w:tc>
        <w:tc>
          <w:tcPr>
            <w:tcW w:w="0" w:type="auto"/>
            <w:vAlign w:val="center"/>
          </w:tcPr>
          <w:p w14:paraId="619C28BB" w14:textId="77777777" w:rsidR="00CF6730" w:rsidRPr="00CF6730" w:rsidRDefault="00CF6730" w:rsidP="00CF6730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CF6730">
              <w:rPr>
                <w:rFonts w:ascii="Arial" w:eastAsia="Calibri" w:hAnsi="Arial" w:cs="Arial"/>
                <w:szCs w:val="24"/>
              </w:rPr>
              <w:t>Thermo-Fisher Scientific, USA</w:t>
            </w:r>
          </w:p>
        </w:tc>
      </w:tr>
    </w:tbl>
    <w:p w14:paraId="4FF8E053" w14:textId="77777777" w:rsidR="00CF6730" w:rsidRPr="00CF6730" w:rsidRDefault="00CF6730" w:rsidP="00CF6730">
      <w:pPr>
        <w:spacing w:after="200" w:line="276" w:lineRule="auto"/>
        <w:rPr>
          <w:rFonts w:ascii="Arial" w:eastAsia="Calibri" w:hAnsi="Arial" w:cs="Arial"/>
          <w:b/>
        </w:rPr>
      </w:pPr>
    </w:p>
    <w:p w14:paraId="19C2AE57" w14:textId="77777777" w:rsidR="00CF6730" w:rsidRPr="00CF6730" w:rsidRDefault="00CF6730" w:rsidP="00CF6730">
      <w:pPr>
        <w:spacing w:after="200" w:line="276" w:lineRule="auto"/>
        <w:rPr>
          <w:rFonts w:ascii="Arial" w:eastAsia="Calibri" w:hAnsi="Arial" w:cs="Arial"/>
          <w:b/>
        </w:rPr>
      </w:pPr>
    </w:p>
    <w:p w14:paraId="5CA6FF71" w14:textId="77777777" w:rsidR="00CF6730" w:rsidRPr="00CF6730" w:rsidRDefault="00CF6730" w:rsidP="00CF6730">
      <w:pPr>
        <w:spacing w:after="200" w:line="276" w:lineRule="auto"/>
        <w:rPr>
          <w:rFonts w:ascii="Arial" w:eastAsia="Calibri" w:hAnsi="Arial" w:cs="Arial"/>
          <w:b/>
        </w:rPr>
      </w:pPr>
      <w:r w:rsidRPr="00CF6730">
        <w:rPr>
          <w:rFonts w:ascii="Arial" w:eastAsia="Calibri" w:hAnsi="Arial" w:cs="Arial"/>
          <w:b/>
        </w:rPr>
        <w:t>FISH probes:</w:t>
      </w:r>
    </w:p>
    <w:tbl>
      <w:tblPr>
        <w:tblStyle w:val="TableGrid"/>
        <w:tblW w:w="931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90"/>
        <w:gridCol w:w="1559"/>
        <w:gridCol w:w="2268"/>
      </w:tblGrid>
      <w:tr w:rsidR="00F903AE" w:rsidRPr="00B769AE" w14:paraId="1B3905BB" w14:textId="77777777" w:rsidTr="00554117">
        <w:tc>
          <w:tcPr>
            <w:tcW w:w="5490" w:type="dxa"/>
            <w:vAlign w:val="center"/>
          </w:tcPr>
          <w:p w14:paraId="68E1BD8A" w14:textId="7ADC30D1" w:rsidR="00F903AE" w:rsidRPr="00B769AE" w:rsidRDefault="00F903AE" w:rsidP="00CF67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Probes</w:t>
            </w:r>
          </w:p>
        </w:tc>
        <w:tc>
          <w:tcPr>
            <w:tcW w:w="1559" w:type="dxa"/>
            <w:vAlign w:val="center"/>
          </w:tcPr>
          <w:p w14:paraId="2F6D2953" w14:textId="15773A41" w:rsidR="00F903AE" w:rsidRPr="00B769AE" w:rsidRDefault="00F903AE" w:rsidP="00CF673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b/>
                <w:sz w:val="24"/>
                <w:szCs w:val="24"/>
              </w:rPr>
              <w:t>Catalogue</w:t>
            </w:r>
            <w:r w:rsidR="00554117">
              <w:rPr>
                <w:rFonts w:ascii="Arial" w:eastAsia="Calibri" w:hAnsi="Arial" w:cs="Arial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2268" w:type="dxa"/>
            <w:vAlign w:val="center"/>
          </w:tcPr>
          <w:p w14:paraId="09D71478" w14:textId="77777777" w:rsidR="00F903AE" w:rsidRPr="00B769AE" w:rsidRDefault="00F903AE" w:rsidP="00CF673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b/>
                <w:sz w:val="24"/>
                <w:szCs w:val="24"/>
              </w:rPr>
              <w:t>Company</w:t>
            </w:r>
          </w:p>
        </w:tc>
      </w:tr>
      <w:tr w:rsidR="00F903AE" w:rsidRPr="00B769AE" w14:paraId="617BF705" w14:textId="77777777" w:rsidTr="00554117">
        <w:trPr>
          <w:trHeight w:val="764"/>
        </w:trPr>
        <w:tc>
          <w:tcPr>
            <w:tcW w:w="5490" w:type="dxa"/>
            <w:vAlign w:val="center"/>
          </w:tcPr>
          <w:p w14:paraId="7FE57ED3" w14:textId="7944324D" w:rsidR="00F903AE" w:rsidRPr="00B769AE" w:rsidRDefault="00F903AE" w:rsidP="00F903A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Human genomic DNA (Cy3)</w:t>
            </w:r>
          </w:p>
        </w:tc>
        <w:tc>
          <w:tcPr>
            <w:tcW w:w="1559" w:type="dxa"/>
            <w:vAlign w:val="center"/>
          </w:tcPr>
          <w:p w14:paraId="73D61C27" w14:textId="74C0F629" w:rsidR="00F903AE" w:rsidRPr="00B769AE" w:rsidRDefault="00F903AE" w:rsidP="00F903AE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Custom-synthesised</w:t>
            </w:r>
          </w:p>
        </w:tc>
        <w:tc>
          <w:tcPr>
            <w:tcW w:w="2268" w:type="dxa"/>
            <w:vAlign w:val="center"/>
          </w:tcPr>
          <w:p w14:paraId="0C5CDC4C" w14:textId="72FE4F46" w:rsidR="00F903AE" w:rsidRPr="00B769AE" w:rsidRDefault="00F903AE" w:rsidP="00F903AE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Applied Spectral Imaging, Israel</w:t>
            </w:r>
          </w:p>
        </w:tc>
      </w:tr>
      <w:tr w:rsidR="00F903AE" w:rsidRPr="00B769AE" w14:paraId="7A375775" w14:textId="77777777" w:rsidTr="00554117">
        <w:tc>
          <w:tcPr>
            <w:tcW w:w="5490" w:type="dxa"/>
            <w:vAlign w:val="center"/>
          </w:tcPr>
          <w:p w14:paraId="7C33678C" w14:textId="54018F1C" w:rsidR="00F903AE" w:rsidRPr="00B769AE" w:rsidRDefault="00F903AE" w:rsidP="00CF67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Mouse genomic DNA (FITC)</w:t>
            </w:r>
          </w:p>
        </w:tc>
        <w:tc>
          <w:tcPr>
            <w:tcW w:w="1559" w:type="dxa"/>
            <w:vAlign w:val="center"/>
          </w:tcPr>
          <w:p w14:paraId="20260A63" w14:textId="67354B76" w:rsidR="00F903AE" w:rsidRPr="00B769AE" w:rsidRDefault="00F903AE" w:rsidP="00F903AE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Custom-synthesised</w:t>
            </w:r>
          </w:p>
        </w:tc>
        <w:tc>
          <w:tcPr>
            <w:tcW w:w="2268" w:type="dxa"/>
            <w:vAlign w:val="center"/>
          </w:tcPr>
          <w:p w14:paraId="2DD25C9A" w14:textId="6057831A" w:rsidR="00F903AE" w:rsidRPr="00B769AE" w:rsidRDefault="00F903AE" w:rsidP="00F903AE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Applied Spectral Imaging, Israel</w:t>
            </w:r>
          </w:p>
        </w:tc>
      </w:tr>
      <w:tr w:rsidR="00F903AE" w:rsidRPr="00B769AE" w14:paraId="1C397899" w14:textId="77777777" w:rsidTr="00554117">
        <w:trPr>
          <w:trHeight w:val="899"/>
        </w:trPr>
        <w:tc>
          <w:tcPr>
            <w:tcW w:w="5490" w:type="dxa"/>
            <w:vAlign w:val="center"/>
          </w:tcPr>
          <w:p w14:paraId="3707C0C9" w14:textId="77777777" w:rsidR="00F903AE" w:rsidRPr="00B769AE" w:rsidRDefault="00F903AE" w:rsidP="00D806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Human single-chromosome paint probes,</w:t>
            </w:r>
          </w:p>
          <w:p w14:paraId="44AE98A3" w14:textId="3F7B9F29" w:rsidR="00F903AE" w:rsidRPr="00B769AE" w:rsidRDefault="00F903AE" w:rsidP="00D806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Chromosome 4 Red (Cy3)</w:t>
            </w:r>
          </w:p>
        </w:tc>
        <w:tc>
          <w:tcPr>
            <w:tcW w:w="1559" w:type="dxa"/>
            <w:vAlign w:val="center"/>
          </w:tcPr>
          <w:p w14:paraId="79228FAF" w14:textId="3523B82C" w:rsidR="00F903AE" w:rsidRPr="00B769AE" w:rsidRDefault="00F903AE" w:rsidP="00F903AE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Custom-synthesised</w:t>
            </w:r>
          </w:p>
        </w:tc>
        <w:tc>
          <w:tcPr>
            <w:tcW w:w="2268" w:type="dxa"/>
            <w:vAlign w:val="center"/>
          </w:tcPr>
          <w:p w14:paraId="3DEF310C" w14:textId="7E184258" w:rsidR="00F903AE" w:rsidRPr="00B769AE" w:rsidRDefault="00F903AE" w:rsidP="00D8065E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Applied Spectral Imaging, Israel</w:t>
            </w:r>
          </w:p>
        </w:tc>
      </w:tr>
      <w:tr w:rsidR="00F903AE" w:rsidRPr="00B769AE" w14:paraId="6787AAEF" w14:textId="77777777" w:rsidTr="00554117">
        <w:tc>
          <w:tcPr>
            <w:tcW w:w="5490" w:type="dxa"/>
            <w:vAlign w:val="center"/>
          </w:tcPr>
          <w:p w14:paraId="6EAF8300" w14:textId="77777777" w:rsidR="00F903AE" w:rsidRPr="00B769AE" w:rsidRDefault="00F903AE" w:rsidP="00D806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Human single-chromosome paint probes,</w:t>
            </w:r>
          </w:p>
          <w:p w14:paraId="4621BFCB" w14:textId="5E418B70" w:rsidR="00F903AE" w:rsidRPr="00B769AE" w:rsidRDefault="00F903AE" w:rsidP="00D806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Chromosome 6 Red (Cy3)</w:t>
            </w:r>
          </w:p>
        </w:tc>
        <w:tc>
          <w:tcPr>
            <w:tcW w:w="1559" w:type="dxa"/>
            <w:vAlign w:val="center"/>
          </w:tcPr>
          <w:p w14:paraId="17C7B4BA" w14:textId="64EE6E3E" w:rsidR="00F903AE" w:rsidRPr="00B769AE" w:rsidRDefault="00F903AE" w:rsidP="00F903AE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Custom-synthesised</w:t>
            </w:r>
          </w:p>
        </w:tc>
        <w:tc>
          <w:tcPr>
            <w:tcW w:w="2268" w:type="dxa"/>
            <w:vAlign w:val="center"/>
          </w:tcPr>
          <w:p w14:paraId="636CFF36" w14:textId="52317390" w:rsidR="00F903AE" w:rsidRPr="00B769AE" w:rsidRDefault="00F903AE" w:rsidP="00D8065E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Applied Spectral Imaging, Israel</w:t>
            </w:r>
          </w:p>
        </w:tc>
      </w:tr>
      <w:tr w:rsidR="00F903AE" w:rsidRPr="00B769AE" w14:paraId="0D72BFCD" w14:textId="77777777" w:rsidTr="00554117">
        <w:tc>
          <w:tcPr>
            <w:tcW w:w="5490" w:type="dxa"/>
            <w:vAlign w:val="center"/>
          </w:tcPr>
          <w:p w14:paraId="3F98B9FC" w14:textId="77777777" w:rsidR="00F903AE" w:rsidRPr="00B769AE" w:rsidRDefault="00F903AE" w:rsidP="00D806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Human single-chromosome paint probes,</w:t>
            </w:r>
          </w:p>
          <w:p w14:paraId="09CCA5E2" w14:textId="6123CBDE" w:rsidR="00F903AE" w:rsidRPr="00B769AE" w:rsidRDefault="00F903AE" w:rsidP="00D806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Chromosome 10 Red (Cy3)</w:t>
            </w:r>
          </w:p>
        </w:tc>
        <w:tc>
          <w:tcPr>
            <w:tcW w:w="1559" w:type="dxa"/>
            <w:vAlign w:val="center"/>
          </w:tcPr>
          <w:p w14:paraId="0B0484D4" w14:textId="1840A169" w:rsidR="00F903AE" w:rsidRPr="00B769AE" w:rsidRDefault="00F903AE" w:rsidP="00F903AE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 xml:space="preserve">   Custom-synthesised</w:t>
            </w:r>
          </w:p>
        </w:tc>
        <w:tc>
          <w:tcPr>
            <w:tcW w:w="2268" w:type="dxa"/>
            <w:vAlign w:val="center"/>
          </w:tcPr>
          <w:p w14:paraId="4768758F" w14:textId="7A36D71D" w:rsidR="00F903AE" w:rsidRPr="00B769AE" w:rsidRDefault="00F903AE" w:rsidP="00D8065E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Applied Spectral Imaging, Israel</w:t>
            </w:r>
          </w:p>
        </w:tc>
      </w:tr>
      <w:tr w:rsidR="00F903AE" w:rsidRPr="00B769AE" w14:paraId="37CEE027" w14:textId="77777777" w:rsidTr="00554117">
        <w:tc>
          <w:tcPr>
            <w:tcW w:w="5490" w:type="dxa"/>
            <w:vAlign w:val="center"/>
          </w:tcPr>
          <w:p w14:paraId="32ECAA30" w14:textId="77777777" w:rsidR="00F903AE" w:rsidRPr="00B769AE" w:rsidRDefault="00F903AE" w:rsidP="00D806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Human single-chromosome paint probes,</w:t>
            </w:r>
          </w:p>
          <w:p w14:paraId="5664B170" w14:textId="3C49B29A" w:rsidR="00F903AE" w:rsidRPr="00B769AE" w:rsidRDefault="00F903AE" w:rsidP="00D806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Chromosome 16  Green (FITC)</w:t>
            </w:r>
          </w:p>
        </w:tc>
        <w:tc>
          <w:tcPr>
            <w:tcW w:w="1559" w:type="dxa"/>
            <w:vAlign w:val="center"/>
          </w:tcPr>
          <w:p w14:paraId="6FF7ED47" w14:textId="6AD2D36D" w:rsidR="00F903AE" w:rsidRPr="00B769AE" w:rsidRDefault="00F903AE" w:rsidP="00F903A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Custom-synthesised</w:t>
            </w:r>
          </w:p>
        </w:tc>
        <w:tc>
          <w:tcPr>
            <w:tcW w:w="2268" w:type="dxa"/>
            <w:vAlign w:val="center"/>
          </w:tcPr>
          <w:p w14:paraId="1556A399" w14:textId="1B632DE1" w:rsidR="00F903AE" w:rsidRPr="00B769AE" w:rsidRDefault="00F903AE" w:rsidP="00D8065E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Applied Spectral Imaging, Israel</w:t>
            </w:r>
          </w:p>
        </w:tc>
      </w:tr>
      <w:tr w:rsidR="00F903AE" w:rsidRPr="00B769AE" w14:paraId="0A05FF59" w14:textId="77777777" w:rsidTr="00554117">
        <w:tc>
          <w:tcPr>
            <w:tcW w:w="5490" w:type="dxa"/>
            <w:vAlign w:val="center"/>
          </w:tcPr>
          <w:p w14:paraId="4FA5DB97" w14:textId="77777777" w:rsidR="00F903AE" w:rsidRPr="00B769AE" w:rsidRDefault="00F903AE" w:rsidP="00D806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Human single-chromosome paint probes,</w:t>
            </w:r>
          </w:p>
          <w:p w14:paraId="4F1E6264" w14:textId="28E60B58" w:rsidR="00F903AE" w:rsidRPr="00B769AE" w:rsidRDefault="00F903AE" w:rsidP="00D806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Chromosome 18 Green (FITC)</w:t>
            </w:r>
          </w:p>
        </w:tc>
        <w:tc>
          <w:tcPr>
            <w:tcW w:w="1559" w:type="dxa"/>
            <w:vAlign w:val="center"/>
          </w:tcPr>
          <w:p w14:paraId="5BB17B55" w14:textId="17606FB6" w:rsidR="00F903AE" w:rsidRPr="00B769AE" w:rsidRDefault="00F903AE" w:rsidP="00F903A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Custom-synthesised</w:t>
            </w:r>
          </w:p>
        </w:tc>
        <w:tc>
          <w:tcPr>
            <w:tcW w:w="2268" w:type="dxa"/>
            <w:vAlign w:val="center"/>
          </w:tcPr>
          <w:p w14:paraId="42D54006" w14:textId="78836089" w:rsidR="00F903AE" w:rsidRPr="00B769AE" w:rsidRDefault="00F903AE" w:rsidP="00D8065E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Applied Spectral Imaging, Israel</w:t>
            </w:r>
          </w:p>
        </w:tc>
      </w:tr>
      <w:tr w:rsidR="00F903AE" w:rsidRPr="00B769AE" w14:paraId="04986F0C" w14:textId="77777777" w:rsidTr="00554117">
        <w:tc>
          <w:tcPr>
            <w:tcW w:w="5490" w:type="dxa"/>
            <w:vAlign w:val="center"/>
          </w:tcPr>
          <w:p w14:paraId="11996990" w14:textId="77777777" w:rsidR="00F903AE" w:rsidRPr="00B769AE" w:rsidRDefault="00F903AE" w:rsidP="00D806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Human single-chromosome paint probes,</w:t>
            </w:r>
          </w:p>
          <w:p w14:paraId="314B576B" w14:textId="457383DE" w:rsidR="00F903AE" w:rsidRPr="00B769AE" w:rsidRDefault="00F903AE" w:rsidP="00D806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Chromosome 22 Green (FITC)</w:t>
            </w:r>
          </w:p>
        </w:tc>
        <w:tc>
          <w:tcPr>
            <w:tcW w:w="1559" w:type="dxa"/>
            <w:vAlign w:val="center"/>
          </w:tcPr>
          <w:p w14:paraId="32658461" w14:textId="02762BA4" w:rsidR="00F903AE" w:rsidRPr="00B769AE" w:rsidRDefault="00F903AE" w:rsidP="00F903A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Custom-synthesised</w:t>
            </w:r>
          </w:p>
        </w:tc>
        <w:tc>
          <w:tcPr>
            <w:tcW w:w="2268" w:type="dxa"/>
            <w:vAlign w:val="center"/>
          </w:tcPr>
          <w:p w14:paraId="7B945547" w14:textId="78BAAA12" w:rsidR="00F903AE" w:rsidRPr="00B769AE" w:rsidRDefault="00F903AE" w:rsidP="00D8065E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Applied Spectral Imaging, Israel</w:t>
            </w:r>
          </w:p>
        </w:tc>
      </w:tr>
      <w:tr w:rsidR="00F903AE" w:rsidRPr="00B769AE" w14:paraId="3B794545" w14:textId="77777777" w:rsidTr="00554117">
        <w:tc>
          <w:tcPr>
            <w:tcW w:w="5490" w:type="dxa"/>
            <w:vAlign w:val="center"/>
          </w:tcPr>
          <w:p w14:paraId="094ECDB5" w14:textId="493513E6" w:rsidR="00F903AE" w:rsidRPr="00E46FDB" w:rsidRDefault="00F903AE" w:rsidP="00D806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6FDB">
              <w:rPr>
                <w:rFonts w:ascii="Arial" w:eastAsia="Calibri" w:hAnsi="Arial" w:cs="Arial"/>
                <w:sz w:val="24"/>
                <w:szCs w:val="24"/>
              </w:rPr>
              <w:t>Human Pan-Centromeric probes</w:t>
            </w:r>
          </w:p>
        </w:tc>
        <w:tc>
          <w:tcPr>
            <w:tcW w:w="1559" w:type="dxa"/>
            <w:vAlign w:val="center"/>
          </w:tcPr>
          <w:p w14:paraId="2F365D51" w14:textId="3F68B2C1" w:rsidR="00F903AE" w:rsidRPr="00E46FDB" w:rsidRDefault="00F903AE" w:rsidP="00F903A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6FDB">
              <w:rPr>
                <w:rFonts w:ascii="Arial" w:eastAsia="Calibri" w:hAnsi="Arial" w:cs="Arial"/>
                <w:sz w:val="24"/>
                <w:szCs w:val="24"/>
              </w:rPr>
              <w:t>Custom-synthesised</w:t>
            </w:r>
          </w:p>
        </w:tc>
        <w:tc>
          <w:tcPr>
            <w:tcW w:w="2268" w:type="dxa"/>
            <w:vAlign w:val="center"/>
          </w:tcPr>
          <w:p w14:paraId="53A6A79E" w14:textId="59C2D851" w:rsidR="00F903AE" w:rsidRPr="00B769AE" w:rsidRDefault="00F903AE" w:rsidP="00D8065E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B769AE">
              <w:rPr>
                <w:rFonts w:ascii="Arial" w:eastAsia="Calibri" w:hAnsi="Arial" w:cs="Arial"/>
                <w:sz w:val="24"/>
                <w:szCs w:val="24"/>
              </w:rPr>
              <w:t>Chrombios</w:t>
            </w:r>
            <w:proofErr w:type="spellEnd"/>
            <w:r w:rsidRPr="00B769AE">
              <w:rPr>
                <w:rFonts w:ascii="Arial" w:eastAsia="Calibri" w:hAnsi="Arial" w:cs="Arial"/>
                <w:sz w:val="24"/>
                <w:szCs w:val="24"/>
              </w:rPr>
              <w:t xml:space="preserve"> GmbH, Germany</w:t>
            </w:r>
          </w:p>
        </w:tc>
      </w:tr>
      <w:tr w:rsidR="00F903AE" w:rsidRPr="00B769AE" w14:paraId="2D93F54B" w14:textId="77777777" w:rsidTr="00554117">
        <w:tc>
          <w:tcPr>
            <w:tcW w:w="5490" w:type="dxa"/>
            <w:vAlign w:val="center"/>
          </w:tcPr>
          <w:p w14:paraId="323C3C52" w14:textId="77777777" w:rsidR="00F903AE" w:rsidRPr="00E46FDB" w:rsidRDefault="00F903AE" w:rsidP="00D806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6FDB">
              <w:rPr>
                <w:rFonts w:ascii="Arial" w:eastAsia="Calibri" w:hAnsi="Arial" w:cs="Arial"/>
                <w:sz w:val="24"/>
                <w:szCs w:val="24"/>
              </w:rPr>
              <w:t>Pan-Telomeric probe</w:t>
            </w:r>
          </w:p>
          <w:p w14:paraId="47C2276F" w14:textId="4BE2E643" w:rsidR="00F903AE" w:rsidRPr="00E46FDB" w:rsidRDefault="00F903AE" w:rsidP="00D806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6FDB">
              <w:rPr>
                <w:rFonts w:ascii="Arial" w:eastAsia="Calibri" w:hAnsi="Arial" w:cs="Arial"/>
                <w:sz w:val="24"/>
                <w:szCs w:val="24"/>
              </w:rPr>
              <w:t>G-rich probe (repeats of TTAGGG)</w:t>
            </w:r>
          </w:p>
        </w:tc>
        <w:tc>
          <w:tcPr>
            <w:tcW w:w="1559" w:type="dxa"/>
            <w:vAlign w:val="center"/>
          </w:tcPr>
          <w:p w14:paraId="7E6FB1E0" w14:textId="5AA87553" w:rsidR="00F903AE" w:rsidRPr="00E46FDB" w:rsidRDefault="00F903AE" w:rsidP="00F903AE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46FDB">
              <w:rPr>
                <w:rFonts w:ascii="Arial" w:eastAsia="Calibri" w:hAnsi="Arial" w:cs="Arial"/>
                <w:sz w:val="24"/>
                <w:szCs w:val="24"/>
              </w:rPr>
              <w:t>F1006</w:t>
            </w:r>
          </w:p>
        </w:tc>
        <w:tc>
          <w:tcPr>
            <w:tcW w:w="2268" w:type="dxa"/>
            <w:vAlign w:val="center"/>
          </w:tcPr>
          <w:p w14:paraId="1E07D570" w14:textId="1B7674FD" w:rsidR="00F903AE" w:rsidRPr="00B769AE" w:rsidRDefault="00F903AE" w:rsidP="00F903A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 xml:space="preserve">HLB </w:t>
            </w:r>
            <w:proofErr w:type="spellStart"/>
            <w:r w:rsidRPr="00B769AE">
              <w:rPr>
                <w:rFonts w:ascii="Arial" w:eastAsia="Calibri" w:hAnsi="Arial" w:cs="Arial"/>
                <w:sz w:val="24"/>
                <w:szCs w:val="24"/>
              </w:rPr>
              <w:t>Panagene</w:t>
            </w:r>
            <w:proofErr w:type="spellEnd"/>
            <w:r w:rsidRPr="00B769AE">
              <w:rPr>
                <w:rFonts w:ascii="Arial" w:eastAsia="Calibri" w:hAnsi="Arial" w:cs="Arial"/>
                <w:sz w:val="24"/>
                <w:szCs w:val="24"/>
              </w:rPr>
              <w:t xml:space="preserve"> Co., Ltd, Republic of Korea</w:t>
            </w:r>
          </w:p>
        </w:tc>
      </w:tr>
      <w:tr w:rsidR="00F903AE" w:rsidRPr="00B769AE" w14:paraId="0F6D3316" w14:textId="77777777" w:rsidTr="00554117">
        <w:tc>
          <w:tcPr>
            <w:tcW w:w="5490" w:type="dxa"/>
            <w:vAlign w:val="center"/>
          </w:tcPr>
          <w:p w14:paraId="726389AC" w14:textId="555A97EB" w:rsidR="00F903AE" w:rsidRPr="00B769AE" w:rsidRDefault="00F903AE" w:rsidP="00F903A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 xml:space="preserve">Human 18S ribosomal RNA probe 5′ 6-FAM </w:t>
            </w:r>
          </w:p>
          <w:p w14:paraId="71E17314" w14:textId="5BE45244" w:rsidR="00F903AE" w:rsidRPr="00B769AE" w:rsidRDefault="00F903AE" w:rsidP="00F903AE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color w:val="000000"/>
                <w:sz w:val="24"/>
                <w:szCs w:val="24"/>
              </w:rPr>
              <w:t>(5′-UUGAGACAAGCAUAUGCUACCUGGC-3′)</w:t>
            </w:r>
          </w:p>
        </w:tc>
        <w:tc>
          <w:tcPr>
            <w:tcW w:w="1559" w:type="dxa"/>
            <w:vAlign w:val="center"/>
          </w:tcPr>
          <w:p w14:paraId="7108C916" w14:textId="77C82C5B" w:rsidR="00F903AE" w:rsidRPr="00B769AE" w:rsidRDefault="00F903AE" w:rsidP="00F903AE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Custom-synthesised</w:t>
            </w:r>
          </w:p>
        </w:tc>
        <w:tc>
          <w:tcPr>
            <w:tcW w:w="2268" w:type="dxa"/>
            <w:vAlign w:val="center"/>
          </w:tcPr>
          <w:p w14:paraId="791756E3" w14:textId="0CF35931" w:rsidR="00F903AE" w:rsidRPr="00B769AE" w:rsidRDefault="00F903AE" w:rsidP="00D8065E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Integrated DNA Technologies, USA</w:t>
            </w:r>
          </w:p>
        </w:tc>
      </w:tr>
      <w:tr w:rsidR="00F903AE" w:rsidRPr="00B769AE" w14:paraId="3107A9D4" w14:textId="77777777" w:rsidTr="00554117">
        <w:trPr>
          <w:trHeight w:val="1061"/>
        </w:trPr>
        <w:tc>
          <w:tcPr>
            <w:tcW w:w="5490" w:type="dxa"/>
            <w:vAlign w:val="center"/>
          </w:tcPr>
          <w:p w14:paraId="04BDBBE9" w14:textId="177ABF52" w:rsidR="00F903AE" w:rsidRPr="00B769AE" w:rsidRDefault="00F903AE" w:rsidP="00D806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Human LINE1 FISH probe (40 </w:t>
            </w:r>
            <w:proofErr w:type="spellStart"/>
            <w:r w:rsidRPr="00B769AE">
              <w:rPr>
                <w:rFonts w:ascii="Arial" w:eastAsia="Calibri" w:hAnsi="Arial" w:cs="Arial"/>
                <w:sz w:val="24"/>
                <w:szCs w:val="24"/>
              </w:rPr>
              <w:t>mer</w:t>
            </w:r>
            <w:proofErr w:type="spellEnd"/>
            <w:r w:rsidRPr="00B769AE">
              <w:rPr>
                <w:rFonts w:ascii="Arial" w:eastAsia="Calibri" w:hAnsi="Arial" w:cs="Arial"/>
                <w:sz w:val="24"/>
                <w:szCs w:val="24"/>
              </w:rPr>
              <w:t>) 5′ 6-FAM</w:t>
            </w:r>
          </w:p>
          <w:p w14:paraId="7DDE8BB1" w14:textId="77777777" w:rsidR="00F903AE" w:rsidRPr="00B769AE" w:rsidRDefault="00F903AE" w:rsidP="00D806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(5′-CACGCCATTGCACTCCAGCC</w:t>
            </w:r>
          </w:p>
          <w:p w14:paraId="28A33E22" w14:textId="7D655424" w:rsidR="00F903AE" w:rsidRPr="00B769AE" w:rsidRDefault="00F903AE" w:rsidP="00F90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TGAGCTATGGGAGTAAAACC-3′)</w:t>
            </w:r>
          </w:p>
        </w:tc>
        <w:tc>
          <w:tcPr>
            <w:tcW w:w="1559" w:type="dxa"/>
            <w:vAlign w:val="center"/>
          </w:tcPr>
          <w:p w14:paraId="19937053" w14:textId="6F56B98E" w:rsidR="00F903AE" w:rsidRPr="00B769AE" w:rsidRDefault="00F903AE" w:rsidP="00F903AE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Custom-synthesised</w:t>
            </w:r>
          </w:p>
        </w:tc>
        <w:tc>
          <w:tcPr>
            <w:tcW w:w="2268" w:type="dxa"/>
            <w:vAlign w:val="center"/>
          </w:tcPr>
          <w:p w14:paraId="4848EF0D" w14:textId="2FAC213A" w:rsidR="00F903AE" w:rsidRPr="00B769AE" w:rsidRDefault="00F903AE" w:rsidP="00F903AE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Eurofins Genomics, India</w:t>
            </w:r>
          </w:p>
        </w:tc>
      </w:tr>
      <w:tr w:rsidR="00F903AE" w:rsidRPr="00B769AE" w14:paraId="70B17B52" w14:textId="77777777" w:rsidTr="00554117">
        <w:tc>
          <w:tcPr>
            <w:tcW w:w="5490" w:type="dxa"/>
            <w:vAlign w:val="center"/>
          </w:tcPr>
          <w:p w14:paraId="63AF3376" w14:textId="77777777" w:rsidR="00F903AE" w:rsidRPr="00B769AE" w:rsidRDefault="00F903AE" w:rsidP="00D806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9AE">
              <w:rPr>
                <w:rFonts w:ascii="Arial" w:hAnsi="Arial" w:cs="Arial"/>
                <w:sz w:val="24"/>
                <w:szCs w:val="24"/>
              </w:rPr>
              <w:t xml:space="preserve">Human Alu Elements probe (30 </w:t>
            </w:r>
            <w:proofErr w:type="spellStart"/>
            <w:r w:rsidRPr="00B769AE">
              <w:rPr>
                <w:rFonts w:ascii="Arial" w:hAnsi="Arial" w:cs="Arial"/>
                <w:sz w:val="24"/>
                <w:szCs w:val="24"/>
              </w:rPr>
              <w:t>mer</w:t>
            </w:r>
            <w:proofErr w:type="spellEnd"/>
            <w:r w:rsidRPr="00B769AE">
              <w:rPr>
                <w:rFonts w:ascii="Arial" w:hAnsi="Arial" w:cs="Arial"/>
                <w:sz w:val="24"/>
                <w:szCs w:val="24"/>
              </w:rPr>
              <w:t xml:space="preserve">) 5’ </w:t>
            </w:r>
            <w:r w:rsidRPr="00B769AE">
              <w:rPr>
                <w:rFonts w:ascii="Arial" w:eastAsia="Calibri" w:hAnsi="Arial" w:cs="Arial"/>
                <w:sz w:val="24"/>
                <w:szCs w:val="24"/>
              </w:rPr>
              <w:t>6-FAM</w:t>
            </w:r>
            <w:r w:rsidRPr="00B769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21728C" w14:textId="0696AA16" w:rsidR="00F903AE" w:rsidRPr="00554117" w:rsidRDefault="00F903AE" w:rsidP="005541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9AE">
              <w:rPr>
                <w:rFonts w:ascii="Arial" w:hAnsi="Arial" w:cs="Arial"/>
                <w:sz w:val="24"/>
                <w:szCs w:val="24"/>
              </w:rPr>
              <w:t>(5’-CAAACACACACCACCACACCCAACTAATTT-3’)</w:t>
            </w:r>
          </w:p>
        </w:tc>
        <w:tc>
          <w:tcPr>
            <w:tcW w:w="1559" w:type="dxa"/>
            <w:vAlign w:val="center"/>
          </w:tcPr>
          <w:p w14:paraId="3D341E8E" w14:textId="6F9C61CE" w:rsidR="00F903AE" w:rsidRPr="00B769AE" w:rsidRDefault="00F903AE" w:rsidP="0055411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Custom- synthesised</w:t>
            </w:r>
          </w:p>
        </w:tc>
        <w:tc>
          <w:tcPr>
            <w:tcW w:w="2268" w:type="dxa"/>
            <w:vAlign w:val="center"/>
          </w:tcPr>
          <w:p w14:paraId="1385022F" w14:textId="2265294A" w:rsidR="00F903AE" w:rsidRPr="00B769AE" w:rsidRDefault="00F903AE" w:rsidP="00D8065E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9AE">
              <w:rPr>
                <w:rFonts w:ascii="Arial" w:eastAsia="Calibri" w:hAnsi="Arial" w:cs="Arial"/>
                <w:sz w:val="24"/>
                <w:szCs w:val="24"/>
              </w:rPr>
              <w:t>Eurofins Genomics, India</w:t>
            </w:r>
          </w:p>
        </w:tc>
      </w:tr>
      <w:tr w:rsidR="00EE0E69" w:rsidRPr="00B769AE" w14:paraId="51F5773D" w14:textId="77777777" w:rsidTr="00554117">
        <w:tc>
          <w:tcPr>
            <w:tcW w:w="5490" w:type="dxa"/>
            <w:vAlign w:val="center"/>
          </w:tcPr>
          <w:p w14:paraId="7C8AAF3D" w14:textId="27F2D56B" w:rsidR="00EE0E69" w:rsidRPr="00800C57" w:rsidRDefault="00EE0E69" w:rsidP="00EE0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00C57">
              <w:rPr>
                <w:rFonts w:ascii="Arial" w:eastAsia="Calibri" w:hAnsi="Arial" w:cs="Arial"/>
                <w:color w:val="FF0000"/>
                <w:szCs w:val="20"/>
              </w:rPr>
              <w:t>Monkey</w:t>
            </w:r>
            <w:r w:rsidRPr="00800C57">
              <w:rPr>
                <w:rFonts w:ascii="Arial" w:eastAsia="Calibri" w:hAnsi="Arial" w:cs="Arial"/>
                <w:b/>
                <w:color w:val="FF0000"/>
                <w:szCs w:val="20"/>
              </w:rPr>
              <w:t xml:space="preserve"> </w:t>
            </w:r>
            <w:r w:rsidRPr="00800C57">
              <w:rPr>
                <w:rFonts w:ascii="Arial" w:eastAsia="Calibri" w:hAnsi="Arial" w:cs="Arial"/>
                <w:color w:val="FF0000"/>
                <w:szCs w:val="20"/>
              </w:rPr>
              <w:t>genomic DNA</w:t>
            </w:r>
            <w:r w:rsidRPr="00800C57">
              <w:rPr>
                <w:rFonts w:ascii="Arial" w:eastAsia="Calibri" w:hAnsi="Arial" w:cs="Arial"/>
                <w:b/>
                <w:color w:val="FF0000"/>
                <w:szCs w:val="20"/>
              </w:rPr>
              <w:t xml:space="preserve"> </w:t>
            </w:r>
            <w:r w:rsidRPr="00800C57">
              <w:rPr>
                <w:rFonts w:ascii="Arial" w:eastAsia="Calibri" w:hAnsi="Arial" w:cs="Arial"/>
                <w:color w:val="FF0000"/>
                <w:szCs w:val="20"/>
              </w:rPr>
              <w:t>(Cy3)</w:t>
            </w:r>
            <w:r w:rsidRPr="00800C57">
              <w:rPr>
                <w:rFonts w:ascii="Arial" w:eastAsia="Calibri" w:hAnsi="Arial" w:cs="Arial"/>
                <w:b/>
                <w:color w:val="FF0000"/>
                <w:szCs w:val="20"/>
              </w:rPr>
              <w:t xml:space="preserve"> </w:t>
            </w:r>
            <w:r w:rsidRPr="00800C57">
              <w:rPr>
                <w:rFonts w:ascii="Arial" w:eastAsia="Calibri" w:hAnsi="Arial" w:cs="Arial"/>
                <w:color w:val="FF0000"/>
                <w:szCs w:val="20"/>
              </w:rPr>
              <w:t>Red</w:t>
            </w:r>
          </w:p>
        </w:tc>
        <w:tc>
          <w:tcPr>
            <w:tcW w:w="1559" w:type="dxa"/>
            <w:vAlign w:val="center"/>
          </w:tcPr>
          <w:p w14:paraId="29F23420" w14:textId="77777777" w:rsidR="00EE0E69" w:rsidRPr="00800C57" w:rsidRDefault="00EE0E69" w:rsidP="00EE0E69">
            <w:pPr>
              <w:jc w:val="center"/>
              <w:rPr>
                <w:rFonts w:ascii="Arial" w:eastAsia="Calibri" w:hAnsi="Arial" w:cs="Arial"/>
                <w:color w:val="FF0000"/>
                <w:szCs w:val="20"/>
              </w:rPr>
            </w:pPr>
          </w:p>
          <w:p w14:paraId="4BC689B0" w14:textId="77777777" w:rsidR="00EE0E69" w:rsidRPr="00800C57" w:rsidRDefault="00EE0E69" w:rsidP="00EE0E69">
            <w:pPr>
              <w:jc w:val="center"/>
              <w:rPr>
                <w:rFonts w:ascii="Arial" w:eastAsia="Calibri" w:hAnsi="Arial" w:cs="Arial"/>
                <w:color w:val="FF0000"/>
                <w:szCs w:val="20"/>
              </w:rPr>
            </w:pPr>
            <w:r w:rsidRPr="00800C57">
              <w:rPr>
                <w:rFonts w:ascii="Arial" w:eastAsia="Calibri" w:hAnsi="Arial" w:cs="Arial"/>
                <w:color w:val="FF0000"/>
                <w:szCs w:val="20"/>
              </w:rPr>
              <w:t>Custom-synthesised</w:t>
            </w:r>
          </w:p>
          <w:p w14:paraId="6F71C2D3" w14:textId="77777777" w:rsidR="00EE0E69" w:rsidRPr="00800C57" w:rsidRDefault="00EE0E69" w:rsidP="00EE0E69">
            <w:pPr>
              <w:spacing w:line="360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A9D0B84" w14:textId="77777777" w:rsidR="00EE0E69" w:rsidRPr="00800C57" w:rsidRDefault="00EE0E69" w:rsidP="00EE0E69">
            <w:pPr>
              <w:jc w:val="center"/>
              <w:rPr>
                <w:rFonts w:ascii="Arial" w:eastAsia="Calibri" w:hAnsi="Arial" w:cs="Arial"/>
                <w:color w:val="FF0000"/>
                <w:szCs w:val="20"/>
              </w:rPr>
            </w:pPr>
          </w:p>
          <w:p w14:paraId="15CF93FB" w14:textId="77777777" w:rsidR="00EE0E69" w:rsidRPr="00800C57" w:rsidRDefault="00EE0E69" w:rsidP="00EE0E69">
            <w:pPr>
              <w:pStyle w:val="BodyText"/>
              <w:framePr w:hSpace="0" w:wrap="auto" w:vAnchor="margin" w:yAlign="inline"/>
              <w:spacing w:line="240" w:lineRule="auto"/>
              <w:suppressOverlap w:val="0"/>
              <w:rPr>
                <w:color w:val="FF0000"/>
                <w:szCs w:val="20"/>
              </w:rPr>
            </w:pPr>
            <w:r w:rsidRPr="00800C57">
              <w:rPr>
                <w:color w:val="FF0000"/>
                <w:szCs w:val="20"/>
              </w:rPr>
              <w:t xml:space="preserve">Chromosome-Science </w:t>
            </w:r>
            <w:proofErr w:type="spellStart"/>
            <w:r w:rsidRPr="00800C57">
              <w:rPr>
                <w:color w:val="FF0000"/>
                <w:szCs w:val="20"/>
              </w:rPr>
              <w:t>Labo</w:t>
            </w:r>
            <w:proofErr w:type="spellEnd"/>
            <w:r w:rsidRPr="00800C57">
              <w:rPr>
                <w:color w:val="FF0000"/>
                <w:szCs w:val="20"/>
              </w:rPr>
              <w:t xml:space="preserve"> Inc. Japan</w:t>
            </w:r>
          </w:p>
          <w:p w14:paraId="7A4C08AB" w14:textId="77777777" w:rsidR="00EE0E69" w:rsidRPr="00800C57" w:rsidRDefault="00EE0E69" w:rsidP="00EE0E69">
            <w:pPr>
              <w:spacing w:line="360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</w:tc>
      </w:tr>
      <w:tr w:rsidR="00EE0E69" w:rsidRPr="00B769AE" w14:paraId="2B9D50A4" w14:textId="77777777" w:rsidTr="00554117">
        <w:tc>
          <w:tcPr>
            <w:tcW w:w="5490" w:type="dxa"/>
            <w:vAlign w:val="center"/>
          </w:tcPr>
          <w:p w14:paraId="31D5F760" w14:textId="379BB371" w:rsidR="00EE0E69" w:rsidRPr="00800C57" w:rsidRDefault="00EE0E69" w:rsidP="003011F8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00C57">
              <w:rPr>
                <w:rFonts w:ascii="Arial" w:hAnsi="Arial" w:cs="Arial"/>
                <w:color w:val="FF0000"/>
                <w:shd w:val="clear" w:color="auto" w:fill="FFFFFF"/>
              </w:rPr>
              <w:t xml:space="preserve">Dog XY chromosome FISH probe; </w:t>
            </w:r>
            <w:r w:rsidRPr="00800C57">
              <w:rPr>
                <w:rFonts w:ascii="Arial" w:eastAsia="Calibri" w:hAnsi="Arial" w:cs="Arial"/>
                <w:color w:val="FF0000"/>
              </w:rPr>
              <w:t>X (Cy3) and Y (FITC)</w:t>
            </w:r>
            <w:r w:rsidRPr="00800C57">
              <w:rPr>
                <w:rFonts w:ascii="Arial" w:eastAsia="Calibri" w:hAnsi="Arial" w:cs="Arial"/>
                <w:b/>
                <w:color w:val="FF000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8F109F9" w14:textId="77777777" w:rsidR="00EE0E69" w:rsidRPr="00800C57" w:rsidRDefault="00EE0E69" w:rsidP="00EE0E69">
            <w:pPr>
              <w:jc w:val="center"/>
              <w:rPr>
                <w:rFonts w:ascii="Arial" w:eastAsia="Calibri" w:hAnsi="Arial" w:cs="Arial"/>
                <w:color w:val="FF0000"/>
              </w:rPr>
            </w:pPr>
          </w:p>
          <w:p w14:paraId="787FEB6C" w14:textId="721863E7" w:rsidR="00EE0E69" w:rsidRPr="00800C57" w:rsidRDefault="00EE0E69" w:rsidP="00EE0E69">
            <w:pPr>
              <w:spacing w:line="360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800C57">
              <w:rPr>
                <w:rFonts w:ascii="Arial" w:hAnsi="Arial" w:cs="Arial"/>
                <w:color w:val="FF0000"/>
                <w:shd w:val="clear" w:color="auto" w:fill="FFFFFF"/>
              </w:rPr>
              <w:t>DXY-15</w:t>
            </w:r>
          </w:p>
        </w:tc>
        <w:tc>
          <w:tcPr>
            <w:tcW w:w="2268" w:type="dxa"/>
            <w:vAlign w:val="center"/>
          </w:tcPr>
          <w:p w14:paraId="2CBD9BF1" w14:textId="77777777" w:rsidR="00EE0E69" w:rsidRPr="00800C57" w:rsidRDefault="00EE0E69" w:rsidP="00EE0E69">
            <w:pPr>
              <w:jc w:val="center"/>
              <w:rPr>
                <w:rFonts w:ascii="Arial" w:eastAsia="Calibri" w:hAnsi="Arial" w:cs="Arial"/>
                <w:color w:val="FF0000"/>
                <w:szCs w:val="20"/>
              </w:rPr>
            </w:pPr>
          </w:p>
          <w:p w14:paraId="01142C52" w14:textId="77777777" w:rsidR="00EE0E69" w:rsidRPr="00800C57" w:rsidRDefault="00EE0E69" w:rsidP="00EE0E69">
            <w:pPr>
              <w:pStyle w:val="BodyText"/>
              <w:framePr w:hSpace="0" w:wrap="auto" w:vAnchor="margin" w:yAlign="inline"/>
              <w:spacing w:line="240" w:lineRule="auto"/>
              <w:suppressOverlap w:val="0"/>
              <w:rPr>
                <w:color w:val="FF0000"/>
                <w:szCs w:val="20"/>
              </w:rPr>
            </w:pPr>
            <w:r w:rsidRPr="00800C57">
              <w:rPr>
                <w:color w:val="FF0000"/>
                <w:szCs w:val="20"/>
              </w:rPr>
              <w:t xml:space="preserve">Chromosome Science </w:t>
            </w:r>
            <w:proofErr w:type="spellStart"/>
            <w:r w:rsidRPr="00800C57">
              <w:rPr>
                <w:color w:val="FF0000"/>
                <w:szCs w:val="20"/>
              </w:rPr>
              <w:t>Labo</w:t>
            </w:r>
            <w:proofErr w:type="spellEnd"/>
            <w:r w:rsidRPr="00800C57">
              <w:rPr>
                <w:color w:val="FF0000"/>
                <w:szCs w:val="20"/>
              </w:rPr>
              <w:t xml:space="preserve"> Inc. Japan</w:t>
            </w:r>
          </w:p>
          <w:p w14:paraId="5E778E5C" w14:textId="77777777" w:rsidR="00EE0E69" w:rsidRPr="00800C57" w:rsidRDefault="00EE0E69" w:rsidP="00EE0E69">
            <w:pPr>
              <w:spacing w:line="360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61D26EF0" w14:textId="77777777" w:rsidR="00CF6730" w:rsidRPr="00CF6730" w:rsidRDefault="00CF6730" w:rsidP="00CF6730">
      <w:pPr>
        <w:spacing w:after="200" w:line="276" w:lineRule="auto"/>
        <w:rPr>
          <w:rFonts w:ascii="Arial" w:eastAsia="Calibri" w:hAnsi="Arial" w:cs="Arial"/>
          <w:b/>
        </w:rPr>
      </w:pPr>
    </w:p>
    <w:p w14:paraId="160B7DC4" w14:textId="6FC9C8C7" w:rsidR="005B13F3" w:rsidRDefault="005B13F3" w:rsidP="005B13F3">
      <w:pPr>
        <w:spacing w:after="200" w:line="27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Non-coding RNA</w:t>
      </w:r>
      <w:r w:rsidRPr="00CF6730">
        <w:rPr>
          <w:rFonts w:ascii="Arial" w:eastAsia="Calibri" w:hAnsi="Arial" w:cs="Arial"/>
          <w:b/>
        </w:rPr>
        <w:t xml:space="preserve"> probe: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8"/>
        <w:gridCol w:w="1687"/>
        <w:gridCol w:w="2161"/>
      </w:tblGrid>
      <w:tr w:rsidR="00CA277C" w14:paraId="7A7541D9" w14:textId="77777777" w:rsidTr="00653E3B">
        <w:tc>
          <w:tcPr>
            <w:tcW w:w="5353" w:type="dxa"/>
            <w:vAlign w:val="center"/>
          </w:tcPr>
          <w:p w14:paraId="765EB5ED" w14:textId="7873C1A0" w:rsidR="00CA277C" w:rsidRDefault="00CA277C" w:rsidP="00653E3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B769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Probes</w:t>
            </w:r>
          </w:p>
        </w:tc>
        <w:tc>
          <w:tcPr>
            <w:tcW w:w="1701" w:type="dxa"/>
            <w:vAlign w:val="center"/>
          </w:tcPr>
          <w:p w14:paraId="2A763B43" w14:textId="0BD7FDA1" w:rsidR="00CA277C" w:rsidRDefault="00CA277C" w:rsidP="00653E3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B769AE">
              <w:rPr>
                <w:rFonts w:ascii="Arial" w:eastAsia="Calibri" w:hAnsi="Arial" w:cs="Arial"/>
                <w:b/>
                <w:sz w:val="24"/>
                <w:szCs w:val="24"/>
              </w:rPr>
              <w:t>Catalogue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2188" w:type="dxa"/>
            <w:vAlign w:val="center"/>
          </w:tcPr>
          <w:p w14:paraId="14CC3E0D" w14:textId="7829CF8B" w:rsidR="00CA277C" w:rsidRDefault="00CA277C" w:rsidP="00653E3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B769AE">
              <w:rPr>
                <w:rFonts w:ascii="Arial" w:eastAsia="Calibri" w:hAnsi="Arial" w:cs="Arial"/>
                <w:b/>
                <w:sz w:val="24"/>
                <w:szCs w:val="24"/>
              </w:rPr>
              <w:t>Company</w:t>
            </w:r>
          </w:p>
        </w:tc>
      </w:tr>
      <w:tr w:rsidR="00CA277C" w14:paraId="108254D0" w14:textId="77777777" w:rsidTr="00127385">
        <w:tc>
          <w:tcPr>
            <w:tcW w:w="5353" w:type="dxa"/>
            <w:vAlign w:val="center"/>
          </w:tcPr>
          <w:p w14:paraId="6A0AB253" w14:textId="77777777" w:rsidR="00127385" w:rsidRPr="00477ACA" w:rsidRDefault="00127385" w:rsidP="00127385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kern w:val="36"/>
                <w:szCs w:val="72"/>
                <w:lang w:eastAsia="en-IN"/>
              </w:rPr>
            </w:pPr>
          </w:p>
          <w:p w14:paraId="25B10259" w14:textId="44A0DB52" w:rsidR="00653E3B" w:rsidRPr="00477ACA" w:rsidRDefault="00653E3B" w:rsidP="00127385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kern w:val="36"/>
                <w:sz w:val="72"/>
                <w:szCs w:val="72"/>
                <w:lang w:eastAsia="en-IN"/>
              </w:rPr>
            </w:pPr>
            <w:proofErr w:type="spellStart"/>
            <w:r w:rsidRPr="00477ACA">
              <w:rPr>
                <w:rFonts w:ascii="Arial" w:eastAsia="Times New Roman" w:hAnsi="Arial" w:cs="Arial"/>
                <w:kern w:val="36"/>
                <w:szCs w:val="72"/>
                <w:lang w:eastAsia="en-IN"/>
              </w:rPr>
              <w:t>Stellaris</w:t>
            </w:r>
            <w:proofErr w:type="spellEnd"/>
            <w:r w:rsidRPr="00477ACA">
              <w:rPr>
                <w:rFonts w:ascii="Arial" w:eastAsia="Times New Roman" w:hAnsi="Arial" w:cs="Arial"/>
                <w:kern w:val="36"/>
                <w:szCs w:val="72"/>
                <w:lang w:eastAsia="en-IN"/>
              </w:rPr>
              <w:t>® FISH Probes, Human LSINCT5 with FAM</w:t>
            </w:r>
          </w:p>
          <w:p w14:paraId="7F6C2CD2" w14:textId="18984C3A" w:rsidR="00CA277C" w:rsidRPr="00477ACA" w:rsidRDefault="00CA277C" w:rsidP="00127385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74007264" w14:textId="1D8C44D8" w:rsidR="00CA277C" w:rsidRPr="00477ACA" w:rsidRDefault="00653E3B" w:rsidP="00127385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477ACA">
              <w:rPr>
                <w:rFonts w:ascii="Arial" w:hAnsi="Arial" w:cs="Arial"/>
                <w:sz w:val="21"/>
                <w:szCs w:val="21"/>
                <w:shd w:val="clear" w:color="auto" w:fill="FAFAFA"/>
              </w:rPr>
              <w:t>VSMF-20343-5</w:t>
            </w:r>
          </w:p>
        </w:tc>
        <w:tc>
          <w:tcPr>
            <w:tcW w:w="2188" w:type="dxa"/>
            <w:vAlign w:val="center"/>
          </w:tcPr>
          <w:p w14:paraId="50315B24" w14:textId="60B3B3E1" w:rsidR="00CA277C" w:rsidRPr="00477ACA" w:rsidRDefault="00127385" w:rsidP="001273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477ACA">
              <w:rPr>
                <w:rFonts w:ascii="Arial" w:eastAsia="Calibri" w:hAnsi="Arial" w:cs="Arial"/>
              </w:rPr>
              <w:t xml:space="preserve">LGC </w:t>
            </w:r>
            <w:proofErr w:type="spellStart"/>
            <w:r w:rsidRPr="00477ACA">
              <w:rPr>
                <w:rFonts w:ascii="Arial" w:eastAsia="Calibri" w:hAnsi="Arial" w:cs="Arial"/>
              </w:rPr>
              <w:t>Biosearch</w:t>
            </w:r>
            <w:proofErr w:type="spellEnd"/>
            <w:r w:rsidRPr="00477ACA">
              <w:rPr>
                <w:rFonts w:ascii="Arial" w:eastAsia="Calibri" w:hAnsi="Arial" w:cs="Arial"/>
              </w:rPr>
              <w:t xml:space="preserve"> Technologies, UK</w:t>
            </w:r>
          </w:p>
        </w:tc>
      </w:tr>
      <w:tr w:rsidR="00127385" w14:paraId="0FB7A602" w14:textId="77777777" w:rsidTr="00127385">
        <w:tc>
          <w:tcPr>
            <w:tcW w:w="5353" w:type="dxa"/>
            <w:vAlign w:val="center"/>
          </w:tcPr>
          <w:p w14:paraId="4317E521" w14:textId="2A3B6BBC" w:rsidR="00127385" w:rsidRPr="00477ACA" w:rsidRDefault="00127385" w:rsidP="00127385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kern w:val="36"/>
                <w:szCs w:val="72"/>
                <w:lang w:eastAsia="en-IN"/>
              </w:rPr>
            </w:pPr>
            <w:proofErr w:type="spellStart"/>
            <w:r w:rsidRPr="00477ACA">
              <w:rPr>
                <w:rFonts w:ascii="Arial" w:eastAsia="Times New Roman" w:hAnsi="Arial" w:cs="Arial"/>
                <w:kern w:val="36"/>
                <w:szCs w:val="72"/>
                <w:lang w:eastAsia="en-IN"/>
              </w:rPr>
              <w:t>Stellaris</w:t>
            </w:r>
            <w:proofErr w:type="spellEnd"/>
            <w:r w:rsidRPr="00477ACA">
              <w:rPr>
                <w:rFonts w:ascii="Arial" w:eastAsia="Times New Roman" w:hAnsi="Arial" w:cs="Arial"/>
                <w:kern w:val="36"/>
                <w:szCs w:val="72"/>
                <w:lang w:eastAsia="en-IN"/>
              </w:rPr>
              <w:t>® FISH Probes, Human LSINCT5 with Quasar 570</w:t>
            </w:r>
          </w:p>
        </w:tc>
        <w:tc>
          <w:tcPr>
            <w:tcW w:w="1701" w:type="dxa"/>
            <w:vAlign w:val="center"/>
          </w:tcPr>
          <w:p w14:paraId="06BDEA8C" w14:textId="357839D0" w:rsidR="00127385" w:rsidRPr="00477ACA" w:rsidRDefault="00127385" w:rsidP="00127385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AFAFA"/>
              </w:rPr>
            </w:pPr>
            <w:r w:rsidRPr="00477ACA">
              <w:rPr>
                <w:rFonts w:ascii="Arial" w:hAnsi="Arial" w:cs="Arial"/>
                <w:sz w:val="21"/>
                <w:szCs w:val="21"/>
                <w:shd w:val="clear" w:color="auto" w:fill="FAFAFA"/>
              </w:rPr>
              <w:t>VSMF-20339-5</w:t>
            </w:r>
          </w:p>
        </w:tc>
        <w:tc>
          <w:tcPr>
            <w:tcW w:w="2188" w:type="dxa"/>
            <w:vAlign w:val="center"/>
          </w:tcPr>
          <w:p w14:paraId="3EDBC23E" w14:textId="489902AF" w:rsidR="00127385" w:rsidRPr="00477ACA" w:rsidRDefault="00127385" w:rsidP="001273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477ACA">
              <w:rPr>
                <w:rFonts w:ascii="Arial" w:eastAsia="Calibri" w:hAnsi="Arial" w:cs="Arial"/>
              </w:rPr>
              <w:t xml:space="preserve">LGC </w:t>
            </w:r>
            <w:proofErr w:type="spellStart"/>
            <w:r w:rsidRPr="00477ACA">
              <w:rPr>
                <w:rFonts w:ascii="Arial" w:eastAsia="Calibri" w:hAnsi="Arial" w:cs="Arial"/>
              </w:rPr>
              <w:t>Biosearch</w:t>
            </w:r>
            <w:proofErr w:type="spellEnd"/>
            <w:r w:rsidRPr="00477ACA">
              <w:rPr>
                <w:rFonts w:ascii="Arial" w:eastAsia="Calibri" w:hAnsi="Arial" w:cs="Arial"/>
              </w:rPr>
              <w:t xml:space="preserve"> Technologies, UK</w:t>
            </w:r>
          </w:p>
        </w:tc>
      </w:tr>
    </w:tbl>
    <w:p w14:paraId="538F0385" w14:textId="65F81F93" w:rsidR="00655BA7" w:rsidRDefault="00655BA7">
      <w:pPr>
        <w:rPr>
          <w:rFonts w:ascii="Arial" w:eastAsia="Calibri" w:hAnsi="Arial" w:cs="Arial"/>
          <w:b/>
          <w:sz w:val="28"/>
        </w:rPr>
      </w:pPr>
    </w:p>
    <w:sectPr w:rsidR="00655BA7" w:rsidSect="00436873">
      <w:pgSz w:w="11906" w:h="16838"/>
      <w:pgMar w:top="144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F3"/>
    <w:rsid w:val="00025779"/>
    <w:rsid w:val="00066185"/>
    <w:rsid w:val="00075410"/>
    <w:rsid w:val="0009319C"/>
    <w:rsid w:val="0009573E"/>
    <w:rsid w:val="000C736B"/>
    <w:rsid w:val="000F35E2"/>
    <w:rsid w:val="00110055"/>
    <w:rsid w:val="00112613"/>
    <w:rsid w:val="00114164"/>
    <w:rsid w:val="00124688"/>
    <w:rsid w:val="00127066"/>
    <w:rsid w:val="00127385"/>
    <w:rsid w:val="0015581C"/>
    <w:rsid w:val="001842A4"/>
    <w:rsid w:val="001D25B5"/>
    <w:rsid w:val="001E2941"/>
    <w:rsid w:val="001E4CAD"/>
    <w:rsid w:val="001F6B71"/>
    <w:rsid w:val="00203415"/>
    <w:rsid w:val="002162B7"/>
    <w:rsid w:val="00252A35"/>
    <w:rsid w:val="002730DD"/>
    <w:rsid w:val="002D5089"/>
    <w:rsid w:val="003011F8"/>
    <w:rsid w:val="003B0863"/>
    <w:rsid w:val="003E4355"/>
    <w:rsid w:val="00407859"/>
    <w:rsid w:val="00436873"/>
    <w:rsid w:val="004463BF"/>
    <w:rsid w:val="00467A85"/>
    <w:rsid w:val="004714B2"/>
    <w:rsid w:val="00477ACA"/>
    <w:rsid w:val="004A7DB9"/>
    <w:rsid w:val="004D498B"/>
    <w:rsid w:val="004E01A4"/>
    <w:rsid w:val="004E4FAD"/>
    <w:rsid w:val="004E5EE4"/>
    <w:rsid w:val="00514918"/>
    <w:rsid w:val="005326BD"/>
    <w:rsid w:val="00546C76"/>
    <w:rsid w:val="00554117"/>
    <w:rsid w:val="0055761C"/>
    <w:rsid w:val="005779DF"/>
    <w:rsid w:val="005B1339"/>
    <w:rsid w:val="005B13F3"/>
    <w:rsid w:val="00602967"/>
    <w:rsid w:val="0061052E"/>
    <w:rsid w:val="00614F1A"/>
    <w:rsid w:val="00634777"/>
    <w:rsid w:val="00653E3B"/>
    <w:rsid w:val="00655BA7"/>
    <w:rsid w:val="006834AF"/>
    <w:rsid w:val="006857F3"/>
    <w:rsid w:val="00693BFF"/>
    <w:rsid w:val="006E5E0D"/>
    <w:rsid w:val="00722178"/>
    <w:rsid w:val="00722244"/>
    <w:rsid w:val="00740CE2"/>
    <w:rsid w:val="0076188B"/>
    <w:rsid w:val="00782398"/>
    <w:rsid w:val="00800C57"/>
    <w:rsid w:val="00804106"/>
    <w:rsid w:val="008051AC"/>
    <w:rsid w:val="00817716"/>
    <w:rsid w:val="0084298D"/>
    <w:rsid w:val="00860F90"/>
    <w:rsid w:val="00861872"/>
    <w:rsid w:val="00861C50"/>
    <w:rsid w:val="00870E48"/>
    <w:rsid w:val="00897095"/>
    <w:rsid w:val="008B196C"/>
    <w:rsid w:val="008C5C7B"/>
    <w:rsid w:val="008E7250"/>
    <w:rsid w:val="00923F62"/>
    <w:rsid w:val="00934809"/>
    <w:rsid w:val="009429EB"/>
    <w:rsid w:val="00956ED7"/>
    <w:rsid w:val="009A1B31"/>
    <w:rsid w:val="009B0636"/>
    <w:rsid w:val="009C6C78"/>
    <w:rsid w:val="009D0ACF"/>
    <w:rsid w:val="00A43F2B"/>
    <w:rsid w:val="00A57C4C"/>
    <w:rsid w:val="00A61841"/>
    <w:rsid w:val="00AD61DF"/>
    <w:rsid w:val="00AF16E5"/>
    <w:rsid w:val="00B24F9A"/>
    <w:rsid w:val="00B73046"/>
    <w:rsid w:val="00B74AFB"/>
    <w:rsid w:val="00B769AE"/>
    <w:rsid w:val="00B8694B"/>
    <w:rsid w:val="00B86F64"/>
    <w:rsid w:val="00B9096A"/>
    <w:rsid w:val="00BC2939"/>
    <w:rsid w:val="00BE6FC4"/>
    <w:rsid w:val="00C147D9"/>
    <w:rsid w:val="00C24BB7"/>
    <w:rsid w:val="00CA277C"/>
    <w:rsid w:val="00CB660F"/>
    <w:rsid w:val="00CC2144"/>
    <w:rsid w:val="00CC658F"/>
    <w:rsid w:val="00CF0707"/>
    <w:rsid w:val="00CF6730"/>
    <w:rsid w:val="00CF7EFC"/>
    <w:rsid w:val="00D14BB9"/>
    <w:rsid w:val="00D266C2"/>
    <w:rsid w:val="00D8065E"/>
    <w:rsid w:val="00DB0F53"/>
    <w:rsid w:val="00DB4474"/>
    <w:rsid w:val="00E00437"/>
    <w:rsid w:val="00E0387C"/>
    <w:rsid w:val="00E11980"/>
    <w:rsid w:val="00E202EF"/>
    <w:rsid w:val="00E35B3F"/>
    <w:rsid w:val="00E367B5"/>
    <w:rsid w:val="00E4122D"/>
    <w:rsid w:val="00E46FDB"/>
    <w:rsid w:val="00E65C85"/>
    <w:rsid w:val="00E80B7B"/>
    <w:rsid w:val="00E951A3"/>
    <w:rsid w:val="00EB5911"/>
    <w:rsid w:val="00EE0E69"/>
    <w:rsid w:val="00EF4352"/>
    <w:rsid w:val="00F001E1"/>
    <w:rsid w:val="00F02811"/>
    <w:rsid w:val="00F15E1B"/>
    <w:rsid w:val="00F21235"/>
    <w:rsid w:val="00F31D07"/>
    <w:rsid w:val="00F46474"/>
    <w:rsid w:val="00F903AE"/>
    <w:rsid w:val="00FA3105"/>
    <w:rsid w:val="00FB14B5"/>
    <w:rsid w:val="00FD0534"/>
    <w:rsid w:val="00FD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6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C7B"/>
  </w:style>
  <w:style w:type="paragraph" w:styleId="Heading1">
    <w:name w:val="heading 1"/>
    <w:basedOn w:val="Normal"/>
    <w:link w:val="Heading1Char"/>
    <w:uiPriority w:val="9"/>
    <w:qFormat/>
    <w:rsid w:val="00653E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40C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C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4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2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2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6B7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53E3B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8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E0E69"/>
    <w:pPr>
      <w:framePr w:hSpace="180" w:wrap="around" w:vAnchor="text" w:hAnchor="text" w:y="1"/>
      <w:spacing w:after="0" w:line="360" w:lineRule="auto"/>
      <w:suppressOverlap/>
      <w:jc w:val="center"/>
    </w:pPr>
    <w:rPr>
      <w:rFonts w:ascii="Arial" w:eastAsia="Calibri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EE0E69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8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2023-10-17T07:01:00Z</cp:lastPrinted>
  <dcterms:created xsi:type="dcterms:W3CDTF">2025-03-11T04:35:00Z</dcterms:created>
  <dcterms:modified xsi:type="dcterms:W3CDTF">2025-08-13T05:12:00Z</dcterms:modified>
</cp:coreProperties>
</file>