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Supplementary File 3. </w:t>
      </w:r>
      <w:r>
        <w:rPr>
          <w:rFonts w:ascii="Arial" w:cs="Arial" w:eastAsia="Arial" w:hAnsi="Arial"/>
          <w:b/>
          <w:bCs/>
          <w:sz w:val="20"/>
          <w:szCs w:val="20"/>
        </w:rPr>
        <w:t xml:space="preserve">Libraries used in the present study.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000"/>
        <w:gridCol w:w="2200"/>
        <w:gridCol w:w="2000"/>
      </w:tblGrid>
      <w:tr>
        <w:trPr>
          <w:tblHeader/>
        </w:trP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sz w:val="17"/>
                <w:szCs w:val="17"/>
              </w:rPr>
              <w:t xml:space="preserve">Sequence Name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sz w:val="17"/>
                <w:szCs w:val="17"/>
              </w:rPr>
              <w:t xml:space="preserve">Sequence*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sz w:val="17"/>
                <w:szCs w:val="17"/>
              </w:rPr>
              <w:t xml:space="preserve">TF</w:t>
            </w:r>
          </w:p>
        </w:tc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sz w:val="17"/>
                <w:szCs w:val="17"/>
              </w:rPr>
              <w:t xml:space="preserve">Library size</w:t>
            </w:r>
          </w:p>
        </w:tc>
      </w:tr>
      <w:tr>
        <w:trPr>
          <w:tblHeader w:val="false"/>
        </w:trP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CRP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TGTNNTCTAGANNNNNTNTT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CRP-Fis</w:t>
            </w:r>
          </w:p>
        </w:tc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4⁸ = 65,536</w:t>
            </w:r>
          </w:p>
        </w:tc>
      </w:tr>
      <w:tr>
        <w:trPr>
          <w:tblHeader w:val="false"/>
        </w:trP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Fis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NCTCNTTNNNNAAGNNA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CRP-IHF</w:t>
            </w:r>
          </w:p>
        </w:tc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4⁸ = 65,536</w:t>
            </w:r>
          </w:p>
        </w:tc>
      </w:tr>
      <w:tr>
        <w:trPr>
          <w:tblHeader w:val="false"/>
        </w:trP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IHF</w:t>
            </w:r>
          </w:p>
        </w:tc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TNNNNNATGAGNNN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Fis-IHF</w:t>
            </w:r>
          </w:p>
        </w:tc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4⁸ = 65,536</w:t>
            </w:r>
          </w:p>
        </w:tc>
      </w:tr>
    </w:tbl>
    <w:p>
      <w:pPr>
        <w:spacing w:after="20" w:before="80"/>
      </w:pPr>
      <w:r>
        <w:rPr>
          <w:rFonts w:ascii="Arial" w:cs="Arial" w:eastAsia="Arial" w:hAnsi="Arial"/>
          <w:color w:val="555555"/>
          <w:sz w:val="15"/>
          <w:szCs w:val="15"/>
        </w:rPr>
        <w:t xml:space="preserve">*IUPAC nucleotide nomenclature for degenerate nucleotides: N: A, C, T or G.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2026-06-04T13:25:56.282Z</dcterms:created>
  <dcterms:modified xsi:type="dcterms:W3CDTF">2026-06-04T13:25:56.282Z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