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245" w14:textId="77777777" w:rsidR="00C81A21" w:rsidRPr="00B52C3A" w:rsidRDefault="00C81A21" w:rsidP="00CC1264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0D3DEB2A" w14:textId="1A8F6490" w:rsidR="00C22271" w:rsidRPr="00B52C3A" w:rsidRDefault="00BF594A" w:rsidP="00CC1264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B52C3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Details of </w:t>
      </w:r>
      <w:r w:rsidR="00D15D00" w:rsidRPr="00B52C3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autopsied </w:t>
      </w:r>
      <w:r w:rsidRPr="00B52C3A">
        <w:rPr>
          <w:rFonts w:ascii="Arial" w:hAnsi="Arial" w:cs="Arial"/>
          <w:b/>
          <w:bCs/>
          <w:sz w:val="24"/>
          <w:szCs w:val="24"/>
          <w:u w:val="single"/>
          <w:lang w:val="en-US"/>
        </w:rPr>
        <w:t>liver tissue sections</w:t>
      </w:r>
    </w:p>
    <w:p w14:paraId="6910C5BD" w14:textId="77777777" w:rsidR="00BF594A" w:rsidRPr="00B52C3A" w:rsidRDefault="00BF594A">
      <w:pPr>
        <w:rPr>
          <w:rFonts w:ascii="Arial" w:hAnsi="Arial" w:cs="Arial"/>
          <w:sz w:val="24"/>
          <w:szCs w:val="24"/>
          <w:lang w:val="en-US"/>
        </w:rPr>
      </w:pPr>
    </w:p>
    <w:p w14:paraId="5D8B85F8" w14:textId="03C6933C" w:rsidR="00BF594A" w:rsidRDefault="00BF594A" w:rsidP="00BF59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52C3A">
        <w:rPr>
          <w:rFonts w:ascii="Arial" w:hAnsi="Arial" w:cs="Arial"/>
          <w:sz w:val="24"/>
          <w:szCs w:val="24"/>
          <w:lang w:val="en-US"/>
        </w:rPr>
        <w:t>Case no. 29459/L</w:t>
      </w:r>
      <w:r w:rsidR="00EA0A41" w:rsidRPr="00B52C3A">
        <w:rPr>
          <w:rFonts w:ascii="Arial" w:hAnsi="Arial" w:cs="Arial"/>
          <w:sz w:val="24"/>
          <w:szCs w:val="24"/>
          <w:lang w:val="en-US"/>
        </w:rPr>
        <w:t xml:space="preserve"> (</w:t>
      </w:r>
      <w:r w:rsidR="00524729" w:rsidRPr="00B52C3A">
        <w:rPr>
          <w:rFonts w:ascii="Arial" w:hAnsi="Arial" w:cs="Arial"/>
          <w:sz w:val="24"/>
          <w:szCs w:val="24"/>
          <w:lang w:val="en-US"/>
        </w:rPr>
        <w:t>Date of Sample registration-</w:t>
      </w:r>
      <w:r w:rsidR="00EA0A41" w:rsidRPr="00B52C3A">
        <w:rPr>
          <w:rFonts w:ascii="Arial" w:hAnsi="Arial" w:cs="Arial"/>
          <w:sz w:val="24"/>
          <w:szCs w:val="24"/>
          <w:lang w:val="en-US"/>
        </w:rPr>
        <w:t>10.03.2021)</w:t>
      </w:r>
      <w:r w:rsidR="00900320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E60E35" w:rsidRPr="00B52C3A">
        <w:rPr>
          <w:rFonts w:ascii="Arial" w:hAnsi="Arial" w:cs="Arial"/>
          <w:sz w:val="24"/>
          <w:szCs w:val="24"/>
          <w:lang w:val="en-US"/>
        </w:rPr>
        <w:t xml:space="preserve">– </w:t>
      </w:r>
      <w:r w:rsidR="00B52C3A">
        <w:rPr>
          <w:rFonts w:ascii="Arial" w:hAnsi="Arial" w:cs="Arial"/>
          <w:sz w:val="24"/>
          <w:szCs w:val="24"/>
          <w:lang w:val="en-US"/>
        </w:rPr>
        <w:t>Age-</w:t>
      </w:r>
      <w:r w:rsidR="00E60E35" w:rsidRPr="00B52C3A">
        <w:rPr>
          <w:rFonts w:ascii="Arial" w:hAnsi="Arial" w:cs="Arial"/>
          <w:sz w:val="24"/>
          <w:szCs w:val="24"/>
          <w:lang w:val="en-US"/>
        </w:rPr>
        <w:t>20y</w:t>
      </w:r>
      <w:r w:rsidR="00B52C3A">
        <w:rPr>
          <w:rFonts w:ascii="Arial" w:hAnsi="Arial" w:cs="Arial"/>
          <w:sz w:val="24"/>
          <w:szCs w:val="24"/>
          <w:lang w:val="en-US"/>
        </w:rPr>
        <w:t>; Sex-</w:t>
      </w:r>
      <w:r w:rsidR="00E60E35" w:rsidRPr="00B52C3A">
        <w:rPr>
          <w:rFonts w:ascii="Arial" w:hAnsi="Arial" w:cs="Arial"/>
          <w:sz w:val="24"/>
          <w:szCs w:val="24"/>
          <w:lang w:val="en-US"/>
        </w:rPr>
        <w:t>M</w:t>
      </w:r>
      <w:r w:rsidR="00B52C3A">
        <w:rPr>
          <w:rFonts w:ascii="Arial" w:hAnsi="Arial" w:cs="Arial"/>
          <w:sz w:val="24"/>
          <w:szCs w:val="24"/>
          <w:lang w:val="en-US"/>
        </w:rPr>
        <w:t>;</w:t>
      </w:r>
      <w:r w:rsidR="00834FBF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B52C3A">
        <w:rPr>
          <w:rFonts w:ascii="Arial" w:hAnsi="Arial" w:cs="Arial"/>
          <w:sz w:val="24"/>
          <w:szCs w:val="24"/>
          <w:lang w:val="en-US"/>
        </w:rPr>
        <w:t xml:space="preserve">Diagnosis - </w:t>
      </w:r>
      <w:r w:rsidR="00834FBF" w:rsidRPr="00B52C3A">
        <w:rPr>
          <w:rFonts w:ascii="Arial" w:hAnsi="Arial" w:cs="Arial"/>
          <w:sz w:val="24"/>
          <w:szCs w:val="24"/>
          <w:lang w:val="en-US"/>
        </w:rPr>
        <w:t>ARDS, Disseminated</w:t>
      </w:r>
      <w:r w:rsidR="0028699D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834FBF" w:rsidRPr="00B52C3A">
        <w:rPr>
          <w:rFonts w:ascii="Arial" w:hAnsi="Arial" w:cs="Arial"/>
          <w:sz w:val="24"/>
          <w:szCs w:val="24"/>
          <w:lang w:val="en-US"/>
        </w:rPr>
        <w:t>TB</w:t>
      </w:r>
      <w:r w:rsidR="00B52C3A">
        <w:rPr>
          <w:rFonts w:ascii="Arial" w:hAnsi="Arial" w:cs="Arial"/>
          <w:sz w:val="24"/>
          <w:szCs w:val="24"/>
          <w:lang w:val="en-US"/>
        </w:rPr>
        <w:t>.</w:t>
      </w:r>
    </w:p>
    <w:p w14:paraId="4E0BD6BF" w14:textId="77777777" w:rsidR="00B52C3A" w:rsidRPr="00B52C3A" w:rsidRDefault="00B52C3A" w:rsidP="00E74F7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91EBD8F" w14:textId="27917449" w:rsidR="0028699D" w:rsidRPr="00B52C3A" w:rsidRDefault="00900320" w:rsidP="002869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52C3A">
        <w:rPr>
          <w:rFonts w:ascii="Arial" w:hAnsi="Arial" w:cs="Arial"/>
          <w:sz w:val="24"/>
          <w:szCs w:val="24"/>
          <w:lang w:val="en-US"/>
        </w:rPr>
        <w:t>Case no. 29459/10 (</w:t>
      </w:r>
      <w:r w:rsidR="00524729" w:rsidRPr="00B52C3A">
        <w:rPr>
          <w:rFonts w:ascii="Arial" w:hAnsi="Arial" w:cs="Arial"/>
          <w:sz w:val="24"/>
          <w:szCs w:val="24"/>
          <w:lang w:val="en-US"/>
        </w:rPr>
        <w:t>Date of Sample registration -</w:t>
      </w:r>
      <w:r w:rsidRPr="00B52C3A">
        <w:rPr>
          <w:rFonts w:ascii="Arial" w:hAnsi="Arial" w:cs="Arial"/>
          <w:sz w:val="24"/>
          <w:szCs w:val="24"/>
          <w:lang w:val="en-US"/>
        </w:rPr>
        <w:t>10.03.2021)</w:t>
      </w:r>
      <w:r w:rsidR="0028699D" w:rsidRPr="00B52C3A">
        <w:rPr>
          <w:rFonts w:ascii="Arial" w:hAnsi="Arial" w:cs="Arial"/>
          <w:sz w:val="24"/>
          <w:szCs w:val="24"/>
          <w:lang w:val="en-US"/>
        </w:rPr>
        <w:t xml:space="preserve"> - </w:t>
      </w:r>
      <w:r w:rsidR="00B52C3A">
        <w:rPr>
          <w:rFonts w:ascii="Arial" w:hAnsi="Arial" w:cs="Arial"/>
          <w:sz w:val="24"/>
          <w:szCs w:val="24"/>
          <w:lang w:val="en-US"/>
        </w:rPr>
        <w:t>Age-</w:t>
      </w:r>
      <w:r w:rsidR="00B52C3A" w:rsidRPr="00B52C3A">
        <w:rPr>
          <w:rFonts w:ascii="Arial" w:hAnsi="Arial" w:cs="Arial"/>
          <w:sz w:val="24"/>
          <w:szCs w:val="24"/>
          <w:lang w:val="en-US"/>
        </w:rPr>
        <w:t>20y</w:t>
      </w:r>
      <w:r w:rsidR="00B52C3A">
        <w:rPr>
          <w:rFonts w:ascii="Arial" w:hAnsi="Arial" w:cs="Arial"/>
          <w:sz w:val="24"/>
          <w:szCs w:val="24"/>
          <w:lang w:val="en-US"/>
        </w:rPr>
        <w:t>; Sex-</w:t>
      </w:r>
      <w:r w:rsidR="00B52C3A" w:rsidRPr="00B52C3A">
        <w:rPr>
          <w:rFonts w:ascii="Arial" w:hAnsi="Arial" w:cs="Arial"/>
          <w:sz w:val="24"/>
          <w:szCs w:val="24"/>
          <w:lang w:val="en-US"/>
        </w:rPr>
        <w:t>M</w:t>
      </w:r>
      <w:r w:rsidR="00B52C3A">
        <w:rPr>
          <w:rFonts w:ascii="Arial" w:hAnsi="Arial" w:cs="Arial"/>
          <w:sz w:val="24"/>
          <w:szCs w:val="24"/>
          <w:lang w:val="en-US"/>
        </w:rPr>
        <w:t>; Diagnosis</w:t>
      </w:r>
      <w:r w:rsidR="00B52C3A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B52C3A">
        <w:rPr>
          <w:rFonts w:ascii="Arial" w:hAnsi="Arial" w:cs="Arial"/>
          <w:sz w:val="24"/>
          <w:szCs w:val="24"/>
          <w:lang w:val="en-US"/>
        </w:rPr>
        <w:t xml:space="preserve">- </w:t>
      </w:r>
      <w:r w:rsidR="0028699D" w:rsidRPr="00B52C3A">
        <w:rPr>
          <w:rFonts w:ascii="Arial" w:hAnsi="Arial" w:cs="Arial"/>
          <w:sz w:val="24"/>
          <w:szCs w:val="24"/>
          <w:lang w:val="en-US"/>
        </w:rPr>
        <w:t>ARDS, Disseminated TB</w:t>
      </w:r>
    </w:p>
    <w:p w14:paraId="0575A046" w14:textId="4B5ACA6D" w:rsidR="00900320" w:rsidRPr="00B52C3A" w:rsidRDefault="00900320" w:rsidP="0028699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F5C0FB8" w14:textId="1226CB72" w:rsidR="00BF594A" w:rsidRPr="00B52C3A" w:rsidRDefault="00BF594A" w:rsidP="00BF59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52C3A">
        <w:rPr>
          <w:rFonts w:ascii="Arial" w:hAnsi="Arial" w:cs="Arial"/>
          <w:sz w:val="24"/>
          <w:szCs w:val="24"/>
          <w:lang w:val="en-US"/>
        </w:rPr>
        <w:t>Case no. 25901/10</w:t>
      </w:r>
      <w:r w:rsidR="00EA0A41" w:rsidRPr="00B52C3A">
        <w:rPr>
          <w:rFonts w:ascii="Arial" w:hAnsi="Arial" w:cs="Arial"/>
          <w:sz w:val="24"/>
          <w:szCs w:val="24"/>
          <w:lang w:val="en-US"/>
        </w:rPr>
        <w:t xml:space="preserve"> (</w:t>
      </w:r>
      <w:r w:rsidR="00524729" w:rsidRPr="00B52C3A">
        <w:rPr>
          <w:rFonts w:ascii="Arial" w:hAnsi="Arial" w:cs="Arial"/>
          <w:sz w:val="24"/>
          <w:szCs w:val="24"/>
          <w:lang w:val="en-US"/>
        </w:rPr>
        <w:t xml:space="preserve">Date of Sample registration - </w:t>
      </w:r>
      <w:r w:rsidR="00EA0A41" w:rsidRPr="00B52C3A">
        <w:rPr>
          <w:rFonts w:ascii="Arial" w:hAnsi="Arial" w:cs="Arial"/>
          <w:sz w:val="24"/>
          <w:szCs w:val="24"/>
          <w:lang w:val="en-US"/>
        </w:rPr>
        <w:t>10.03.2021)</w:t>
      </w:r>
      <w:r w:rsidR="00FA483A" w:rsidRPr="00B52C3A">
        <w:rPr>
          <w:rFonts w:ascii="Arial" w:hAnsi="Arial" w:cs="Arial"/>
          <w:sz w:val="24"/>
          <w:szCs w:val="24"/>
          <w:lang w:val="en-US"/>
        </w:rPr>
        <w:t xml:space="preserve"> – </w:t>
      </w:r>
      <w:r w:rsidR="00B52C3A">
        <w:rPr>
          <w:rFonts w:ascii="Arial" w:hAnsi="Arial" w:cs="Arial"/>
          <w:sz w:val="24"/>
          <w:szCs w:val="24"/>
          <w:lang w:val="en-US"/>
        </w:rPr>
        <w:t>Age-5</w:t>
      </w:r>
      <w:r w:rsidR="00B52C3A" w:rsidRPr="00B52C3A">
        <w:rPr>
          <w:rFonts w:ascii="Arial" w:hAnsi="Arial" w:cs="Arial"/>
          <w:sz w:val="24"/>
          <w:szCs w:val="24"/>
          <w:lang w:val="en-US"/>
        </w:rPr>
        <w:t>y</w:t>
      </w:r>
      <w:r w:rsidR="00B52C3A">
        <w:rPr>
          <w:rFonts w:ascii="Arial" w:hAnsi="Arial" w:cs="Arial"/>
          <w:sz w:val="24"/>
          <w:szCs w:val="24"/>
          <w:lang w:val="en-US"/>
        </w:rPr>
        <w:t>; Sex-F. Diagnosis -</w:t>
      </w:r>
      <w:r w:rsidR="00EC68EE" w:rsidRPr="00B52C3A">
        <w:rPr>
          <w:rFonts w:ascii="Arial" w:hAnsi="Arial" w:cs="Arial"/>
          <w:sz w:val="24"/>
          <w:szCs w:val="24"/>
          <w:lang w:val="en-US"/>
        </w:rPr>
        <w:t xml:space="preserve"> TB Meningitis, Stage III communicating hydrocephalus</w:t>
      </w:r>
      <w:r w:rsidR="00F96F71" w:rsidRPr="00B52C3A">
        <w:rPr>
          <w:rFonts w:ascii="Arial" w:hAnsi="Arial" w:cs="Arial"/>
          <w:sz w:val="24"/>
          <w:szCs w:val="24"/>
          <w:lang w:val="en-US"/>
        </w:rPr>
        <w:t>, respiratory failure, increased intracranial pressure, Hyperkalemia</w:t>
      </w:r>
      <w:r w:rsidR="00621A33" w:rsidRPr="00B52C3A">
        <w:rPr>
          <w:rFonts w:ascii="Arial" w:hAnsi="Arial" w:cs="Arial"/>
          <w:sz w:val="24"/>
          <w:szCs w:val="24"/>
          <w:lang w:val="en-US"/>
        </w:rPr>
        <w:t>, shock</w:t>
      </w:r>
      <w:r w:rsidR="00D15D00" w:rsidRPr="00B52C3A">
        <w:rPr>
          <w:rFonts w:ascii="Arial" w:hAnsi="Arial" w:cs="Arial"/>
          <w:sz w:val="24"/>
          <w:szCs w:val="24"/>
          <w:lang w:val="en-US"/>
        </w:rPr>
        <w:t>.</w:t>
      </w:r>
    </w:p>
    <w:p w14:paraId="7B11C023" w14:textId="1CAA1FA9" w:rsidR="00BF594A" w:rsidRPr="00B52C3A" w:rsidRDefault="00BF594A" w:rsidP="00B52C3A">
      <w:pPr>
        <w:rPr>
          <w:rFonts w:ascii="Arial" w:hAnsi="Arial" w:cs="Arial"/>
          <w:sz w:val="24"/>
          <w:szCs w:val="24"/>
          <w:lang w:val="en-US"/>
        </w:rPr>
      </w:pPr>
    </w:p>
    <w:p w14:paraId="6DF0A9B0" w14:textId="79915D48" w:rsidR="00AA72B2" w:rsidRPr="00E74F7D" w:rsidRDefault="00723122" w:rsidP="00E74F7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52C3A">
        <w:rPr>
          <w:rFonts w:ascii="Arial" w:hAnsi="Arial" w:cs="Arial"/>
          <w:sz w:val="24"/>
          <w:szCs w:val="24"/>
          <w:lang w:val="en-US"/>
        </w:rPr>
        <w:t>Case no. 26870/9</w:t>
      </w:r>
      <w:r w:rsidR="00EA0A41" w:rsidRPr="00B52C3A">
        <w:rPr>
          <w:rFonts w:ascii="Arial" w:hAnsi="Arial" w:cs="Arial"/>
          <w:sz w:val="24"/>
          <w:szCs w:val="24"/>
          <w:lang w:val="en-US"/>
        </w:rPr>
        <w:t xml:space="preserve"> (</w:t>
      </w:r>
      <w:r w:rsidR="00524729" w:rsidRPr="00B52C3A">
        <w:rPr>
          <w:rFonts w:ascii="Arial" w:hAnsi="Arial" w:cs="Arial"/>
          <w:sz w:val="24"/>
          <w:szCs w:val="24"/>
          <w:lang w:val="en-US"/>
        </w:rPr>
        <w:t xml:space="preserve">Date of Sample registration - </w:t>
      </w:r>
      <w:r w:rsidR="00EA0A41" w:rsidRPr="00B52C3A">
        <w:rPr>
          <w:rFonts w:ascii="Arial" w:hAnsi="Arial" w:cs="Arial"/>
          <w:sz w:val="24"/>
          <w:szCs w:val="24"/>
          <w:lang w:val="en-US"/>
        </w:rPr>
        <w:t>20.04.21)</w:t>
      </w:r>
      <w:r w:rsidR="00621A33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BD202E" w:rsidRPr="00B52C3A">
        <w:rPr>
          <w:rFonts w:ascii="Arial" w:hAnsi="Arial" w:cs="Arial"/>
          <w:sz w:val="24"/>
          <w:szCs w:val="24"/>
          <w:lang w:val="en-US"/>
        </w:rPr>
        <w:t>–</w:t>
      </w:r>
      <w:r w:rsidR="00621A33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B52C3A">
        <w:rPr>
          <w:rFonts w:ascii="Arial" w:hAnsi="Arial" w:cs="Arial"/>
          <w:sz w:val="24"/>
          <w:szCs w:val="24"/>
          <w:lang w:val="en-US"/>
        </w:rPr>
        <w:t>Age-51</w:t>
      </w:r>
      <w:r w:rsidR="00B52C3A" w:rsidRPr="00B52C3A">
        <w:rPr>
          <w:rFonts w:ascii="Arial" w:hAnsi="Arial" w:cs="Arial"/>
          <w:sz w:val="24"/>
          <w:szCs w:val="24"/>
          <w:lang w:val="en-US"/>
        </w:rPr>
        <w:t>y</w:t>
      </w:r>
      <w:r w:rsidR="00B52C3A">
        <w:rPr>
          <w:rFonts w:ascii="Arial" w:hAnsi="Arial" w:cs="Arial"/>
          <w:sz w:val="24"/>
          <w:szCs w:val="24"/>
          <w:lang w:val="en-US"/>
        </w:rPr>
        <w:t>; Sex-</w:t>
      </w:r>
      <w:r w:rsidR="00BD202E" w:rsidRPr="00B52C3A">
        <w:rPr>
          <w:rFonts w:ascii="Arial" w:hAnsi="Arial" w:cs="Arial"/>
          <w:sz w:val="24"/>
          <w:szCs w:val="24"/>
          <w:lang w:val="en-US"/>
        </w:rPr>
        <w:t>M</w:t>
      </w:r>
      <w:r w:rsidR="00B52C3A">
        <w:rPr>
          <w:rFonts w:ascii="Arial" w:hAnsi="Arial" w:cs="Arial"/>
          <w:sz w:val="24"/>
          <w:szCs w:val="24"/>
          <w:lang w:val="en-US"/>
        </w:rPr>
        <w:t>;</w:t>
      </w:r>
      <w:r w:rsidR="008075C7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B52C3A">
        <w:rPr>
          <w:rFonts w:ascii="Arial" w:hAnsi="Arial" w:cs="Arial"/>
          <w:sz w:val="24"/>
          <w:szCs w:val="24"/>
          <w:lang w:val="en-US"/>
        </w:rPr>
        <w:t>Diagnosis -</w:t>
      </w:r>
      <w:r w:rsidR="00B52C3A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8075C7" w:rsidRPr="00B52C3A">
        <w:rPr>
          <w:rFonts w:ascii="Arial" w:hAnsi="Arial" w:cs="Arial"/>
          <w:sz w:val="24"/>
          <w:szCs w:val="24"/>
          <w:lang w:val="en-US"/>
        </w:rPr>
        <w:t>Community acquired pneumonia</w:t>
      </w:r>
      <w:r w:rsidR="000275B1" w:rsidRPr="00B52C3A">
        <w:rPr>
          <w:rFonts w:ascii="Arial" w:hAnsi="Arial" w:cs="Arial"/>
          <w:sz w:val="24"/>
          <w:szCs w:val="24"/>
          <w:lang w:val="en-US"/>
        </w:rPr>
        <w:t>, right exudative pleural effusion, TB with sepsis</w:t>
      </w:r>
      <w:r w:rsidR="00F976B4" w:rsidRPr="00B52C3A">
        <w:rPr>
          <w:rFonts w:ascii="Arial" w:hAnsi="Arial" w:cs="Arial"/>
          <w:sz w:val="24"/>
          <w:szCs w:val="24"/>
          <w:lang w:val="en-US"/>
        </w:rPr>
        <w:t xml:space="preserve">, </w:t>
      </w:r>
      <w:r w:rsidR="00CF7740" w:rsidRPr="00B52C3A">
        <w:rPr>
          <w:rFonts w:ascii="Arial" w:hAnsi="Arial" w:cs="Arial"/>
          <w:sz w:val="24"/>
          <w:szCs w:val="24"/>
          <w:lang w:val="en-US"/>
        </w:rPr>
        <w:t xml:space="preserve">refractory septic shock, </w:t>
      </w:r>
      <w:r w:rsidR="00F976B4" w:rsidRPr="00B52C3A">
        <w:rPr>
          <w:rFonts w:ascii="Arial" w:hAnsi="Arial" w:cs="Arial"/>
          <w:sz w:val="24"/>
          <w:szCs w:val="24"/>
          <w:lang w:val="en-US"/>
        </w:rPr>
        <w:t xml:space="preserve">HIV positive tested outside, </w:t>
      </w:r>
      <w:r w:rsidR="00CF7740" w:rsidRPr="00B52C3A">
        <w:rPr>
          <w:rFonts w:ascii="Arial" w:hAnsi="Arial" w:cs="Arial"/>
          <w:sz w:val="24"/>
          <w:szCs w:val="24"/>
          <w:lang w:val="en-US"/>
        </w:rPr>
        <w:t>Hypertension</w:t>
      </w:r>
      <w:r w:rsidR="00AA72B2" w:rsidRPr="00B52C3A">
        <w:rPr>
          <w:rFonts w:ascii="Arial" w:hAnsi="Arial" w:cs="Arial"/>
          <w:sz w:val="24"/>
          <w:szCs w:val="24"/>
          <w:lang w:val="en-US"/>
        </w:rPr>
        <w:t>, acute kidney injury</w:t>
      </w:r>
    </w:p>
    <w:p w14:paraId="74474A0C" w14:textId="77777777" w:rsidR="00AA72B2" w:rsidRPr="00B52C3A" w:rsidRDefault="00AA72B2" w:rsidP="00AA72B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2794C29" w14:textId="7BC62950" w:rsidR="008B59F8" w:rsidRPr="00E74F7D" w:rsidRDefault="00723122" w:rsidP="00E74F7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52C3A">
        <w:rPr>
          <w:rFonts w:ascii="Arial" w:hAnsi="Arial" w:cs="Arial"/>
          <w:sz w:val="24"/>
          <w:szCs w:val="24"/>
          <w:lang w:val="en-US"/>
        </w:rPr>
        <w:t>Case no. 8469K</w:t>
      </w:r>
      <w:r w:rsidR="00EA0A41" w:rsidRPr="00B52C3A">
        <w:rPr>
          <w:rFonts w:ascii="Arial" w:hAnsi="Arial" w:cs="Arial"/>
          <w:sz w:val="24"/>
          <w:szCs w:val="24"/>
          <w:lang w:val="en-US"/>
        </w:rPr>
        <w:t xml:space="preserve"> (</w:t>
      </w:r>
      <w:r w:rsidR="00524729" w:rsidRPr="00B52C3A">
        <w:rPr>
          <w:rFonts w:ascii="Arial" w:hAnsi="Arial" w:cs="Arial"/>
          <w:sz w:val="24"/>
          <w:szCs w:val="24"/>
          <w:lang w:val="en-US"/>
        </w:rPr>
        <w:t xml:space="preserve">Date of Sample registration - </w:t>
      </w:r>
      <w:r w:rsidR="00EA0A41" w:rsidRPr="00B52C3A">
        <w:rPr>
          <w:rFonts w:ascii="Arial" w:hAnsi="Arial" w:cs="Arial"/>
          <w:sz w:val="24"/>
          <w:szCs w:val="24"/>
          <w:lang w:val="en-US"/>
        </w:rPr>
        <w:t>22.</w:t>
      </w:r>
      <w:r w:rsidR="00912005" w:rsidRPr="00B52C3A">
        <w:rPr>
          <w:rFonts w:ascii="Arial" w:hAnsi="Arial" w:cs="Arial"/>
          <w:sz w:val="24"/>
          <w:szCs w:val="24"/>
          <w:lang w:val="en-US"/>
        </w:rPr>
        <w:t>0</w:t>
      </w:r>
      <w:r w:rsidR="00EA0A41" w:rsidRPr="00B52C3A">
        <w:rPr>
          <w:rFonts w:ascii="Arial" w:hAnsi="Arial" w:cs="Arial"/>
          <w:sz w:val="24"/>
          <w:szCs w:val="24"/>
          <w:lang w:val="en-US"/>
        </w:rPr>
        <w:t>7.21)</w:t>
      </w:r>
      <w:r w:rsidR="00AA72B2" w:rsidRPr="00B52C3A">
        <w:rPr>
          <w:rFonts w:ascii="Arial" w:hAnsi="Arial" w:cs="Arial"/>
          <w:sz w:val="24"/>
          <w:szCs w:val="24"/>
          <w:lang w:val="en-US"/>
        </w:rPr>
        <w:t xml:space="preserve"> – </w:t>
      </w:r>
      <w:r w:rsidR="00B52C3A">
        <w:rPr>
          <w:rFonts w:ascii="Arial" w:hAnsi="Arial" w:cs="Arial"/>
          <w:sz w:val="24"/>
          <w:szCs w:val="24"/>
          <w:lang w:val="en-US"/>
        </w:rPr>
        <w:t>case details n</w:t>
      </w:r>
      <w:r w:rsidR="00AA72B2" w:rsidRPr="00B52C3A">
        <w:rPr>
          <w:rFonts w:ascii="Arial" w:hAnsi="Arial" w:cs="Arial"/>
          <w:sz w:val="24"/>
          <w:szCs w:val="24"/>
          <w:lang w:val="en-US"/>
        </w:rPr>
        <w:t>ot available</w:t>
      </w:r>
    </w:p>
    <w:p w14:paraId="437153CF" w14:textId="77777777" w:rsidR="0083605F" w:rsidRPr="00B52C3A" w:rsidRDefault="0083605F" w:rsidP="008B59F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F7A51A7" w14:textId="40C4806D" w:rsidR="00CC1264" w:rsidRPr="00B52C3A" w:rsidRDefault="00723122" w:rsidP="005247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B52C3A">
        <w:rPr>
          <w:rFonts w:ascii="Arial" w:hAnsi="Arial" w:cs="Arial"/>
          <w:sz w:val="24"/>
          <w:szCs w:val="24"/>
          <w:lang w:val="en-US"/>
        </w:rPr>
        <w:t>Case no. 27041/6 (</w:t>
      </w:r>
      <w:r w:rsidR="00524729" w:rsidRPr="00B52C3A">
        <w:rPr>
          <w:rFonts w:ascii="Arial" w:hAnsi="Arial" w:cs="Arial"/>
          <w:sz w:val="24"/>
          <w:szCs w:val="24"/>
          <w:lang w:val="en-US"/>
        </w:rPr>
        <w:t xml:space="preserve">Date of Sample registration - </w:t>
      </w:r>
      <w:r w:rsidR="00EA0A41" w:rsidRPr="00B52C3A">
        <w:rPr>
          <w:rFonts w:ascii="Arial" w:hAnsi="Arial" w:cs="Arial"/>
          <w:sz w:val="24"/>
          <w:szCs w:val="24"/>
          <w:lang w:val="en-US"/>
        </w:rPr>
        <w:t>16.01.2019)</w:t>
      </w:r>
      <w:r w:rsidR="00AA72B2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D15427" w:rsidRPr="00B52C3A">
        <w:rPr>
          <w:rFonts w:ascii="Arial" w:hAnsi="Arial" w:cs="Arial"/>
          <w:sz w:val="24"/>
          <w:szCs w:val="24"/>
          <w:lang w:val="en-US"/>
        </w:rPr>
        <w:t>–</w:t>
      </w:r>
      <w:r w:rsidR="00AA72B2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B52C3A">
        <w:rPr>
          <w:rFonts w:ascii="Arial" w:hAnsi="Arial" w:cs="Arial"/>
          <w:sz w:val="24"/>
          <w:szCs w:val="24"/>
          <w:lang w:val="en-US"/>
        </w:rPr>
        <w:t>Age-66</w:t>
      </w:r>
      <w:r w:rsidR="00B52C3A" w:rsidRPr="00B52C3A">
        <w:rPr>
          <w:rFonts w:ascii="Arial" w:hAnsi="Arial" w:cs="Arial"/>
          <w:sz w:val="24"/>
          <w:szCs w:val="24"/>
          <w:lang w:val="en-US"/>
        </w:rPr>
        <w:t>y</w:t>
      </w:r>
      <w:r w:rsidR="00B52C3A">
        <w:rPr>
          <w:rFonts w:ascii="Arial" w:hAnsi="Arial" w:cs="Arial"/>
          <w:sz w:val="24"/>
          <w:szCs w:val="24"/>
          <w:lang w:val="en-US"/>
        </w:rPr>
        <w:t>; Sex-</w:t>
      </w:r>
      <w:r w:rsidR="00B52C3A" w:rsidRPr="00B52C3A">
        <w:rPr>
          <w:rFonts w:ascii="Arial" w:hAnsi="Arial" w:cs="Arial"/>
          <w:sz w:val="24"/>
          <w:szCs w:val="24"/>
          <w:lang w:val="en-US"/>
        </w:rPr>
        <w:t>M</w:t>
      </w:r>
      <w:r w:rsidR="00B52C3A">
        <w:rPr>
          <w:rFonts w:ascii="Arial" w:hAnsi="Arial" w:cs="Arial"/>
          <w:sz w:val="24"/>
          <w:szCs w:val="24"/>
          <w:lang w:val="en-US"/>
        </w:rPr>
        <w:t>;</w:t>
      </w:r>
      <w:r w:rsidR="00B52C3A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B52C3A">
        <w:rPr>
          <w:rFonts w:ascii="Arial" w:hAnsi="Arial" w:cs="Arial"/>
          <w:sz w:val="24"/>
          <w:szCs w:val="24"/>
          <w:lang w:val="en-US"/>
        </w:rPr>
        <w:t>Diagnosis -</w:t>
      </w:r>
      <w:r w:rsidR="00B52C3A" w:rsidRPr="00B52C3A">
        <w:rPr>
          <w:rFonts w:ascii="Arial" w:hAnsi="Arial" w:cs="Arial"/>
          <w:sz w:val="24"/>
          <w:szCs w:val="24"/>
          <w:lang w:val="en-US"/>
        </w:rPr>
        <w:t xml:space="preserve"> </w:t>
      </w:r>
      <w:r w:rsidR="00530227" w:rsidRPr="00B52C3A">
        <w:rPr>
          <w:rFonts w:ascii="Arial" w:hAnsi="Arial" w:cs="Arial"/>
          <w:sz w:val="24"/>
          <w:szCs w:val="24"/>
          <w:lang w:val="en-US"/>
        </w:rPr>
        <w:t xml:space="preserve">Refractory septic shock, Acute Kidney Injury, CLL, </w:t>
      </w:r>
      <w:r w:rsidR="008B59F8" w:rsidRPr="00B52C3A">
        <w:rPr>
          <w:rFonts w:ascii="Arial" w:hAnsi="Arial" w:cs="Arial"/>
          <w:sz w:val="24"/>
          <w:szCs w:val="24"/>
          <w:lang w:val="en-US"/>
        </w:rPr>
        <w:t>DCMP, AIHA.</w:t>
      </w:r>
    </w:p>
    <w:sectPr w:rsidR="00CC1264" w:rsidRPr="00B52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95AC0"/>
    <w:multiLevelType w:val="hybridMultilevel"/>
    <w:tmpl w:val="914206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8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CE"/>
    <w:rsid w:val="000275B1"/>
    <w:rsid w:val="0028699D"/>
    <w:rsid w:val="004F3EF1"/>
    <w:rsid w:val="00524729"/>
    <w:rsid w:val="00530227"/>
    <w:rsid w:val="00621A33"/>
    <w:rsid w:val="006B744F"/>
    <w:rsid w:val="00723122"/>
    <w:rsid w:val="007332CE"/>
    <w:rsid w:val="00765ABF"/>
    <w:rsid w:val="008075C7"/>
    <w:rsid w:val="00834FBF"/>
    <w:rsid w:val="0083605F"/>
    <w:rsid w:val="008B59F8"/>
    <w:rsid w:val="00900320"/>
    <w:rsid w:val="00912005"/>
    <w:rsid w:val="00AA72B2"/>
    <w:rsid w:val="00B52C3A"/>
    <w:rsid w:val="00BD202E"/>
    <w:rsid w:val="00BF594A"/>
    <w:rsid w:val="00C22271"/>
    <w:rsid w:val="00C81A21"/>
    <w:rsid w:val="00CC1264"/>
    <w:rsid w:val="00CF7740"/>
    <w:rsid w:val="00D15427"/>
    <w:rsid w:val="00D15D00"/>
    <w:rsid w:val="00D75534"/>
    <w:rsid w:val="00E60E35"/>
    <w:rsid w:val="00E74F7D"/>
    <w:rsid w:val="00EA0A41"/>
    <w:rsid w:val="00EC68EE"/>
    <w:rsid w:val="00F96F71"/>
    <w:rsid w:val="00F976B4"/>
    <w:rsid w:val="00FA483A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A8D21"/>
  <w15:chartTrackingRefBased/>
  <w15:docId w15:val="{D593CEBB-F0CE-44D7-9D24-C53BD2B7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Singh</dc:creator>
  <cp:keywords/>
  <dc:description/>
  <cp:lastModifiedBy>Sarkar, Binayak</cp:lastModifiedBy>
  <cp:revision>2</cp:revision>
  <cp:lastPrinted>2023-06-28T05:57:00Z</cp:lastPrinted>
  <dcterms:created xsi:type="dcterms:W3CDTF">2025-10-14T04:51:00Z</dcterms:created>
  <dcterms:modified xsi:type="dcterms:W3CDTF">2025-10-14T04:51:00Z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4b047400-0d25-47ed-9894-081d7c761168</vt:lpwstr>
  </property>
</Properties>
</file>