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BF5CF1" w14:textId="77777777" w:rsidR="00F102CC" w:rsidRPr="00AF2A0A" w:rsidRDefault="00D11488">
            <w:pPr>
              <w:rPr>
                <w:rFonts w:ascii="Arial" w:hAnsi="Arial" w:cs="Arial"/>
                <w:bCs/>
                <w:color w:val="434343"/>
                <w:sz w:val="18"/>
                <w:szCs w:val="18"/>
                <w:lang w:eastAsia="ja-JP"/>
              </w:rPr>
            </w:pPr>
            <w:r w:rsidRPr="00AF2A0A">
              <w:rPr>
                <w:rFonts w:ascii="Arial" w:hAnsi="Arial" w:cs="Arial"/>
                <w:bCs/>
                <w:color w:val="434343"/>
                <w:sz w:val="18"/>
                <w:szCs w:val="18"/>
                <w:lang w:eastAsia="ja-JP"/>
              </w:rPr>
              <w:t>We described the information in the Materials and Methods section.</w:t>
            </w:r>
          </w:p>
          <w:p w14:paraId="66170BD5" w14:textId="77777777" w:rsidR="00AF2A0A" w:rsidRPr="00AF2A0A" w:rsidRDefault="00AF2A0A" w:rsidP="00AF2A0A">
            <w:pPr>
              <w:jc w:val="both"/>
              <w:rPr>
                <w:rFonts w:ascii="Arial" w:eastAsia="Noto Sans" w:hAnsi="Arial" w:cs="Arial"/>
                <w:b/>
                <w:bCs/>
                <w:color w:val="434343"/>
                <w:sz w:val="18"/>
                <w:szCs w:val="18"/>
              </w:rPr>
            </w:pPr>
            <w:r w:rsidRPr="00AF2A0A">
              <w:rPr>
                <w:rFonts w:ascii="Arial" w:eastAsia="Noto Sans" w:hAnsi="Arial" w:cs="Arial"/>
                <w:bCs/>
                <w:color w:val="434343"/>
                <w:sz w:val="18"/>
                <w:szCs w:val="18"/>
              </w:rPr>
              <w:t>“</w:t>
            </w:r>
            <w:r w:rsidRPr="00AF2A0A">
              <w:rPr>
                <w:rFonts w:ascii="Arial" w:eastAsia="Noto Sans" w:hAnsi="Arial" w:cs="Arial"/>
                <w:b/>
                <w:bCs/>
                <w:color w:val="434343"/>
                <w:sz w:val="18"/>
                <w:szCs w:val="18"/>
              </w:rPr>
              <w:t>Materials availability statement</w:t>
            </w:r>
          </w:p>
          <w:p w14:paraId="4EC3BCB7" w14:textId="4ED7F0AD" w:rsidR="00AF2A0A" w:rsidRPr="00AF2A0A" w:rsidRDefault="00AF2A0A" w:rsidP="00AF2A0A">
            <w:pPr>
              <w:jc w:val="both"/>
              <w:rPr>
                <w:rFonts w:ascii="Arial" w:hAnsi="Arial" w:cs="Arial"/>
                <w:color w:val="262626"/>
                <w:sz w:val="18"/>
                <w:szCs w:val="18"/>
                <w:shd w:val="clear" w:color="auto" w:fill="FFFFFF"/>
              </w:rPr>
            </w:pPr>
            <w:r w:rsidRPr="00AF2A0A">
              <w:rPr>
                <w:rFonts w:ascii="Arial" w:eastAsia="Noto Sans" w:hAnsi="Arial" w:cs="Arial"/>
                <w:color w:val="434343"/>
                <w:sz w:val="18"/>
                <w:szCs w:val="18"/>
              </w:rPr>
              <w:t xml:space="preserve">Materials newly created in this study, including plasmids and fly strains, are available from the authors upon </w:t>
            </w:r>
            <w:proofErr w:type="gramStart"/>
            <w:r w:rsidRPr="00AF2A0A">
              <w:rPr>
                <w:rFonts w:ascii="Arial" w:eastAsia="Noto Sans" w:hAnsi="Arial" w:cs="Arial"/>
                <w:color w:val="434343"/>
                <w:sz w:val="18"/>
                <w:szCs w:val="18"/>
              </w:rPr>
              <w:t>request.</w:t>
            </w:r>
            <w:r w:rsidRPr="00AF2A0A">
              <w:rPr>
                <w:rFonts w:ascii="Arial" w:eastAsia="Noto Sans" w:hAnsi="Arial" w:cs="Arial"/>
                <w:bCs/>
                <w:color w:val="434343"/>
                <w:sz w:val="18"/>
                <w:szCs w:val="18"/>
              </w:rPr>
              <w:t>“</w:t>
            </w:r>
            <w:proofErr w:type="gramEnd"/>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E7A3869" w:rsidR="00F102CC" w:rsidRPr="00D11488" w:rsidRDefault="00D11488">
            <w:pPr>
              <w:rPr>
                <w:rFonts w:ascii="Arial" w:eastAsia="Noto Sans" w:hAnsi="Arial" w:cs="Arial"/>
                <w:bCs/>
                <w:color w:val="434343"/>
                <w:sz w:val="18"/>
                <w:szCs w:val="18"/>
              </w:rPr>
            </w:pPr>
            <w:r w:rsidRPr="00D11488">
              <w:rPr>
                <w:rFonts w:ascii="Arial" w:hAnsi="Arial" w:cs="Arial"/>
                <w:bCs/>
                <w:color w:val="434343"/>
                <w:sz w:val="18"/>
                <w:szCs w:val="18"/>
                <w:lang w:eastAsia="ja-JP"/>
              </w:rPr>
              <w:t>We described the information in the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2D6DCE3" w:rsidR="00F102CC" w:rsidRPr="003D5AF6" w:rsidRDefault="00AF2A0A">
            <w:pPr>
              <w:rPr>
                <w:rFonts w:ascii="Noto Sans" w:eastAsia="Noto Sans" w:hAnsi="Noto Sans" w:cs="Noto Sans"/>
                <w:bCs/>
                <w:color w:val="434343"/>
                <w:sz w:val="18"/>
                <w:szCs w:val="18"/>
              </w:rPr>
            </w:pPr>
            <w:r w:rsidRPr="00D11488">
              <w:rPr>
                <w:rFonts w:ascii="Arial" w:hAnsi="Arial" w:cs="Arial"/>
                <w:bCs/>
                <w:color w:val="434343"/>
                <w:sz w:val="18"/>
                <w:szCs w:val="18"/>
                <w:lang w:eastAsia="ja-JP"/>
              </w:rPr>
              <w:t>We described the information in the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A96FE45" w:rsidR="00F102CC" w:rsidRPr="003D5AF6" w:rsidRDefault="00AF2A0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C6D0F5F" w:rsidR="00F102CC" w:rsidRPr="003D5AF6" w:rsidRDefault="00AF2A0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9F18BBD" w:rsidR="00F102CC" w:rsidRPr="003D5AF6" w:rsidRDefault="00AF2A0A">
            <w:pPr>
              <w:rPr>
                <w:rFonts w:ascii="Noto Sans" w:eastAsia="Noto Sans" w:hAnsi="Noto Sans" w:cs="Noto Sans"/>
                <w:bCs/>
                <w:color w:val="434343"/>
                <w:sz w:val="18"/>
                <w:szCs w:val="18"/>
              </w:rPr>
            </w:pPr>
            <w:r w:rsidRPr="00D11488">
              <w:rPr>
                <w:rFonts w:ascii="Arial" w:hAnsi="Arial" w:cs="Arial"/>
                <w:bCs/>
                <w:color w:val="434343"/>
                <w:sz w:val="18"/>
                <w:szCs w:val="18"/>
                <w:lang w:eastAsia="ja-JP"/>
              </w:rPr>
              <w:t>We described the information in the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EF3B63B" w:rsidR="00F102CC" w:rsidRPr="003D5AF6" w:rsidRDefault="00AF2A0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1D0EA7F" w:rsidR="00F102CC" w:rsidRPr="003D5AF6" w:rsidRDefault="00AF2A0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6C10745" w:rsidR="00F102CC" w:rsidRPr="003D5AF6" w:rsidRDefault="00AF2A0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640A294" w:rsidR="00F102CC" w:rsidRDefault="00AF2A0A">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8A9F0AB" w:rsidR="00F102CC" w:rsidRPr="003D5AF6" w:rsidRDefault="00AF2A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A828EFC" w:rsidR="00F102CC" w:rsidRPr="003D5AF6" w:rsidRDefault="00AF2A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9AA7237" w:rsidR="00F102CC" w:rsidRPr="00AF2A0A" w:rsidRDefault="00AF2A0A">
            <w:pPr>
              <w:spacing w:line="225" w:lineRule="auto"/>
              <w:rPr>
                <w:rFonts w:ascii="Arial" w:eastAsia="Noto Sans" w:hAnsi="Arial" w:cs="Arial"/>
                <w:bCs/>
                <w:color w:val="434343"/>
                <w:sz w:val="18"/>
                <w:szCs w:val="18"/>
              </w:rPr>
            </w:pPr>
            <w:r>
              <w:rPr>
                <w:rFonts w:ascii="Arial" w:hAnsi="Arial" w:cs="Arial"/>
                <w:bCs/>
                <w:color w:val="434343"/>
                <w:sz w:val="18"/>
                <w:szCs w:val="18"/>
                <w:lang w:eastAsia="ja-JP"/>
              </w:rPr>
              <w:t>The information</w:t>
            </w:r>
            <w:r w:rsidRPr="00AF2A0A">
              <w:rPr>
                <w:rFonts w:ascii="Arial" w:hAnsi="Arial" w:cs="Arial"/>
                <w:bCs/>
                <w:color w:val="434343"/>
                <w:sz w:val="18"/>
                <w:szCs w:val="18"/>
                <w:lang w:eastAsia="ja-JP"/>
              </w:rPr>
              <w:t xml:space="preserve"> </w:t>
            </w:r>
            <w:r>
              <w:rPr>
                <w:rFonts w:ascii="Arial" w:hAnsi="Arial" w:cs="Arial"/>
                <w:bCs/>
                <w:color w:val="434343"/>
                <w:sz w:val="18"/>
                <w:szCs w:val="18"/>
                <w:lang w:eastAsia="ja-JP"/>
              </w:rPr>
              <w:t>is</w:t>
            </w:r>
            <w:r w:rsidRPr="00AF2A0A">
              <w:rPr>
                <w:rFonts w:ascii="Arial" w:hAnsi="Arial" w:cs="Arial"/>
                <w:bCs/>
                <w:color w:val="434343"/>
                <w:sz w:val="18"/>
                <w:szCs w:val="18"/>
                <w:lang w:eastAsia="ja-JP"/>
              </w:rPr>
              <w:t xml:space="preserve"> provided in each figure panel</w:t>
            </w:r>
            <w:r w:rsidRPr="00AF2A0A">
              <w:rPr>
                <w:rFonts w:ascii="Arial" w:hAnsi="Arial" w:cs="Arial"/>
                <w:bCs/>
                <w:color w:val="434343"/>
                <w:sz w:val="18"/>
                <w:szCs w:val="18"/>
                <w:lang w:eastAsia="ja-JP"/>
              </w:rPr>
              <w:t xml:space="preserve"> and/or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A571E49" w:rsidR="00F102CC" w:rsidRPr="00AF2A0A" w:rsidRDefault="00AF2A0A">
            <w:pPr>
              <w:spacing w:line="225" w:lineRule="auto"/>
              <w:rPr>
                <w:rFonts w:ascii="Arial" w:eastAsia="Noto Sans" w:hAnsi="Arial" w:cs="Arial"/>
                <w:bCs/>
                <w:color w:val="434343"/>
                <w:sz w:val="18"/>
                <w:szCs w:val="18"/>
              </w:rPr>
            </w:pPr>
            <w:r w:rsidRPr="00AF2A0A">
              <w:rPr>
                <w:rFonts w:ascii="Arial" w:eastAsia="Noto Sans" w:hAnsi="Arial" w:cs="Arial"/>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D61B76A" w:rsidR="00F102CC" w:rsidRPr="003D5AF6" w:rsidRDefault="00AF2A0A">
            <w:pPr>
              <w:spacing w:line="225" w:lineRule="auto"/>
              <w:rPr>
                <w:rFonts w:ascii="Noto Sans" w:eastAsia="Noto Sans" w:hAnsi="Noto Sans" w:cs="Noto Sans"/>
                <w:bCs/>
                <w:color w:val="434343"/>
                <w:sz w:val="18"/>
                <w:szCs w:val="18"/>
              </w:rPr>
            </w:pPr>
            <w:r w:rsidRPr="00AF2A0A">
              <w:rPr>
                <w:rFonts w:ascii="Arial" w:eastAsia="Noto Sans" w:hAnsi="Arial" w:cs="Arial"/>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8C61D46" w:rsidR="00F102CC" w:rsidRPr="003D5AF6" w:rsidRDefault="00AF2A0A">
            <w:pPr>
              <w:spacing w:line="225" w:lineRule="auto"/>
              <w:rPr>
                <w:rFonts w:ascii="Noto Sans" w:eastAsia="Noto Sans" w:hAnsi="Noto Sans" w:cs="Noto Sans"/>
                <w:bCs/>
                <w:color w:val="434343"/>
                <w:sz w:val="18"/>
                <w:szCs w:val="18"/>
              </w:rPr>
            </w:pPr>
            <w:r w:rsidRPr="00AF2A0A">
              <w:rPr>
                <w:rFonts w:ascii="Arial" w:eastAsia="Noto Sans" w:hAnsi="Arial" w:cs="Arial"/>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3D37983" w:rsidR="00F102CC" w:rsidRPr="003D5AF6" w:rsidRDefault="00AF2A0A">
            <w:pPr>
              <w:spacing w:line="225" w:lineRule="auto"/>
              <w:rPr>
                <w:rFonts w:ascii="Noto Sans" w:eastAsia="Noto Sans" w:hAnsi="Noto Sans" w:cs="Noto Sans"/>
                <w:bCs/>
                <w:color w:val="434343"/>
                <w:sz w:val="18"/>
                <w:szCs w:val="18"/>
              </w:rPr>
            </w:pPr>
            <w:r>
              <w:rPr>
                <w:rFonts w:ascii="Arial" w:hAnsi="Arial" w:cs="Arial"/>
                <w:bCs/>
                <w:color w:val="434343"/>
                <w:sz w:val="18"/>
                <w:szCs w:val="18"/>
                <w:lang w:eastAsia="ja-JP"/>
              </w:rPr>
              <w:t>The information</w:t>
            </w:r>
            <w:r w:rsidRPr="00AF2A0A">
              <w:rPr>
                <w:rFonts w:ascii="Arial" w:hAnsi="Arial" w:cs="Arial"/>
                <w:bCs/>
                <w:color w:val="434343"/>
                <w:sz w:val="18"/>
                <w:szCs w:val="18"/>
                <w:lang w:eastAsia="ja-JP"/>
              </w:rPr>
              <w:t xml:space="preserve"> </w:t>
            </w:r>
            <w:r>
              <w:rPr>
                <w:rFonts w:ascii="Arial" w:hAnsi="Arial" w:cs="Arial"/>
                <w:bCs/>
                <w:color w:val="434343"/>
                <w:sz w:val="18"/>
                <w:szCs w:val="18"/>
                <w:lang w:eastAsia="ja-JP"/>
              </w:rPr>
              <w:t>is</w:t>
            </w:r>
            <w:r w:rsidRPr="00AF2A0A">
              <w:rPr>
                <w:rFonts w:ascii="Arial" w:hAnsi="Arial" w:cs="Arial"/>
                <w:bCs/>
                <w:color w:val="434343"/>
                <w:sz w:val="18"/>
                <w:szCs w:val="18"/>
                <w:lang w:eastAsia="ja-JP"/>
              </w:rPr>
              <w:t xml:space="preserve"> provided in each figure panel and/or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757803D" w:rsidR="00F102CC" w:rsidRPr="003D5AF6" w:rsidRDefault="00AF2A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047DF50" w:rsidR="00F102CC" w:rsidRPr="003D5AF6" w:rsidRDefault="00AF2A0A">
            <w:pPr>
              <w:spacing w:line="225" w:lineRule="auto"/>
              <w:rPr>
                <w:rFonts w:ascii="Noto Sans" w:eastAsia="Noto Sans" w:hAnsi="Noto Sans" w:cs="Noto Sans"/>
                <w:bCs/>
                <w:color w:val="434343"/>
                <w:sz w:val="18"/>
                <w:szCs w:val="18"/>
              </w:rPr>
            </w:pPr>
            <w:r w:rsidRPr="00AF2A0A">
              <w:rPr>
                <w:rFonts w:ascii="Arial" w:eastAsia="Noto Sans" w:hAnsi="Arial" w:cs="Arial"/>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04EC4D9" w:rsidR="00F102CC" w:rsidRPr="003D5AF6" w:rsidRDefault="00AF2A0A">
            <w:pPr>
              <w:spacing w:line="225" w:lineRule="auto"/>
              <w:rPr>
                <w:rFonts w:ascii="Noto Sans" w:eastAsia="Noto Sans" w:hAnsi="Noto Sans" w:cs="Noto Sans"/>
                <w:bCs/>
                <w:color w:val="434343"/>
                <w:sz w:val="18"/>
                <w:szCs w:val="18"/>
              </w:rPr>
            </w:pPr>
            <w:r w:rsidRPr="00AF2A0A">
              <w:rPr>
                <w:rFonts w:ascii="Arial" w:eastAsia="Noto Sans" w:hAnsi="Arial" w:cs="Arial"/>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8E288EE" w:rsidR="00F102CC" w:rsidRPr="003D5AF6" w:rsidRDefault="00AF2A0A">
            <w:pPr>
              <w:spacing w:line="225" w:lineRule="auto"/>
              <w:rPr>
                <w:rFonts w:ascii="Noto Sans" w:eastAsia="Noto Sans" w:hAnsi="Noto Sans" w:cs="Noto Sans"/>
                <w:bCs/>
                <w:color w:val="434343"/>
                <w:sz w:val="18"/>
                <w:szCs w:val="18"/>
              </w:rPr>
            </w:pPr>
            <w:r w:rsidRPr="00AF2A0A">
              <w:rPr>
                <w:rFonts w:ascii="Arial" w:eastAsia="Noto Sans" w:hAnsi="Arial" w:cs="Arial"/>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5ABF2F9" w:rsidR="00F102CC" w:rsidRPr="003D5AF6" w:rsidRDefault="00AF2A0A">
            <w:pPr>
              <w:spacing w:line="225" w:lineRule="auto"/>
              <w:rPr>
                <w:rFonts w:ascii="Noto Sans" w:eastAsia="Noto Sans" w:hAnsi="Noto Sans" w:cs="Noto Sans"/>
                <w:bCs/>
                <w:color w:val="434343"/>
                <w:sz w:val="18"/>
                <w:szCs w:val="18"/>
              </w:rPr>
            </w:pPr>
            <w:r w:rsidRPr="00AF2A0A">
              <w:rPr>
                <w:rFonts w:ascii="Arial" w:eastAsia="Noto Sans" w:hAnsi="Arial" w:cs="Arial"/>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094EC23" w:rsidR="00F102CC" w:rsidRPr="003D5AF6" w:rsidRDefault="00AF2A0A">
            <w:pPr>
              <w:spacing w:line="225" w:lineRule="auto"/>
              <w:rPr>
                <w:rFonts w:ascii="Noto Sans" w:eastAsia="Noto Sans" w:hAnsi="Noto Sans" w:cs="Noto Sans"/>
                <w:bCs/>
                <w:color w:val="434343"/>
                <w:sz w:val="18"/>
                <w:szCs w:val="18"/>
              </w:rPr>
            </w:pPr>
            <w:r w:rsidRPr="00AF2A0A">
              <w:rPr>
                <w:rFonts w:ascii="Arial" w:eastAsia="Noto Sans" w:hAnsi="Arial" w:cs="Arial"/>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65FC2D" w:rsidR="00F102CC" w:rsidRPr="003D5AF6" w:rsidRDefault="00AF2A0A">
            <w:pPr>
              <w:spacing w:line="225" w:lineRule="auto"/>
              <w:rPr>
                <w:rFonts w:ascii="Noto Sans" w:eastAsia="Noto Sans" w:hAnsi="Noto Sans" w:cs="Noto Sans"/>
                <w:bCs/>
                <w:color w:val="434343"/>
                <w:sz w:val="18"/>
                <w:szCs w:val="18"/>
              </w:rPr>
            </w:pPr>
            <w:r>
              <w:rPr>
                <w:rFonts w:ascii="Arial" w:hAnsi="Arial" w:cs="Arial"/>
                <w:bCs/>
                <w:color w:val="434343"/>
                <w:sz w:val="18"/>
                <w:szCs w:val="18"/>
                <w:lang w:eastAsia="ja-JP"/>
              </w:rPr>
              <w:t>The information</w:t>
            </w:r>
            <w:r w:rsidRPr="00AF2A0A">
              <w:rPr>
                <w:rFonts w:ascii="Arial" w:hAnsi="Arial" w:cs="Arial"/>
                <w:bCs/>
                <w:color w:val="434343"/>
                <w:sz w:val="18"/>
                <w:szCs w:val="18"/>
                <w:lang w:eastAsia="ja-JP"/>
              </w:rPr>
              <w:t xml:space="preserve"> </w:t>
            </w:r>
            <w:r>
              <w:rPr>
                <w:rFonts w:ascii="Arial" w:hAnsi="Arial" w:cs="Arial"/>
                <w:bCs/>
                <w:color w:val="434343"/>
                <w:sz w:val="18"/>
                <w:szCs w:val="18"/>
                <w:lang w:eastAsia="ja-JP"/>
              </w:rPr>
              <w:t>is</w:t>
            </w:r>
            <w:r w:rsidRPr="00AF2A0A">
              <w:rPr>
                <w:rFonts w:ascii="Arial" w:hAnsi="Arial" w:cs="Arial"/>
                <w:bCs/>
                <w:color w:val="434343"/>
                <w:sz w:val="18"/>
                <w:szCs w:val="18"/>
                <w:lang w:eastAsia="ja-JP"/>
              </w:rPr>
              <w:t xml:space="preserve"> provided in each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D342E2F" w:rsidR="00F102CC" w:rsidRPr="003D5AF6" w:rsidRDefault="00AF2A0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The accession number</w:t>
            </w:r>
            <w:r>
              <w:rPr>
                <w:rFonts w:ascii="Noto Sans" w:hAnsi="Noto Sans" w:cs="Noto Sans"/>
                <w:bCs/>
                <w:color w:val="434343"/>
                <w:sz w:val="18"/>
                <w:szCs w:val="18"/>
                <w:lang w:eastAsia="ja-JP"/>
              </w:rPr>
              <w:t xml:space="preserve"> for RNA-seq</w:t>
            </w:r>
            <w:r>
              <w:rPr>
                <w:rFonts w:ascii="Noto Sans" w:hAnsi="Noto Sans" w:cs="Noto Sans" w:hint="eastAsia"/>
                <w:bCs/>
                <w:color w:val="434343"/>
                <w:sz w:val="18"/>
                <w:szCs w:val="18"/>
                <w:lang w:eastAsia="ja-JP"/>
              </w:rPr>
              <w:t xml:space="preserve"> </w:t>
            </w:r>
            <w:r>
              <w:rPr>
                <w:rFonts w:ascii="Noto Sans" w:hAnsi="Noto Sans" w:cs="Noto Sans"/>
                <w:bCs/>
                <w:color w:val="434343"/>
                <w:sz w:val="18"/>
                <w:szCs w:val="18"/>
                <w:lang w:eastAsia="ja-JP"/>
              </w:rPr>
              <w:t>data is</w:t>
            </w:r>
            <w:r>
              <w:rPr>
                <w:rFonts w:ascii="Noto Sans" w:hAnsi="Noto Sans" w:cs="Noto Sans" w:hint="eastAsia"/>
                <w:bCs/>
                <w:color w:val="434343"/>
                <w:sz w:val="18"/>
                <w:szCs w:val="18"/>
                <w:lang w:eastAsia="ja-JP"/>
              </w:rPr>
              <w:t xml:space="preserve"> shown 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2042DB4" w:rsidR="00F102CC" w:rsidRPr="003D5AF6" w:rsidRDefault="00AF2A0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The accession number</w:t>
            </w:r>
            <w:r>
              <w:rPr>
                <w:rFonts w:ascii="Noto Sans" w:hAnsi="Noto Sans" w:cs="Noto Sans"/>
                <w:bCs/>
                <w:color w:val="434343"/>
                <w:sz w:val="18"/>
                <w:szCs w:val="18"/>
                <w:lang w:eastAsia="ja-JP"/>
              </w:rPr>
              <w:t xml:space="preserve"> for RNA-seq</w:t>
            </w:r>
            <w:r>
              <w:rPr>
                <w:rFonts w:ascii="Noto Sans" w:hAnsi="Noto Sans" w:cs="Noto Sans" w:hint="eastAsia"/>
                <w:bCs/>
                <w:color w:val="434343"/>
                <w:sz w:val="18"/>
                <w:szCs w:val="18"/>
                <w:lang w:eastAsia="ja-JP"/>
              </w:rPr>
              <w:t xml:space="preserve"> </w:t>
            </w:r>
            <w:r>
              <w:rPr>
                <w:rFonts w:ascii="Noto Sans" w:hAnsi="Noto Sans" w:cs="Noto Sans"/>
                <w:bCs/>
                <w:color w:val="434343"/>
                <w:sz w:val="18"/>
                <w:szCs w:val="18"/>
                <w:lang w:eastAsia="ja-JP"/>
              </w:rPr>
              <w:t>data is</w:t>
            </w:r>
            <w:r>
              <w:rPr>
                <w:rFonts w:ascii="Noto Sans" w:hAnsi="Noto Sans" w:cs="Noto Sans" w:hint="eastAsia"/>
                <w:bCs/>
                <w:color w:val="434343"/>
                <w:sz w:val="18"/>
                <w:szCs w:val="18"/>
                <w:lang w:eastAsia="ja-JP"/>
              </w:rPr>
              <w:t xml:space="preserve"> shown 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6A5CCD1" w:rsidR="00F102CC" w:rsidRPr="003D5AF6" w:rsidRDefault="00AF2A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63D1F85" w:rsidR="00F102CC" w:rsidRPr="003D5AF6" w:rsidRDefault="00AF2A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FFB9664" w:rsidR="00F102CC" w:rsidRPr="003D5AF6" w:rsidRDefault="00AF2A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1C548DA" w:rsidR="00F102CC" w:rsidRPr="003D5AF6" w:rsidRDefault="00AF2A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888BAD2" w:rsidR="00F102CC" w:rsidRPr="003D5AF6" w:rsidRDefault="00AF2A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53774">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151E7" w14:textId="77777777" w:rsidR="00453774" w:rsidRDefault="00453774">
      <w:r>
        <w:separator/>
      </w:r>
    </w:p>
  </w:endnote>
  <w:endnote w:type="continuationSeparator" w:id="0">
    <w:p w14:paraId="56ABA5BB" w14:textId="77777777" w:rsidR="00453774" w:rsidRDefault="00453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0CC4B" w14:textId="77777777" w:rsidR="00453774" w:rsidRDefault="00453774">
      <w:r>
        <w:separator/>
      </w:r>
    </w:p>
  </w:footnote>
  <w:footnote w:type="continuationSeparator" w:id="0">
    <w:p w14:paraId="61354A7B" w14:textId="77777777" w:rsidR="00453774" w:rsidRDefault="00453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53774"/>
    <w:rsid w:val="004E2C31"/>
    <w:rsid w:val="005B0259"/>
    <w:rsid w:val="007054B6"/>
    <w:rsid w:val="0078687E"/>
    <w:rsid w:val="009C7B26"/>
    <w:rsid w:val="00A11E52"/>
    <w:rsid w:val="00AF2A0A"/>
    <w:rsid w:val="00B2483D"/>
    <w:rsid w:val="00BD41E9"/>
    <w:rsid w:val="00C84413"/>
    <w:rsid w:val="00D11488"/>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1539</Words>
  <Characters>8776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Ryuya Fukunaga</cp:lastModifiedBy>
  <cp:revision>8</cp:revision>
  <dcterms:created xsi:type="dcterms:W3CDTF">2022-02-28T12:21:00Z</dcterms:created>
  <dcterms:modified xsi:type="dcterms:W3CDTF">2025-07-01T20:24:00Z</dcterms:modified>
</cp:coreProperties>
</file>