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sidRPr="00A21929">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2A0FD51" w:rsidR="00F102CC" w:rsidRPr="003D5AF6" w:rsidRDefault="00A219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51AEA46" w14:textId="5963AE62" w:rsidR="00F102CC" w:rsidRDefault="00024ADA">
            <w:pPr>
              <w:rPr>
                <w:rFonts w:ascii="Arial" w:hAnsi="Arial" w:cs="Arial"/>
                <w:sz w:val="20"/>
                <w:szCs w:val="20"/>
              </w:rPr>
            </w:pPr>
            <w:r w:rsidRPr="00265C9F">
              <w:rPr>
                <w:rFonts w:ascii="Arial" w:hAnsi="Arial" w:cs="Arial"/>
                <w:sz w:val="20"/>
                <w:szCs w:val="20"/>
              </w:rPr>
              <w:t xml:space="preserve">Supplementary file </w:t>
            </w:r>
            <w:r w:rsidR="004415EB">
              <w:rPr>
                <w:rFonts w:ascii="Arial" w:hAnsi="Arial" w:cs="Arial"/>
                <w:sz w:val="20"/>
                <w:szCs w:val="20"/>
              </w:rPr>
              <w:t>2</w:t>
            </w:r>
            <w:r>
              <w:rPr>
                <w:rFonts w:ascii="Arial" w:hAnsi="Arial" w:cs="Arial"/>
                <w:sz w:val="20"/>
                <w:szCs w:val="20"/>
              </w:rPr>
              <w:t>-</w:t>
            </w:r>
            <w:r w:rsidR="004415EB">
              <w:rPr>
                <w:rFonts w:ascii="Arial" w:hAnsi="Arial" w:cs="Arial"/>
                <w:sz w:val="20"/>
                <w:szCs w:val="20"/>
              </w:rPr>
              <w:t>6</w:t>
            </w:r>
          </w:p>
          <w:p w14:paraId="31209F92" w14:textId="6CD6A00E" w:rsidR="00024ADA" w:rsidRPr="003D5AF6" w:rsidRDefault="00024AD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0BCF5C4" w:rsidR="00F102CC" w:rsidRPr="003D5AF6" w:rsidRDefault="00024ADA">
            <w:pPr>
              <w:rPr>
                <w:rFonts w:ascii="Noto Sans" w:eastAsia="Noto Sans" w:hAnsi="Noto Sans" w:cs="Noto Sans"/>
                <w:bCs/>
                <w:color w:val="434343"/>
                <w:sz w:val="18"/>
                <w:szCs w:val="18"/>
              </w:rPr>
            </w:pPr>
            <w:r w:rsidRPr="00265C9F">
              <w:rPr>
                <w:rFonts w:ascii="Arial" w:hAnsi="Arial" w:cs="Arial"/>
                <w:color w:val="000000" w:themeColor="text1"/>
                <w:sz w:val="20"/>
                <w:szCs w:val="20"/>
                <w:shd w:val="clear" w:color="auto" w:fill="FFFFFF"/>
              </w:rPr>
              <w:t xml:space="preserve">Supplementary file </w:t>
            </w:r>
            <w:r w:rsidR="004415EB">
              <w:rPr>
                <w:rFonts w:ascii="Arial" w:hAnsi="Arial" w:cs="Arial"/>
                <w:color w:val="000000" w:themeColor="text1"/>
                <w:sz w:val="20"/>
                <w:szCs w:val="20"/>
                <w:shd w:val="clear" w:color="auto" w:fill="FFFFFF"/>
              </w:rPr>
              <w:t>1 &amp; 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A747D48" w14:textId="77777777" w:rsidR="00024ADA" w:rsidRPr="00511457" w:rsidRDefault="00024ADA" w:rsidP="00024ADA">
            <w:pPr>
              <w:spacing w:line="480" w:lineRule="auto"/>
              <w:contextualSpacing/>
              <w:jc w:val="both"/>
              <w:rPr>
                <w:rFonts w:ascii="Arial" w:hAnsi="Arial" w:cs="Arial"/>
                <w:color w:val="000000" w:themeColor="text1"/>
                <w:sz w:val="20"/>
                <w:szCs w:val="20"/>
                <w:lang w:val="en-GB"/>
              </w:rPr>
            </w:pPr>
            <w:r w:rsidRPr="00511457">
              <w:rPr>
                <w:rFonts w:ascii="Arial" w:hAnsi="Arial" w:cs="Arial"/>
                <w:color w:val="000000" w:themeColor="text1"/>
                <w:sz w:val="20"/>
                <w:szCs w:val="20"/>
                <w:lang w:val="en-GB"/>
              </w:rPr>
              <w:t xml:space="preserve">Materials and Methods </w:t>
            </w:r>
          </w:p>
          <w:p w14:paraId="142EF030" w14:textId="3B93BA90" w:rsidR="00F102CC" w:rsidRPr="00511457" w:rsidRDefault="00F34CCA">
            <w:pPr>
              <w:rPr>
                <w:rFonts w:ascii="Noto Sans" w:eastAsia="Noto Sans" w:hAnsi="Noto Sans" w:cs="Noto Sans"/>
                <w:color w:val="434343"/>
                <w:sz w:val="18"/>
                <w:szCs w:val="18"/>
                <w:lang w:val="en-GB"/>
              </w:rPr>
            </w:pPr>
            <w:proofErr w:type="spellStart"/>
            <w:r w:rsidRPr="00F34CCA">
              <w:rPr>
                <w:rFonts w:ascii="Noto Sans" w:eastAsia="Noto Sans" w:hAnsi="Noto Sans" w:cs="Noto Sans"/>
                <w:color w:val="434343"/>
                <w:sz w:val="18"/>
                <w:szCs w:val="18"/>
                <w:lang w:val="en-GB"/>
              </w:rPr>
              <w:t>HiPSCs</w:t>
            </w:r>
            <w:proofErr w:type="spellEnd"/>
            <w:r w:rsidRPr="00F34CCA">
              <w:rPr>
                <w:rFonts w:ascii="Noto Sans" w:eastAsia="Noto Sans" w:hAnsi="Noto Sans" w:cs="Noto Sans"/>
                <w:color w:val="434343"/>
                <w:sz w:val="18"/>
                <w:szCs w:val="18"/>
                <w:lang w:val="en-GB"/>
              </w:rPr>
              <w:t xml:space="preserve"> were reprogrammed from skin fibroblasts obtained from healthy female probands with given informed consent (Ethics Committee II of Heidelberg University; approval no. 2009-</w:t>
            </w:r>
            <w:r w:rsidRPr="00F34CCA">
              <w:rPr>
                <w:rFonts w:ascii="Noto Sans" w:eastAsia="Noto Sans" w:hAnsi="Noto Sans" w:cs="Noto Sans"/>
                <w:color w:val="434343"/>
                <w:sz w:val="18"/>
                <w:szCs w:val="18"/>
                <w:lang w:val="en-GB"/>
              </w:rPr>
              <w:lastRenderedPageBreak/>
              <w:t xml:space="preserve">350N-MA). One </w:t>
            </w:r>
            <w:proofErr w:type="spellStart"/>
            <w:r w:rsidRPr="00F34CCA">
              <w:rPr>
                <w:rFonts w:ascii="Noto Sans" w:eastAsia="Noto Sans" w:hAnsi="Noto Sans" w:cs="Noto Sans"/>
                <w:color w:val="434343"/>
                <w:sz w:val="18"/>
                <w:szCs w:val="18"/>
                <w:lang w:val="en-GB"/>
              </w:rPr>
              <w:t>hiPSC</w:t>
            </w:r>
            <w:proofErr w:type="spellEnd"/>
            <w:r w:rsidRPr="00F34CCA">
              <w:rPr>
                <w:rFonts w:ascii="Noto Sans" w:eastAsia="Noto Sans" w:hAnsi="Noto Sans" w:cs="Noto Sans"/>
                <w:color w:val="434343"/>
                <w:sz w:val="18"/>
                <w:szCs w:val="18"/>
                <w:lang w:val="en-GB"/>
              </w:rPr>
              <w:t xml:space="preserve"> line is registered at www.hPSCreg.eu (CIMHi001-A). The cell lines have been SNP genotyped to check for normal karyotypes and mycoplasma testing was performed on a regular basis.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C97FFF" w:rsidR="00F102CC" w:rsidRPr="003D5AF6" w:rsidRDefault="005114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6404D07" w:rsidR="00F102CC" w:rsidRPr="003D5AF6" w:rsidRDefault="005114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D7D4E5" w:rsidR="00F102CC" w:rsidRPr="003D5AF6" w:rsidRDefault="005114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0F1661" w:rsidR="00F102CC" w:rsidRPr="003D5AF6" w:rsidRDefault="005114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DA6220" w:rsidR="00F102CC" w:rsidRPr="003D5AF6" w:rsidRDefault="005114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FF34C21" w:rsidR="00F102CC" w:rsidRDefault="0051145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3BC540D" w:rsidR="00F102CC" w:rsidRPr="003D5AF6" w:rsidRDefault="005114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F123D4" w:rsidR="00F102CC" w:rsidRPr="003D5AF6" w:rsidRDefault="005114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FF86331" w:rsidR="00F102CC" w:rsidRPr="003D5AF6" w:rsidRDefault="005114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7022D49" w:rsidR="00F102CC" w:rsidRDefault="0051145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990253B" w:rsidR="00F102CC" w:rsidRPr="003D5AF6" w:rsidRDefault="005114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9F12EDC" w:rsidR="00F102CC" w:rsidRPr="003D5AF6" w:rsidRDefault="005114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B080D7" w:rsidR="00F102CC" w:rsidRPr="003D5AF6" w:rsidRDefault="00024ADA">
            <w:pPr>
              <w:spacing w:line="225" w:lineRule="auto"/>
              <w:rPr>
                <w:rFonts w:ascii="Noto Sans" w:eastAsia="Noto Sans" w:hAnsi="Noto Sans" w:cs="Noto Sans"/>
                <w:bCs/>
                <w:color w:val="434343"/>
                <w:sz w:val="18"/>
                <w:szCs w:val="18"/>
              </w:rPr>
            </w:pPr>
            <w:r w:rsidRPr="00024ADA">
              <w:rPr>
                <w:rFonts w:ascii="Noto Sans" w:eastAsia="Noto Sans" w:hAnsi="Noto Sans" w:cs="Noto Sans"/>
                <w:bCs/>
                <w:color w:val="434343"/>
                <w:sz w:val="18"/>
                <w:szCs w:val="18"/>
              </w:rPr>
              <w:t>Unless indicated otherwise, data for quantitative analysis was based on at least two genetically independent cell lines with two independent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E5A177" w14:textId="77777777" w:rsidR="00F102CC" w:rsidRDefault="00024ADA">
            <w:pPr>
              <w:spacing w:line="225" w:lineRule="auto"/>
              <w:rPr>
                <w:rFonts w:ascii="Noto Sans" w:eastAsia="Noto Sans" w:hAnsi="Noto Sans" w:cs="Noto Sans"/>
                <w:bCs/>
                <w:color w:val="434343"/>
                <w:sz w:val="18"/>
                <w:szCs w:val="18"/>
              </w:rPr>
            </w:pPr>
            <w:r w:rsidRPr="00024ADA">
              <w:rPr>
                <w:rFonts w:ascii="Noto Sans" w:eastAsia="Noto Sans" w:hAnsi="Noto Sans" w:cs="Noto Sans"/>
                <w:bCs/>
                <w:color w:val="434343"/>
                <w:sz w:val="18"/>
                <w:szCs w:val="18"/>
              </w:rPr>
              <w:t>Individual figure legends contain detailed information regarding the number of replicates, sample size and the applied statistical tests</w:t>
            </w:r>
          </w:p>
          <w:p w14:paraId="6848C9D6" w14:textId="77777777" w:rsidR="00511457" w:rsidRDefault="00511457">
            <w:pPr>
              <w:spacing w:line="225" w:lineRule="auto"/>
              <w:rPr>
                <w:rFonts w:ascii="Noto Sans" w:eastAsia="Noto Sans" w:hAnsi="Noto Sans" w:cs="Noto Sans"/>
                <w:bCs/>
                <w:color w:val="434343"/>
                <w:sz w:val="18"/>
                <w:szCs w:val="18"/>
              </w:rPr>
            </w:pPr>
          </w:p>
          <w:p w14:paraId="0C095837" w14:textId="75FB1D99" w:rsidR="00511457" w:rsidRDefault="005114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Definition:</w:t>
            </w:r>
          </w:p>
          <w:p w14:paraId="7CD303F1" w14:textId="0CD44565" w:rsidR="00511457" w:rsidRDefault="005114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Technical replicate: </w:t>
            </w:r>
            <w:r w:rsidRPr="00511457">
              <w:rPr>
                <w:rFonts w:ascii="Noto Sans" w:eastAsia="Noto Sans" w:hAnsi="Noto Sans" w:cs="Noto Sans"/>
                <w:bCs/>
                <w:color w:val="434343"/>
                <w:sz w:val="18"/>
                <w:szCs w:val="18"/>
              </w:rPr>
              <w:t>Multiple samples generated from a single differentiation of the same cell line</w:t>
            </w:r>
            <w:r>
              <w:rPr>
                <w:rFonts w:ascii="Noto Sans" w:eastAsia="Noto Sans" w:hAnsi="Noto Sans" w:cs="Noto Sans"/>
                <w:bCs/>
                <w:color w:val="434343"/>
                <w:sz w:val="18"/>
                <w:szCs w:val="18"/>
              </w:rPr>
              <w:t xml:space="preserve"> </w:t>
            </w:r>
            <w:r w:rsidRPr="00511457">
              <w:rPr>
                <w:rFonts w:ascii="Noto Sans" w:eastAsia="Noto Sans" w:hAnsi="Noto Sans" w:cs="Noto Sans"/>
                <w:bCs/>
                <w:color w:val="434343"/>
                <w:sz w:val="18"/>
                <w:szCs w:val="18"/>
              </w:rPr>
              <w:t xml:space="preserve">starting from </w:t>
            </w:r>
            <w:r>
              <w:rPr>
                <w:rFonts w:ascii="Noto Sans" w:eastAsia="Noto Sans" w:hAnsi="Noto Sans" w:cs="Noto Sans"/>
                <w:bCs/>
                <w:color w:val="434343"/>
                <w:sz w:val="18"/>
                <w:szCs w:val="18"/>
              </w:rPr>
              <w:t xml:space="preserve">one </w:t>
            </w:r>
            <w:r w:rsidRPr="00511457">
              <w:rPr>
                <w:rFonts w:ascii="Noto Sans" w:eastAsia="Noto Sans" w:hAnsi="Noto Sans" w:cs="Noto Sans"/>
                <w:bCs/>
                <w:color w:val="434343"/>
                <w:sz w:val="18"/>
                <w:szCs w:val="18"/>
              </w:rPr>
              <w:t>iPSC</w:t>
            </w:r>
            <w:r>
              <w:rPr>
                <w:rFonts w:ascii="Noto Sans" w:eastAsia="Noto Sans" w:hAnsi="Noto Sans" w:cs="Noto Sans"/>
                <w:bCs/>
                <w:color w:val="434343"/>
                <w:sz w:val="18"/>
                <w:szCs w:val="18"/>
              </w:rPr>
              <w:t xml:space="preserve"> passage</w:t>
            </w:r>
          </w:p>
          <w:p w14:paraId="7F48EA0B" w14:textId="5E2F9353" w:rsidR="00511457" w:rsidRDefault="005114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w:t>
            </w:r>
            <w:r w:rsidRPr="00511457">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I</w:t>
            </w:r>
            <w:r w:rsidRPr="00511457">
              <w:rPr>
                <w:rFonts w:ascii="Noto Sans" w:eastAsia="Noto Sans" w:hAnsi="Noto Sans" w:cs="Noto Sans"/>
                <w:bCs/>
                <w:color w:val="434343"/>
                <w:sz w:val="18"/>
                <w:szCs w:val="18"/>
              </w:rPr>
              <w:t>ndependent differentiation</w:t>
            </w:r>
            <w:r>
              <w:rPr>
                <w:rFonts w:ascii="Noto Sans" w:eastAsia="Noto Sans" w:hAnsi="Noto Sans" w:cs="Noto Sans"/>
                <w:bCs/>
                <w:color w:val="434343"/>
                <w:sz w:val="18"/>
                <w:szCs w:val="18"/>
              </w:rPr>
              <w:t>s</w:t>
            </w:r>
            <w:r w:rsidRPr="00511457">
              <w:rPr>
                <w:rFonts w:ascii="Noto Sans" w:eastAsia="Noto Sans" w:hAnsi="Noto Sans" w:cs="Noto Sans"/>
                <w:bCs/>
                <w:color w:val="434343"/>
                <w:sz w:val="18"/>
                <w:szCs w:val="18"/>
              </w:rPr>
              <w:t xml:space="preserve"> of the same cell line, each starting from </w:t>
            </w:r>
            <w:r>
              <w:rPr>
                <w:rFonts w:ascii="Noto Sans" w:eastAsia="Noto Sans" w:hAnsi="Noto Sans" w:cs="Noto Sans"/>
                <w:bCs/>
                <w:color w:val="434343"/>
                <w:sz w:val="18"/>
                <w:szCs w:val="18"/>
              </w:rPr>
              <w:t xml:space="preserve">independent </w:t>
            </w:r>
            <w:r w:rsidRPr="00511457">
              <w:rPr>
                <w:rFonts w:ascii="Noto Sans" w:eastAsia="Noto Sans" w:hAnsi="Noto Sans" w:cs="Noto Sans"/>
                <w:bCs/>
                <w:color w:val="434343"/>
                <w:sz w:val="18"/>
                <w:szCs w:val="18"/>
              </w:rPr>
              <w:t>iPSC</w:t>
            </w:r>
            <w:r>
              <w:rPr>
                <w:rFonts w:ascii="Noto Sans" w:eastAsia="Noto Sans" w:hAnsi="Noto Sans" w:cs="Noto Sans"/>
                <w:bCs/>
                <w:color w:val="434343"/>
                <w:sz w:val="18"/>
                <w:szCs w:val="18"/>
              </w:rPr>
              <w:t xml:space="preserve"> passages. </w:t>
            </w:r>
          </w:p>
          <w:p w14:paraId="53E8B9FB" w14:textId="0F97518B" w:rsidR="00511457" w:rsidRPr="003D5AF6" w:rsidRDefault="0051145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BCB524A" w:rsidR="00F102CC" w:rsidRPr="003D5AF6" w:rsidRDefault="007330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220AC43" w:rsidR="00F102CC" w:rsidRPr="003D5AF6" w:rsidRDefault="007330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7D55D7" w:rsidR="00F102CC" w:rsidRPr="003D5AF6" w:rsidRDefault="007330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sidRPr="004415EB">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2D4A3B" w:rsidR="00F102CC" w:rsidRPr="003D5AF6" w:rsidRDefault="004415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552E83B" w:rsidR="00F102CC" w:rsidRPr="003D5AF6" w:rsidRDefault="007330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4DDAA3D" w:rsidR="00F102CC" w:rsidRPr="003D5AF6" w:rsidRDefault="00024ADA">
            <w:pPr>
              <w:spacing w:line="225" w:lineRule="auto"/>
              <w:rPr>
                <w:rFonts w:ascii="Noto Sans" w:eastAsia="Noto Sans" w:hAnsi="Noto Sans" w:cs="Noto Sans"/>
                <w:bCs/>
                <w:color w:val="434343"/>
                <w:sz w:val="18"/>
                <w:szCs w:val="18"/>
              </w:rPr>
            </w:pPr>
            <w:r w:rsidRPr="00024ADA">
              <w:rPr>
                <w:rFonts w:ascii="Noto Sans" w:eastAsia="Noto Sans" w:hAnsi="Noto Sans" w:cs="Noto Sans"/>
                <w:bCs/>
                <w:color w:val="434343"/>
                <w:sz w:val="18"/>
                <w:szCs w:val="18"/>
              </w:rPr>
              <w:t xml:space="preserve">The Kolmogorov-Smirnov test for equality of a probability distribution and the </w:t>
            </w:r>
            <w:proofErr w:type="spellStart"/>
            <w:r w:rsidRPr="00024ADA">
              <w:rPr>
                <w:rFonts w:ascii="Noto Sans" w:eastAsia="Noto Sans" w:hAnsi="Noto Sans" w:cs="Noto Sans"/>
                <w:bCs/>
                <w:color w:val="434343"/>
                <w:sz w:val="18"/>
                <w:szCs w:val="18"/>
              </w:rPr>
              <w:t>Levene</w:t>
            </w:r>
            <w:proofErr w:type="spellEnd"/>
            <w:r w:rsidRPr="00024ADA">
              <w:rPr>
                <w:rFonts w:ascii="Noto Sans" w:eastAsia="Noto Sans" w:hAnsi="Noto Sans" w:cs="Noto Sans"/>
                <w:bCs/>
                <w:color w:val="434343"/>
                <w:sz w:val="18"/>
                <w:szCs w:val="18"/>
              </w:rPr>
              <w:t xml:space="preserve"> test for homogeneity of variance were calculated prior statistical analysis. In case the data does not meet the assumption for parametric testing Kruskal-</w:t>
            </w:r>
            <w:proofErr w:type="gramStart"/>
            <w:r w:rsidRPr="00024ADA">
              <w:rPr>
                <w:rFonts w:ascii="Noto Sans" w:eastAsia="Noto Sans" w:hAnsi="Noto Sans" w:cs="Noto Sans"/>
                <w:bCs/>
                <w:color w:val="434343"/>
                <w:sz w:val="18"/>
                <w:szCs w:val="18"/>
              </w:rPr>
              <w:t>Wallis</w:t>
            </w:r>
            <w:proofErr w:type="gramEnd"/>
            <w:r w:rsidRPr="00024ADA">
              <w:rPr>
                <w:rFonts w:ascii="Noto Sans" w:eastAsia="Noto Sans" w:hAnsi="Noto Sans" w:cs="Noto Sans"/>
                <w:bCs/>
                <w:color w:val="434343"/>
                <w:sz w:val="18"/>
                <w:szCs w:val="18"/>
              </w:rPr>
              <w:t xml:space="preserve"> test for more than two group comparisons (post hoc Wilcoxon rank sum test, p-value adjustment Bonferroni correction), or for a two group comparison a Mann-Whitney-U-test for independent samples was calculated. Significance levels </w:t>
            </w:r>
            <w:r w:rsidRPr="00024ADA">
              <w:rPr>
                <w:rFonts w:ascii="Noto Sans" w:eastAsia="Noto Sans" w:hAnsi="Noto Sans" w:cs="Noto Sans"/>
                <w:bCs/>
                <w:color w:val="434343"/>
                <w:sz w:val="18"/>
                <w:szCs w:val="18"/>
              </w:rPr>
              <w:lastRenderedPageBreak/>
              <w:t>against the respective controls were not significant (</w:t>
            </w:r>
            <w:proofErr w:type="spellStart"/>
            <w:r w:rsidRPr="00024ADA">
              <w:rPr>
                <w:rFonts w:ascii="Noto Sans" w:eastAsia="Noto Sans" w:hAnsi="Noto Sans" w:cs="Noto Sans"/>
                <w:bCs/>
                <w:color w:val="434343"/>
                <w:sz w:val="18"/>
                <w:szCs w:val="18"/>
              </w:rPr>
              <w:t>n.s</w:t>
            </w:r>
            <w:proofErr w:type="spellEnd"/>
            <w:r w:rsidRPr="00024ADA">
              <w:rPr>
                <w:rFonts w:ascii="Noto Sans" w:eastAsia="Noto Sans" w:hAnsi="Noto Sans" w:cs="Noto Sans"/>
                <w:bCs/>
                <w:color w:val="434343"/>
                <w:sz w:val="18"/>
                <w:szCs w:val="18"/>
              </w:rPr>
              <w:t>) if p &gt; .05, or significant *p &lt; .05.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sidRPr="004415EB">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7E4D7A" w:rsidR="00F102CC" w:rsidRPr="003D5AF6" w:rsidRDefault="004415EB" w:rsidP="004415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Pr="004415EB">
              <w:rPr>
                <w:rFonts w:ascii="Noto Sans" w:eastAsia="Noto Sans" w:hAnsi="Noto Sans" w:cs="Noto Sans"/>
                <w:bCs/>
                <w:color w:val="434343"/>
                <w:sz w:val="18"/>
                <w:szCs w:val="18"/>
              </w:rPr>
              <w:t>ll data associated with the article is available on Dryad.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700A77F" w:rsidR="00F102CC" w:rsidRPr="003D5AF6" w:rsidRDefault="002338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A5E73DE" w:rsidR="00F102CC" w:rsidRPr="003D5AF6" w:rsidRDefault="00024ADA">
            <w:pPr>
              <w:spacing w:line="225" w:lineRule="auto"/>
              <w:rPr>
                <w:rFonts w:ascii="Noto Sans" w:eastAsia="Noto Sans" w:hAnsi="Noto Sans" w:cs="Noto Sans"/>
                <w:bCs/>
                <w:color w:val="434343"/>
                <w:sz w:val="18"/>
                <w:szCs w:val="18"/>
              </w:rPr>
            </w:pPr>
            <w:r w:rsidRPr="00024ADA">
              <w:rPr>
                <w:rFonts w:ascii="Noto Sans" w:eastAsia="Noto Sans" w:hAnsi="Noto Sans" w:cs="Noto Sans"/>
                <w:bCs/>
                <w:color w:val="434343"/>
                <w:sz w:val="18"/>
                <w:szCs w:val="18"/>
              </w:rPr>
              <w:t xml:space="preserve">The R code used to analyze </w:t>
            </w:r>
            <w:proofErr w:type="spellStart"/>
            <w:r w:rsidRPr="00024ADA">
              <w:rPr>
                <w:rFonts w:ascii="Noto Sans" w:eastAsia="Noto Sans" w:hAnsi="Noto Sans" w:cs="Noto Sans"/>
                <w:bCs/>
                <w:color w:val="434343"/>
                <w:sz w:val="18"/>
                <w:szCs w:val="18"/>
              </w:rPr>
              <w:t>RNAseq</w:t>
            </w:r>
            <w:proofErr w:type="spellEnd"/>
            <w:r w:rsidRPr="00024ADA">
              <w:rPr>
                <w:rFonts w:ascii="Noto Sans" w:eastAsia="Noto Sans" w:hAnsi="Noto Sans" w:cs="Noto Sans"/>
                <w:bCs/>
                <w:color w:val="434343"/>
                <w:sz w:val="18"/>
                <w:szCs w:val="18"/>
              </w:rPr>
              <w:t xml:space="preserve"> data is available at https://github.com/ahoffrichter/Schmidt_et_al_2025.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F269D9B" w:rsidR="00F102CC" w:rsidRPr="003D5AF6" w:rsidRDefault="002338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77947C9" w:rsidR="00F102CC" w:rsidRPr="003D5AF6" w:rsidRDefault="002338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2C3A2E4" w:rsidR="00F102CC" w:rsidRPr="003D5AF6" w:rsidRDefault="002338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678E0">
      <w:pPr>
        <w:spacing w:before="80"/>
      </w:pPr>
      <w:bookmarkStart w:id="3" w:name="_cm0qssfkw66b" w:colFirst="0" w:colLast="0"/>
      <w:bookmarkEnd w:id="3"/>
      <w:r>
        <w:rPr>
          <w:noProof/>
        </w:rPr>
        <w:lastRenderedPageBreak/>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3D40C0B8" w14:textId="77777777" w:rsidR="002338BF" w:rsidRDefault="002338BF" w:rsidP="002338BF"/>
    <w:p w14:paraId="67AFF111" w14:textId="77777777" w:rsidR="00A97B98" w:rsidRPr="00A97B98" w:rsidRDefault="00A97B98" w:rsidP="00A97B98">
      <w:pPr>
        <w:rPr>
          <w:color w:val="FF0000"/>
        </w:rPr>
      </w:pPr>
      <w:r w:rsidRPr="00A97B98">
        <w:rPr>
          <w:color w:val="FF0000"/>
        </w:rPr>
        <w:t>No formal power analysis was performed. Unless otherwise indicated, quantitative analyses were based on at least two genetically independent cell lines, each with a minimum of two independent biological replicates.</w:t>
      </w:r>
    </w:p>
    <w:p w14:paraId="63C00286" w14:textId="77777777" w:rsidR="00A97B98" w:rsidRPr="00A97B98" w:rsidRDefault="00A97B98" w:rsidP="00A97B98">
      <w:pPr>
        <w:rPr>
          <w:color w:val="FF0000"/>
        </w:rPr>
      </w:pPr>
    </w:p>
    <w:p w14:paraId="582DB75A" w14:textId="77777777" w:rsidR="00A97B98" w:rsidRPr="00A97B98" w:rsidRDefault="00A97B98" w:rsidP="00A97B98">
      <w:pPr>
        <w:rPr>
          <w:color w:val="FF0000"/>
        </w:rPr>
      </w:pPr>
      <w:r w:rsidRPr="00A97B98">
        <w:rPr>
          <w:color w:val="FF0000"/>
        </w:rPr>
        <w:t>For immunofluorescence experiments, analyses were conducted using on average 5–10 microscopy images per condition, with approximately 15 regions of interest (ROIs) analyzed per image. This procedure was performed across at least two independent biological replicates representing two distinct genetic backgrounds.</w:t>
      </w:r>
    </w:p>
    <w:p w14:paraId="6CDFEE61" w14:textId="77777777" w:rsidR="00A97B98" w:rsidRPr="00A97B98" w:rsidRDefault="00A97B98" w:rsidP="00A97B98">
      <w:pPr>
        <w:rPr>
          <w:color w:val="FF0000"/>
        </w:rPr>
      </w:pPr>
    </w:p>
    <w:p w14:paraId="1DF7D7D3" w14:textId="4426CD80" w:rsidR="00F102CC" w:rsidRDefault="00A97B98" w:rsidP="00A97B98">
      <w:pPr>
        <w:rPr>
          <w:color w:val="FF0000"/>
        </w:rPr>
      </w:pPr>
      <w:r w:rsidRPr="00A97B98">
        <w:rPr>
          <w:color w:val="FF0000"/>
        </w:rPr>
        <w:t xml:space="preserve">Multiple ROIs were blindly selected within neurites. </w:t>
      </w:r>
    </w:p>
    <w:p w14:paraId="67F1D936" w14:textId="77777777" w:rsidR="00A97B98" w:rsidRDefault="00A97B98" w:rsidP="00A97B98"/>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Pr="004415EB" w:rsidRDefault="00427975">
      <w:pPr>
        <w:numPr>
          <w:ilvl w:val="0"/>
          <w:numId w:val="3"/>
        </w:numPr>
      </w:pPr>
      <w:r w:rsidRPr="004415EB">
        <w:t>You should include a definition of biological versus technical replication</w:t>
      </w:r>
    </w:p>
    <w:p w14:paraId="4D350445" w14:textId="77777777" w:rsidR="00F102CC" w:rsidRPr="004415EB" w:rsidRDefault="00427975">
      <w:pPr>
        <w:numPr>
          <w:ilvl w:val="0"/>
          <w:numId w:val="3"/>
        </w:numPr>
      </w:pPr>
      <w:r w:rsidRPr="004415EB">
        <w:t>The data obtained should be provided and sufficient information should be provided to indicate the number of independent biological and/or technical replicates</w:t>
      </w:r>
    </w:p>
    <w:p w14:paraId="05F1AFEC" w14:textId="77777777" w:rsidR="00F102CC" w:rsidRPr="004415EB" w:rsidRDefault="00427975">
      <w:pPr>
        <w:numPr>
          <w:ilvl w:val="0"/>
          <w:numId w:val="3"/>
        </w:numPr>
      </w:pPr>
      <w:r w:rsidRPr="004415EB">
        <w:t>If you encountered any outliers, you should describe how these were handled</w:t>
      </w:r>
    </w:p>
    <w:p w14:paraId="23F6B6F2" w14:textId="77777777" w:rsidR="00F102CC" w:rsidRPr="004415EB" w:rsidRDefault="00427975">
      <w:pPr>
        <w:numPr>
          <w:ilvl w:val="0"/>
          <w:numId w:val="3"/>
        </w:numPr>
      </w:pPr>
      <w:r w:rsidRPr="004415EB">
        <w:t>Criteria for exclusion/inclusion of data should be clearly stated</w:t>
      </w:r>
    </w:p>
    <w:p w14:paraId="4AD51CF5" w14:textId="77777777" w:rsidR="00F102CC" w:rsidRPr="004415EB" w:rsidRDefault="00427975">
      <w:pPr>
        <w:numPr>
          <w:ilvl w:val="0"/>
          <w:numId w:val="3"/>
        </w:numPr>
      </w:pPr>
      <w:r w:rsidRPr="004415EB">
        <w:t xml:space="preserve">High-throughput sequence data should be uploaded before submission, with a private link for reviewers provided (these are available from both GEO and </w:t>
      </w:r>
      <w:proofErr w:type="spellStart"/>
      <w:r w:rsidRPr="004415EB">
        <w:t>ArrayExpress</w:t>
      </w:r>
      <w:proofErr w:type="spellEnd"/>
      <w:r w:rsidRPr="004415EB">
        <w:t>)</w:t>
      </w:r>
    </w:p>
    <w:p w14:paraId="50F0A175" w14:textId="77777777" w:rsidR="00A97B98" w:rsidRPr="004415EB" w:rsidRDefault="00A97B98" w:rsidP="00A97B98"/>
    <w:p w14:paraId="6315DB57" w14:textId="0A8BA468" w:rsidR="00A97B98" w:rsidRPr="004415EB" w:rsidRDefault="00A97B98" w:rsidP="00A97B98">
      <w:pPr>
        <w:rPr>
          <w:color w:val="FF0000"/>
        </w:rPr>
      </w:pPr>
      <w:r w:rsidRPr="004415EB">
        <w:rPr>
          <w:color w:val="FF0000"/>
        </w:rPr>
        <w:t>Unless indicated otherwise, data for quantitative analysis was based on at least two genetically independent cell lines with two independent biological replicates.</w:t>
      </w:r>
      <w:r w:rsidR="004415EB" w:rsidRPr="004415EB">
        <w:rPr>
          <w:color w:val="FF0000"/>
        </w:rPr>
        <w:t xml:space="preserve"> </w:t>
      </w:r>
      <w:r w:rsidRPr="004415EB">
        <w:rPr>
          <w:color w:val="FF0000"/>
        </w:rPr>
        <w:t>Individual figure legends contain detailed information regarding the number of replicates, sample size and the applied statistical tests</w:t>
      </w:r>
    </w:p>
    <w:p w14:paraId="588C82DA" w14:textId="77777777" w:rsidR="00A97B98" w:rsidRPr="004415EB" w:rsidRDefault="00A97B98" w:rsidP="00A97B98">
      <w:pPr>
        <w:rPr>
          <w:color w:val="FF0000"/>
        </w:rPr>
      </w:pPr>
    </w:p>
    <w:p w14:paraId="2184D4C4" w14:textId="77777777" w:rsidR="00A97B98" w:rsidRPr="004415EB" w:rsidRDefault="00A97B98" w:rsidP="00A97B98">
      <w:pPr>
        <w:rPr>
          <w:color w:val="FF0000"/>
        </w:rPr>
      </w:pPr>
      <w:r w:rsidRPr="004415EB">
        <w:rPr>
          <w:color w:val="FF0000"/>
        </w:rPr>
        <w:t>Definition:</w:t>
      </w:r>
    </w:p>
    <w:p w14:paraId="7FE3286F" w14:textId="77777777" w:rsidR="00A97B98" w:rsidRPr="004415EB" w:rsidRDefault="00A97B98" w:rsidP="00A97B98">
      <w:pPr>
        <w:rPr>
          <w:color w:val="FF0000"/>
        </w:rPr>
      </w:pPr>
      <w:r w:rsidRPr="004415EB">
        <w:rPr>
          <w:color w:val="FF0000"/>
        </w:rPr>
        <w:t>Technical replicate: Multiple samples generated from a single differentiation of the same cell line starting from one iPSC passage</w:t>
      </w:r>
    </w:p>
    <w:p w14:paraId="4893243B" w14:textId="77777777" w:rsidR="00A97B98" w:rsidRPr="004415EB" w:rsidRDefault="00A97B98" w:rsidP="00A97B98">
      <w:pPr>
        <w:rPr>
          <w:color w:val="FF0000"/>
        </w:rPr>
      </w:pPr>
      <w:r w:rsidRPr="004415EB">
        <w:rPr>
          <w:color w:val="FF0000"/>
        </w:rPr>
        <w:t xml:space="preserve">Biological replicate: Independent differentiations of the same cell line, each starting from independent iPSC passages. </w:t>
      </w:r>
    </w:p>
    <w:p w14:paraId="2667BCED" w14:textId="77777777" w:rsidR="00A97B98" w:rsidRPr="004415EB" w:rsidRDefault="00A97B98" w:rsidP="00A97B98">
      <w:pPr>
        <w:rPr>
          <w:color w:val="FF0000"/>
        </w:rPr>
      </w:pPr>
    </w:p>
    <w:p w14:paraId="297BFD1F" w14:textId="18E58987" w:rsidR="00A97B98" w:rsidRPr="004415EB" w:rsidRDefault="00A97B98" w:rsidP="00A97B98">
      <w:pPr>
        <w:rPr>
          <w:color w:val="FF0000"/>
        </w:rPr>
      </w:pPr>
      <w:r w:rsidRPr="004415EB">
        <w:rPr>
          <w:color w:val="FF0000"/>
        </w:rPr>
        <w:t xml:space="preserve">No outlier analysis was performed. </w:t>
      </w:r>
    </w:p>
    <w:p w14:paraId="6CC4C1F0" w14:textId="77777777" w:rsidR="00F102CC" w:rsidRPr="004415EB" w:rsidRDefault="00F102CC"/>
    <w:p w14:paraId="5350F358" w14:textId="77777777" w:rsidR="00F102CC" w:rsidRPr="004415EB" w:rsidRDefault="00427975">
      <w:pPr>
        <w:rPr>
          <w:b/>
        </w:rPr>
      </w:pPr>
      <w:r w:rsidRPr="004415EB">
        <w:rPr>
          <w:b/>
        </w:rPr>
        <w:t>Statistical reporting</w:t>
      </w:r>
    </w:p>
    <w:p w14:paraId="63946B2E" w14:textId="77777777" w:rsidR="00F102CC" w:rsidRPr="004415EB" w:rsidRDefault="00427975">
      <w:pPr>
        <w:numPr>
          <w:ilvl w:val="0"/>
          <w:numId w:val="2"/>
        </w:numPr>
      </w:pPr>
      <w:r w:rsidRPr="004415EB">
        <w:t>Statistical analysis methods should be described and justified</w:t>
      </w:r>
    </w:p>
    <w:p w14:paraId="4FE0B959" w14:textId="77777777" w:rsidR="00F102CC" w:rsidRPr="004415EB" w:rsidRDefault="00427975">
      <w:pPr>
        <w:numPr>
          <w:ilvl w:val="0"/>
          <w:numId w:val="2"/>
        </w:numPr>
      </w:pPr>
      <w:r w:rsidRPr="004415EB">
        <w:t>Raw data should be presented in figures whenever informative to do so (typically when N per group is less than 10)</w:t>
      </w:r>
    </w:p>
    <w:p w14:paraId="7B336BE9" w14:textId="77777777" w:rsidR="00F102CC" w:rsidRPr="004415EB" w:rsidRDefault="00427975">
      <w:pPr>
        <w:numPr>
          <w:ilvl w:val="0"/>
          <w:numId w:val="2"/>
        </w:numPr>
      </w:pPr>
      <w:r w:rsidRPr="004415EB">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w:t>
      </w:r>
      <w:r w:rsidRPr="004415EB">
        <w:lastRenderedPageBreak/>
        <w:t>size (e.g., Pearson's r, Cohen's d)</w:t>
      </w:r>
    </w:p>
    <w:p w14:paraId="7EBFCF03" w14:textId="77777777" w:rsidR="00F102CC" w:rsidRPr="004415EB" w:rsidRDefault="00427975">
      <w:pPr>
        <w:numPr>
          <w:ilvl w:val="0"/>
          <w:numId w:val="2"/>
        </w:numPr>
      </w:pPr>
      <w:r w:rsidRPr="004415EB">
        <w:t>Report exact p-values wherever possible alongside the summary statistics and 95% confidence intervals. These should be reported for all key questions and not only when the p-value is less than 0.05.</w:t>
      </w:r>
    </w:p>
    <w:p w14:paraId="1F75B295" w14:textId="77777777" w:rsidR="00F102CC" w:rsidRPr="004415EB" w:rsidRDefault="00F102CC"/>
    <w:p w14:paraId="4E44838D" w14:textId="65DACCA2" w:rsidR="00A97B98" w:rsidRPr="004415EB" w:rsidRDefault="00A97B98">
      <w:pPr>
        <w:rPr>
          <w:color w:val="FF0000"/>
        </w:rPr>
      </w:pPr>
      <w:r w:rsidRPr="004415EB">
        <w:rPr>
          <w:color w:val="FF0000"/>
        </w:rPr>
        <w:t xml:space="preserve">The Kolmogorov-Smirnov test for equality of a probability distribution and the </w:t>
      </w:r>
      <w:proofErr w:type="spellStart"/>
      <w:r w:rsidRPr="004415EB">
        <w:rPr>
          <w:color w:val="FF0000"/>
        </w:rPr>
        <w:t>Levene</w:t>
      </w:r>
      <w:proofErr w:type="spellEnd"/>
      <w:r w:rsidRPr="004415EB">
        <w:rPr>
          <w:color w:val="FF0000"/>
        </w:rPr>
        <w:t xml:space="preserve"> test for homogeneity of variance were calculated prior statistical analysis. In case the data does not meet the assumption for parametric testing Kruskal-</w:t>
      </w:r>
      <w:proofErr w:type="gramStart"/>
      <w:r w:rsidRPr="004415EB">
        <w:rPr>
          <w:color w:val="FF0000"/>
        </w:rPr>
        <w:t>Wallis</w:t>
      </w:r>
      <w:proofErr w:type="gramEnd"/>
      <w:r w:rsidRPr="004415EB">
        <w:rPr>
          <w:color w:val="FF0000"/>
        </w:rPr>
        <w:t xml:space="preserve"> test for more than two group comparisons (post hoc Wilcoxon rank sum test, p-value adjustment Bonferroni correction), or for a two group comparison a Mann-Whitney-U-test for independent samples was calculated. Significance levels against the respective controls were not significant (</w:t>
      </w:r>
      <w:proofErr w:type="spellStart"/>
      <w:r w:rsidRPr="004415EB">
        <w:rPr>
          <w:color w:val="FF0000"/>
        </w:rPr>
        <w:t>n.s</w:t>
      </w:r>
      <w:proofErr w:type="spellEnd"/>
      <w:r w:rsidRPr="004415EB">
        <w:rPr>
          <w:color w:val="FF0000"/>
        </w:rPr>
        <w:t>) if p &gt; .05, or significant *p &lt; .05.</w:t>
      </w:r>
    </w:p>
    <w:p w14:paraId="1B728074" w14:textId="77777777" w:rsidR="00A97B98" w:rsidRPr="004415EB" w:rsidRDefault="00A97B98">
      <w:pPr>
        <w:rPr>
          <w:color w:val="FF0000"/>
        </w:rPr>
      </w:pPr>
    </w:p>
    <w:p w14:paraId="035CCBA4" w14:textId="0614D8A2" w:rsidR="00A97B98" w:rsidRPr="004415EB" w:rsidRDefault="00A97B98">
      <w:pPr>
        <w:rPr>
          <w:color w:val="FF0000"/>
        </w:rPr>
      </w:pPr>
      <w:r w:rsidRPr="004415EB">
        <w:rPr>
          <w:color w:val="FF0000"/>
        </w:rPr>
        <w:t>Individual figure legends contain detailed information regarding the number of replicates, sample size and the applied statistical tests.</w:t>
      </w:r>
    </w:p>
    <w:p w14:paraId="6A61138E" w14:textId="77777777" w:rsidR="00A97B98" w:rsidRPr="004415EB" w:rsidRDefault="00A97B98">
      <w:pPr>
        <w:rPr>
          <w:color w:val="FF0000"/>
        </w:rPr>
      </w:pPr>
    </w:p>
    <w:p w14:paraId="66C1C298" w14:textId="53F2FEA4" w:rsidR="00A97B98" w:rsidRPr="004415EB" w:rsidRDefault="00A97B98">
      <w:pPr>
        <w:rPr>
          <w:color w:val="FF0000"/>
        </w:rPr>
      </w:pPr>
      <w:r w:rsidRPr="004415EB">
        <w:rPr>
          <w:color w:val="FF0000"/>
        </w:rPr>
        <w:t>Graphs were generated with RStudio and show mean including single data points ± standard error of mean (SEM) or violin blots including single data points (scatterplot) with mean ± standard deviation (SD) and boxplot with median.</w:t>
      </w:r>
    </w:p>
    <w:p w14:paraId="46ACC72D" w14:textId="77777777" w:rsidR="00A97B98" w:rsidRPr="004415EB" w:rsidRDefault="00A97B98"/>
    <w:p w14:paraId="145B34E3" w14:textId="77777777" w:rsidR="00A97B98" w:rsidRPr="004415EB" w:rsidRDefault="00A97B98"/>
    <w:p w14:paraId="0150C7CA" w14:textId="77777777" w:rsidR="00F102CC" w:rsidRPr="004415EB" w:rsidRDefault="00427975">
      <w:pPr>
        <w:rPr>
          <w:b/>
        </w:rPr>
      </w:pPr>
      <w:r w:rsidRPr="004415EB">
        <w:rPr>
          <w:b/>
        </w:rPr>
        <w:t>Group allocation</w:t>
      </w:r>
    </w:p>
    <w:p w14:paraId="130D32B4" w14:textId="77777777" w:rsidR="00F102CC" w:rsidRPr="004415EB" w:rsidRDefault="00427975">
      <w:pPr>
        <w:numPr>
          <w:ilvl w:val="0"/>
          <w:numId w:val="4"/>
        </w:numPr>
      </w:pPr>
      <w:r w:rsidRPr="004415EB">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4415EB" w:rsidRDefault="00427975">
      <w:pPr>
        <w:numPr>
          <w:ilvl w:val="0"/>
          <w:numId w:val="4"/>
        </w:numPr>
      </w:pPr>
      <w:r w:rsidRPr="004415EB">
        <w:t>Indicate if masking was used during group allocation, data collection and/or data analysis</w:t>
      </w:r>
    </w:p>
    <w:p w14:paraId="44EA442A" w14:textId="459BA735" w:rsidR="00A97B98" w:rsidRPr="00A97B98" w:rsidRDefault="00A97B98" w:rsidP="00A97B98">
      <w:pPr>
        <w:ind w:left="720"/>
        <w:rPr>
          <w:color w:val="FF0000"/>
        </w:rPr>
      </w:pPr>
      <w:r w:rsidRPr="004415EB">
        <w:rPr>
          <w:color w:val="FF0000"/>
        </w:rPr>
        <w:t>X</w:t>
      </w:r>
    </w:p>
    <w:sectPr w:rsidR="00A97B98" w:rsidRPr="00A97B98"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1F00" w14:textId="77777777" w:rsidR="007678E0" w:rsidRDefault="007678E0">
      <w:r>
        <w:separator/>
      </w:r>
    </w:p>
  </w:endnote>
  <w:endnote w:type="continuationSeparator" w:id="0">
    <w:p w14:paraId="203F6676" w14:textId="77777777" w:rsidR="007678E0" w:rsidRDefault="0076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5A7AF" w14:textId="77777777" w:rsidR="007678E0" w:rsidRDefault="007678E0">
      <w:r>
        <w:separator/>
      </w:r>
    </w:p>
  </w:footnote>
  <w:footnote w:type="continuationSeparator" w:id="0">
    <w:p w14:paraId="5602EF22" w14:textId="77777777" w:rsidR="007678E0" w:rsidRDefault="00767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0E9"/>
    <w:rsid w:val="00024ADA"/>
    <w:rsid w:val="000B600B"/>
    <w:rsid w:val="001B3BCC"/>
    <w:rsid w:val="002209A8"/>
    <w:rsid w:val="002338BF"/>
    <w:rsid w:val="003D5AF6"/>
    <w:rsid w:val="00400C53"/>
    <w:rsid w:val="00427975"/>
    <w:rsid w:val="004415EB"/>
    <w:rsid w:val="004E2C31"/>
    <w:rsid w:val="00511457"/>
    <w:rsid w:val="005B0259"/>
    <w:rsid w:val="007054B6"/>
    <w:rsid w:val="00733094"/>
    <w:rsid w:val="007678E0"/>
    <w:rsid w:val="0078687E"/>
    <w:rsid w:val="008452A7"/>
    <w:rsid w:val="009C7B26"/>
    <w:rsid w:val="00A11E52"/>
    <w:rsid w:val="00A21929"/>
    <w:rsid w:val="00A97B98"/>
    <w:rsid w:val="00AA4550"/>
    <w:rsid w:val="00B2483D"/>
    <w:rsid w:val="00BD41E9"/>
    <w:rsid w:val="00C84413"/>
    <w:rsid w:val="00F102CC"/>
    <w:rsid w:val="00F34CC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1829</Words>
  <Characters>11527</Characters>
  <Application>Microsoft Office Word</Application>
  <DocSecurity>0</DocSecurity>
  <Lines>96</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2026-02-24T08:46:00Z</dcterms:created>
  <dcterms:modified xsi:type="dcterms:W3CDTF">2026-02-27T11:25:00Z</dcterms:modified>
</cp:coreProperties>
</file>