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8C7B1" w14:textId="77777777" w:rsidR="009449DD" w:rsidRPr="009449DD" w:rsidRDefault="009449DD" w:rsidP="009449DD">
      <w:pPr>
        <w:widowControl/>
        <w:spacing w:line="360" w:lineRule="auto"/>
        <w:outlineLvl w:val="0"/>
        <w:rPr>
          <w:rFonts w:ascii="Times New Roman" w:eastAsia="DengXian" w:hAnsi="Times New Roman" w:cs="Times New Roman"/>
          <w:iCs/>
          <w:sz w:val="20"/>
          <w:szCs w:val="20"/>
        </w:rPr>
      </w:pPr>
      <w:r w:rsidRPr="009449DD">
        <w:rPr>
          <w:rFonts w:ascii="Times New Roman" w:eastAsia="DengXian" w:hAnsi="Times New Roman" w:cs="Times New Roman"/>
          <w:b/>
          <w:bCs/>
          <w:sz w:val="22"/>
          <w:szCs w:val="22"/>
        </w:rPr>
        <w:t>Supplementary File 5</w:t>
      </w:r>
      <w:r w:rsidRPr="009449DD">
        <w:rPr>
          <w:rFonts w:ascii="Times New Roman" w:eastAsia="DengXian" w:hAnsi="Times New Roman" w:cs="Times New Roman"/>
          <w:b/>
          <w:sz w:val="20"/>
          <w:szCs w:val="20"/>
        </w:rPr>
        <w:t>.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</w:t>
      </w:r>
      <w:r w:rsidRPr="009449DD">
        <w:rPr>
          <w:rFonts w:ascii="Times New Roman" w:eastAsia="DengXian" w:hAnsi="Times New Roman" w:cs="Times New Roman"/>
          <w:b/>
          <w:sz w:val="20"/>
          <w:szCs w:val="20"/>
        </w:rPr>
        <w:t xml:space="preserve">Numbers of genes showing different magnitudes of TE changes between uORFs and CDS at the interspecific level, </w:t>
      </w:r>
      <w:r w:rsidRPr="009449DD">
        <w:rPr>
          <w:rFonts w:ascii="Times New Roman" w:eastAsia="DengXian" w:hAnsi="Times New Roman" w:cs="Times New Roman"/>
          <w:b/>
          <w:i/>
          <w:iCs/>
          <w:sz w:val="20"/>
          <w:szCs w:val="20"/>
        </w:rPr>
        <w:t>H. sapiens</w:t>
      </w:r>
      <w:r w:rsidRPr="009449DD">
        <w:rPr>
          <w:rFonts w:ascii="Times New Roman" w:eastAsia="DengXian" w:hAnsi="Times New Roman" w:cs="Times New Roman"/>
          <w:b/>
          <w:sz w:val="20"/>
          <w:szCs w:val="20"/>
        </w:rPr>
        <w:t xml:space="preserve"> and </w:t>
      </w:r>
      <w:r w:rsidRPr="009449DD">
        <w:rPr>
          <w:rFonts w:ascii="Times New Roman" w:eastAsia="DengXian" w:hAnsi="Times New Roman" w:cs="Times New Roman"/>
          <w:b/>
          <w:i/>
          <w:iCs/>
          <w:sz w:val="20"/>
          <w:szCs w:val="20"/>
        </w:rPr>
        <w:t>M. mulatta</w:t>
      </w:r>
      <w:r w:rsidRPr="009449DD">
        <w:rPr>
          <w:rFonts w:ascii="Times New Roman" w:eastAsia="DengXian" w:hAnsi="Times New Roman" w:cs="Times New Roman" w:hint="eastAsia"/>
          <w:b/>
          <w:iCs/>
          <w:sz w:val="20"/>
          <w:szCs w:val="20"/>
        </w:rPr>
        <w:t>.</w:t>
      </w:r>
    </w:p>
    <w:p w14:paraId="4121B7CE" w14:textId="77777777" w:rsidR="00DC7A9E" w:rsidRDefault="00DC7A9E">
      <w:pPr>
        <w:rPr>
          <w:rFonts w:hint="eastAsia"/>
        </w:rPr>
      </w:pPr>
    </w:p>
    <w:tbl>
      <w:tblPr>
        <w:tblW w:w="5423" w:type="pct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131"/>
        <w:gridCol w:w="712"/>
        <w:gridCol w:w="1131"/>
        <w:gridCol w:w="835"/>
        <w:gridCol w:w="851"/>
        <w:gridCol w:w="708"/>
        <w:gridCol w:w="710"/>
        <w:gridCol w:w="900"/>
        <w:gridCol w:w="675"/>
        <w:gridCol w:w="693"/>
      </w:tblGrid>
      <w:tr w:rsidR="009449DD" w:rsidRPr="009449DD" w14:paraId="432B6AA4" w14:textId="77777777" w:rsidTr="009449DD">
        <w:trPr>
          <w:trHeight w:val="340"/>
          <w:jc w:val="center"/>
        </w:trPr>
        <w:tc>
          <w:tcPr>
            <w:tcW w:w="73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1FE5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Tissues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</w:tcBorders>
            <w:vAlign w:val="center"/>
          </w:tcPr>
          <w:p w14:paraId="04F567AA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# of expressed uORFs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vAlign w:val="center"/>
          </w:tcPr>
          <w:p w14:paraId="5596A592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β</w:t>
            </w: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u</w:t>
            </w: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≠ 1</w:t>
            </w:r>
          </w:p>
          <w:p w14:paraId="0F5AB074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0086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 of expressed CDSs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D8DD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sym w:font="Symbol" w:char="F062"/>
            </w: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c</w:t>
            </w: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≠ 1</w:t>
            </w:r>
          </w:p>
          <w:p w14:paraId="78DC7B5C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79E6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uORF-CDS pairs with β</w:t>
            </w: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u</w:t>
            </w: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&gt; 1</w:t>
            </w:r>
          </w:p>
        </w:tc>
        <w:tc>
          <w:tcPr>
            <w:tcW w:w="1159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4199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uORF-CDS pairs with β</w:t>
            </w: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u</w:t>
            </w: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&lt; 1</w:t>
            </w:r>
          </w:p>
        </w:tc>
      </w:tr>
      <w:tr w:rsidR="009449DD" w:rsidRPr="009449DD" w14:paraId="75BA5CCF" w14:textId="77777777" w:rsidTr="009449DD">
        <w:trPr>
          <w:trHeight w:val="361"/>
          <w:jc w:val="center"/>
        </w:trPr>
        <w:tc>
          <w:tcPr>
            <w:tcW w:w="73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A2B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</w:tcPr>
          <w:p w14:paraId="65727698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</w:tcPr>
          <w:p w14:paraId="733C9289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CE927E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0D6EE60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A36E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288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γ &gt; 1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97DD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γ &lt; 1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C7E3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17B2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γ &gt; 1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E566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γ &lt; 1</w:t>
            </w:r>
          </w:p>
        </w:tc>
      </w:tr>
      <w:tr w:rsidR="009449DD" w:rsidRPr="009449DD" w14:paraId="71409283" w14:textId="77777777" w:rsidTr="009449DD">
        <w:trPr>
          <w:trHeight w:val="340"/>
          <w:jc w:val="center"/>
        </w:trPr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5A7A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Brain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28A6B5BD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7,380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vAlign w:val="center"/>
          </w:tcPr>
          <w:p w14:paraId="1E96EF13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14:paraId="1F5E7675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(1.08)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3615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15,086</w:t>
            </w:r>
          </w:p>
        </w:tc>
        <w:tc>
          <w:tcPr>
            <w:tcW w:w="4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735B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  <w:p w14:paraId="4E4C5EF2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(3.36)</w:t>
            </w:r>
          </w:p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518A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FCFD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584A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FBAF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122A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177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DD" w:rsidRPr="009449DD" w14:paraId="4631A5AE" w14:textId="77777777" w:rsidTr="009449DD">
        <w:trPr>
          <w:trHeight w:val="573"/>
          <w:jc w:val="center"/>
        </w:trPr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541A379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Liver</w:t>
            </w:r>
          </w:p>
        </w:tc>
        <w:tc>
          <w:tcPr>
            <w:tcW w:w="578" w:type="pct"/>
            <w:vAlign w:val="center"/>
          </w:tcPr>
          <w:p w14:paraId="52294AC6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4,429</w:t>
            </w:r>
          </w:p>
        </w:tc>
        <w:tc>
          <w:tcPr>
            <w:tcW w:w="364" w:type="pct"/>
            <w:vAlign w:val="center"/>
          </w:tcPr>
          <w:p w14:paraId="15266466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14:paraId="7CE6680E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(0.63)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14:paraId="2E32DA79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13,246</w:t>
            </w:r>
          </w:p>
        </w:tc>
        <w:tc>
          <w:tcPr>
            <w:tcW w:w="427" w:type="pct"/>
            <w:shd w:val="clear" w:color="auto" w:fill="auto"/>
            <w:noWrap/>
            <w:vAlign w:val="center"/>
            <w:hideMark/>
          </w:tcPr>
          <w:p w14:paraId="6FF41152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  <w:p w14:paraId="01496DEE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(1.24)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790AEFBE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39C3347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A67F55A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14:paraId="513C26E8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BAD6861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689F967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9DD" w:rsidRPr="009449DD" w14:paraId="23297FD8" w14:textId="77777777" w:rsidTr="009449DD">
        <w:trPr>
          <w:trHeight w:val="601"/>
          <w:jc w:val="center"/>
        </w:trPr>
        <w:tc>
          <w:tcPr>
            <w:tcW w:w="7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E610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Testis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1F5FFC8F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7,384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4068C075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14:paraId="0DAC1F6D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(0.72)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40B0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15,134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5A3C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  <w:p w14:paraId="03466F6A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(1.80)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F127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2F21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B3D2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46EB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9816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616D" w14:textId="77777777" w:rsidR="009449DD" w:rsidRPr="009449DD" w:rsidRDefault="009449DD" w:rsidP="009449D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9D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A1A54DE" w14:textId="77777777" w:rsidR="009449DD" w:rsidRDefault="009449DD">
      <w:pPr>
        <w:rPr>
          <w:rFonts w:hint="eastAsia"/>
        </w:rPr>
      </w:pPr>
    </w:p>
    <w:p w14:paraId="2F36827F" w14:textId="77777777" w:rsidR="009449DD" w:rsidRPr="009449DD" w:rsidRDefault="009449DD" w:rsidP="009449DD">
      <w:pPr>
        <w:widowControl/>
        <w:rPr>
          <w:rFonts w:ascii="Times New Roman" w:eastAsia="DengXian" w:hAnsi="Times New Roman" w:cs="Times New Roman" w:hint="eastAsia"/>
          <w:sz w:val="20"/>
          <w:szCs w:val="20"/>
        </w:rPr>
      </w:pP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Only uORFs and CDSs with an mRNA RPKM &gt; 0.1 in both </w:t>
      </w:r>
      <w:r w:rsidRPr="009449DD">
        <w:rPr>
          <w:rFonts w:ascii="Times New Roman" w:eastAsia="DengXian" w:hAnsi="Times New Roman" w:cs="Times New Roman"/>
          <w:i/>
          <w:iCs/>
          <w:sz w:val="20"/>
          <w:szCs w:val="20"/>
        </w:rPr>
        <w:t>H. sapiens</w:t>
      </w:r>
      <w:r w:rsidRPr="009449DD">
        <w:rPr>
          <w:rFonts w:ascii="Times New Roman" w:eastAsia="DengXian" w:hAnsi="Times New Roman" w:cs="Times New Roman"/>
          <w:i/>
          <w:sz w:val="20"/>
          <w:szCs w:val="20"/>
        </w:rPr>
        <w:t xml:space="preserve"> and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</w:t>
      </w:r>
      <w:r w:rsidRPr="009449DD">
        <w:rPr>
          <w:rFonts w:ascii="Times New Roman" w:eastAsia="DengXian" w:hAnsi="Times New Roman" w:cs="Times New Roman"/>
          <w:i/>
          <w:iCs/>
          <w:sz w:val="20"/>
          <w:szCs w:val="20"/>
        </w:rPr>
        <w:t>M. mulatta</w:t>
      </w:r>
      <w:r w:rsidRPr="009449DD">
        <w:rPr>
          <w:rFonts w:ascii="Times New Roman" w:eastAsia="DengXian" w:hAnsi="Times New Roman" w:cs="Times New Roman"/>
          <w:i/>
          <w:sz w:val="20"/>
          <w:szCs w:val="20"/>
        </w:rPr>
        <w:t xml:space="preserve"> 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were considered in each sample pair in the analysis.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u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=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TE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uORF, macaque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>/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TE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uORF, human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, is the fold change in TE</w:t>
      </w:r>
      <w:r w:rsidRPr="009449DD">
        <w:rPr>
          <w:rFonts w:ascii="Times New Roman" w:eastAsia="DengXian" w:hAnsi="Times New Roman" w:cs="Times New Roman"/>
          <w:sz w:val="20"/>
          <w:szCs w:val="20"/>
          <w:vertAlign w:val="subscript"/>
        </w:rPr>
        <w:t xml:space="preserve">uORF 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in </w:t>
      </w:r>
      <w:r w:rsidRPr="009449DD">
        <w:rPr>
          <w:rFonts w:ascii="Times New Roman" w:eastAsia="DengXian" w:hAnsi="Times New Roman" w:cs="Times New Roman"/>
          <w:i/>
          <w:iCs/>
          <w:sz w:val="20"/>
          <w:szCs w:val="20"/>
        </w:rPr>
        <w:t>M. mulatta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relative to </w:t>
      </w:r>
      <w:r w:rsidRPr="009449DD">
        <w:rPr>
          <w:rFonts w:ascii="Times New Roman" w:eastAsia="DengXian" w:hAnsi="Times New Roman" w:cs="Times New Roman"/>
          <w:i/>
          <w:iCs/>
          <w:sz w:val="20"/>
          <w:szCs w:val="20"/>
        </w:rPr>
        <w:t>H. sapiens</w:t>
      </w:r>
      <w:r w:rsidRPr="009449DD">
        <w:rPr>
          <w:rFonts w:ascii="Times New Roman" w:eastAsia="DengXian" w:hAnsi="Times New Roman" w:cs="Times New Roman"/>
          <w:i/>
          <w:sz w:val="20"/>
          <w:szCs w:val="20"/>
        </w:rPr>
        <w:t xml:space="preserve"> 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for each sample.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c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=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TE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CDS, macaque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>/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TE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 xml:space="preserve">CDS, human 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>, is the fold change in TE</w:t>
      </w:r>
      <w:r w:rsidRPr="009449DD">
        <w:rPr>
          <w:rFonts w:ascii="Times New Roman" w:eastAsia="DengXian" w:hAnsi="Times New Roman" w:cs="Times New Roman"/>
          <w:sz w:val="20"/>
          <w:szCs w:val="20"/>
          <w:vertAlign w:val="subscript"/>
        </w:rPr>
        <w:t xml:space="preserve">CDS 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in </w:t>
      </w:r>
      <w:r w:rsidRPr="009449DD">
        <w:rPr>
          <w:rFonts w:ascii="Times New Roman" w:eastAsia="DengXian" w:hAnsi="Times New Roman" w:cs="Times New Roman"/>
          <w:i/>
          <w:iCs/>
          <w:sz w:val="20"/>
          <w:szCs w:val="20"/>
        </w:rPr>
        <w:t>M. mulatta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relative to </w:t>
      </w:r>
      <w:r w:rsidRPr="009449DD">
        <w:rPr>
          <w:rFonts w:ascii="Times New Roman" w:eastAsia="DengXian" w:hAnsi="Times New Roman" w:cs="Times New Roman"/>
          <w:i/>
          <w:iCs/>
          <w:sz w:val="20"/>
          <w:szCs w:val="20"/>
        </w:rPr>
        <w:t>H. sapiens</w:t>
      </w:r>
      <w:r w:rsidRPr="009449DD">
        <w:rPr>
          <w:rFonts w:ascii="Times New Roman" w:eastAsia="DengXian" w:hAnsi="Times New Roman" w:cs="Times New Roman"/>
          <w:i/>
          <w:sz w:val="20"/>
          <w:szCs w:val="20"/>
        </w:rPr>
        <w:t xml:space="preserve"> </w:t>
      </w:r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for each sample. </w:t>
      </w:r>
      <m:oMath>
        <m:r>
          <m:rPr>
            <m:sty m:val="p"/>
          </m:rPr>
          <w:rPr>
            <w:rFonts w:ascii="Cambria Math" w:eastAsia="DengXian" w:hAnsi="Cambria Math" w:cs="Times New Roman"/>
            <w:sz w:val="20"/>
            <w:szCs w:val="20"/>
          </w:rPr>
          <m:t>γ</m:t>
        </m:r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=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c</m:t>
            </m:r>
          </m:sub>
        </m:sSub>
        <m:r>
          <w:rPr>
            <w:rFonts w:ascii="Cambria Math" w:eastAsia="DengXian" w:hAnsi="Cambria Math" w:cs="Times New Roman"/>
            <w:sz w:val="20"/>
            <w:szCs w:val="20"/>
          </w:rPr>
          <m:t>/</m:t>
        </m:r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u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. For each CDS-uORF pair,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u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&gt;1 and </w:t>
      </w:r>
      <m:oMath>
        <m:r>
          <m:rPr>
            <m:sty m:val="p"/>
          </m:rPr>
          <w:rPr>
            <w:rFonts w:ascii="Cambria Math" w:eastAsia="DengXian" w:hAnsi="Cambria Math" w:cs="Times New Roman"/>
            <w:sz w:val="20"/>
            <w:szCs w:val="20"/>
          </w:rPr>
          <m:t>γ</m:t>
        </m:r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&lt; 1 or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u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&lt;1 and </w:t>
      </w:r>
      <m:oMath>
        <m:r>
          <m:rPr>
            <m:sty m:val="p"/>
          </m:rPr>
          <w:rPr>
            <w:rFonts w:ascii="Cambria Math" w:eastAsia="DengXian" w:hAnsi="Cambria Math" w:cs="Times New Roman"/>
            <w:sz w:val="20"/>
            <w:szCs w:val="20"/>
          </w:rPr>
          <m:t>γ</m:t>
        </m:r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&gt; 1 means that the magnitude of TE change is lower for a CDS than a uORF. The statistical significance of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c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eastAsia="DengXian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eastAsia="DengXian" w:hAnsi="Cambria Math" w:cs="Times New Roman"/>
                <w:sz w:val="20"/>
                <w:szCs w:val="20"/>
              </w:rPr>
              <m:t>β</m:t>
            </m:r>
          </m:e>
          <m:sub>
            <m:r>
              <w:rPr>
                <w:rFonts w:ascii="Cambria Math" w:eastAsia="DengXian" w:hAnsi="Cambria Math" w:cs="Times New Roman"/>
                <w:sz w:val="20"/>
                <w:szCs w:val="20"/>
              </w:rPr>
              <m:t>u</m:t>
            </m:r>
          </m:sub>
        </m:sSub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, and </w:t>
      </w:r>
      <m:oMath>
        <m:r>
          <m:rPr>
            <m:sty m:val="p"/>
          </m:rPr>
          <w:rPr>
            <w:rFonts w:ascii="Cambria Math" w:eastAsia="DengXian" w:hAnsi="Cambria Math" w:cs="Times New Roman"/>
            <w:sz w:val="20"/>
            <w:szCs w:val="20"/>
          </w:rPr>
          <m:t>γ</m:t>
        </m:r>
      </m:oMath>
      <w:r w:rsidRPr="009449DD">
        <w:rPr>
          <w:rFonts w:ascii="Times New Roman" w:eastAsia="DengXian" w:hAnsi="Times New Roman" w:cs="Times New Roman"/>
          <w:sz w:val="20"/>
          <w:szCs w:val="20"/>
        </w:rPr>
        <w:t xml:space="preserve"> were all determined at an FDR &lt; 0.05.</w:t>
      </w:r>
      <w:bookmarkStart w:id="0" w:name="_GoBack"/>
      <w:bookmarkEnd w:id="0"/>
    </w:p>
    <w:sectPr w:rsidR="009449DD" w:rsidRPr="009449DD" w:rsidSect="004F7E46">
      <w:pgSz w:w="11900" w:h="16840"/>
      <w:pgMar w:top="1440" w:right="1440" w:bottom="144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DD"/>
    <w:rsid w:val="000152C2"/>
    <w:rsid w:val="000234BC"/>
    <w:rsid w:val="00030682"/>
    <w:rsid w:val="00086B96"/>
    <w:rsid w:val="000A0E8E"/>
    <w:rsid w:val="000B59B4"/>
    <w:rsid w:val="000D1F07"/>
    <w:rsid w:val="00116AF5"/>
    <w:rsid w:val="0015047B"/>
    <w:rsid w:val="00157629"/>
    <w:rsid w:val="00176BF1"/>
    <w:rsid w:val="00186323"/>
    <w:rsid w:val="001E3E32"/>
    <w:rsid w:val="001F25CA"/>
    <w:rsid w:val="00206F2B"/>
    <w:rsid w:val="00295792"/>
    <w:rsid w:val="002966E8"/>
    <w:rsid w:val="002D16DB"/>
    <w:rsid w:val="002F1708"/>
    <w:rsid w:val="002F4FA7"/>
    <w:rsid w:val="003157FC"/>
    <w:rsid w:val="00316341"/>
    <w:rsid w:val="00324CD7"/>
    <w:rsid w:val="0034762C"/>
    <w:rsid w:val="0039295A"/>
    <w:rsid w:val="003C1349"/>
    <w:rsid w:val="003C3213"/>
    <w:rsid w:val="004351C2"/>
    <w:rsid w:val="004559AB"/>
    <w:rsid w:val="004578B3"/>
    <w:rsid w:val="00477EDF"/>
    <w:rsid w:val="004A4117"/>
    <w:rsid w:val="004F5AB7"/>
    <w:rsid w:val="004F7E46"/>
    <w:rsid w:val="00500B09"/>
    <w:rsid w:val="0051454B"/>
    <w:rsid w:val="005324EF"/>
    <w:rsid w:val="00556FC0"/>
    <w:rsid w:val="00573C20"/>
    <w:rsid w:val="005B58DD"/>
    <w:rsid w:val="005D64E6"/>
    <w:rsid w:val="005F5231"/>
    <w:rsid w:val="006668A5"/>
    <w:rsid w:val="00712C6A"/>
    <w:rsid w:val="007401AF"/>
    <w:rsid w:val="00741E89"/>
    <w:rsid w:val="00742279"/>
    <w:rsid w:val="00775819"/>
    <w:rsid w:val="007A0CDF"/>
    <w:rsid w:val="007B7CDA"/>
    <w:rsid w:val="007C78A9"/>
    <w:rsid w:val="007E6B83"/>
    <w:rsid w:val="007F3616"/>
    <w:rsid w:val="00821ADF"/>
    <w:rsid w:val="00836BAF"/>
    <w:rsid w:val="008B60CB"/>
    <w:rsid w:val="008E191B"/>
    <w:rsid w:val="00923300"/>
    <w:rsid w:val="00936763"/>
    <w:rsid w:val="00942193"/>
    <w:rsid w:val="009449DD"/>
    <w:rsid w:val="0095215A"/>
    <w:rsid w:val="009800AF"/>
    <w:rsid w:val="009A4169"/>
    <w:rsid w:val="009A5E5A"/>
    <w:rsid w:val="009A7B89"/>
    <w:rsid w:val="009D3CFB"/>
    <w:rsid w:val="00A2510E"/>
    <w:rsid w:val="00A37DA9"/>
    <w:rsid w:val="00A65A2B"/>
    <w:rsid w:val="00AA4ACD"/>
    <w:rsid w:val="00AC4D54"/>
    <w:rsid w:val="00AD496F"/>
    <w:rsid w:val="00B02860"/>
    <w:rsid w:val="00B13786"/>
    <w:rsid w:val="00B53246"/>
    <w:rsid w:val="00B6280E"/>
    <w:rsid w:val="00B73432"/>
    <w:rsid w:val="00B87A9D"/>
    <w:rsid w:val="00C040C9"/>
    <w:rsid w:val="00C43C06"/>
    <w:rsid w:val="00C6636B"/>
    <w:rsid w:val="00CA1292"/>
    <w:rsid w:val="00CB0C18"/>
    <w:rsid w:val="00CE5FA0"/>
    <w:rsid w:val="00CF0049"/>
    <w:rsid w:val="00D4097A"/>
    <w:rsid w:val="00D544E1"/>
    <w:rsid w:val="00D87781"/>
    <w:rsid w:val="00D945FD"/>
    <w:rsid w:val="00DB6AD1"/>
    <w:rsid w:val="00DC0B09"/>
    <w:rsid w:val="00DC7A9E"/>
    <w:rsid w:val="00DE63ED"/>
    <w:rsid w:val="00E27EA7"/>
    <w:rsid w:val="00E72390"/>
    <w:rsid w:val="00E8541E"/>
    <w:rsid w:val="00EE0A79"/>
    <w:rsid w:val="00FC4ABA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A09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F4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Macintosh Word</Application>
  <DocSecurity>0</DocSecurity>
  <Lines>8</Lines>
  <Paragraphs>2</Paragraphs>
  <ScaleCrop>false</ScaleCrop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Yuanqiang Sun</dc:creator>
  <cp:keywords/>
  <dc:description/>
  <cp:lastModifiedBy>Yuanqiang Sun</cp:lastModifiedBy>
  <cp:revision>1</cp:revision>
  <dcterms:created xsi:type="dcterms:W3CDTF">2025-05-13T07:10:00Z</dcterms:created>
  <dcterms:modified xsi:type="dcterms:W3CDTF">2025-05-13T07:11:00Z</dcterms:modified>
</cp:coreProperties>
</file>