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6AA3" w14:textId="3C88127E" w:rsidR="00D967C8" w:rsidRDefault="00D967C8" w:rsidP="00D967C8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Supplementary File </w:t>
      </w:r>
      <w:r w:rsidR="006D78E4" w:rsidRPr="006D78E4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val="en-US"/>
        </w:rPr>
        <w:t>7</w:t>
      </w:r>
      <w:r w:rsidRPr="00842C7A"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>: List of primers used for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 making </w:t>
      </w:r>
      <w:r w:rsidRPr="004111DE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en-US"/>
        </w:rPr>
        <w:t>XIST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 shRNA constructs and </w:t>
      </w:r>
      <w:r w:rsidRPr="007E36CC"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>site directed mutagenesis at C328 and Y117.</w:t>
      </w:r>
    </w:p>
    <w:p w14:paraId="6771C634" w14:textId="77777777" w:rsidR="00D967C8" w:rsidRDefault="00D967C8" w:rsidP="00D967C8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43"/>
        <w:gridCol w:w="7433"/>
      </w:tblGrid>
      <w:tr w:rsidR="00D967C8" w:rsidRPr="007B6034" w14:paraId="27B53044" w14:textId="77777777" w:rsidTr="00801F11">
        <w:tc>
          <w:tcPr>
            <w:tcW w:w="1119" w:type="pct"/>
          </w:tcPr>
          <w:p w14:paraId="12CDB4AD" w14:textId="77777777" w:rsidR="00D967C8" w:rsidRPr="0080449D" w:rsidRDefault="00D967C8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XIST</w:t>
            </w:r>
            <w:r w:rsidRPr="0080449D">
              <w:rPr>
                <w:rFonts w:asciiTheme="majorBidi" w:hAnsiTheme="majorBidi" w:cstheme="majorBidi"/>
              </w:rPr>
              <w:t>_shRNA1</w:t>
            </w:r>
          </w:p>
          <w:p w14:paraId="78990705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trike/>
                <w:color w:val="000000"/>
                <w:szCs w:val="24"/>
              </w:rPr>
            </w:pPr>
          </w:p>
        </w:tc>
        <w:tc>
          <w:tcPr>
            <w:tcW w:w="3881" w:type="pct"/>
          </w:tcPr>
          <w:p w14:paraId="21AF312C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F:5'GATCTGGAATATTTGCAATTATAAtacctgacccataTTATAATTGCAAATATTCCTTTTTC3'</w:t>
            </w:r>
          </w:p>
          <w:p w14:paraId="58FE1D41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R:5'TCGAGAAAAAGGAATATTTGCAATTATAAtatgggtcaggtaTTATAATTGCAAATATTCCA3'</w:t>
            </w:r>
          </w:p>
        </w:tc>
      </w:tr>
      <w:tr w:rsidR="00D967C8" w:rsidRPr="007B6034" w14:paraId="530155A7" w14:textId="77777777" w:rsidTr="00801F11">
        <w:tc>
          <w:tcPr>
            <w:tcW w:w="1119" w:type="pct"/>
          </w:tcPr>
          <w:p w14:paraId="6D095886" w14:textId="77777777" w:rsidR="00D967C8" w:rsidRPr="0080449D" w:rsidRDefault="00D967C8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XIST</w:t>
            </w:r>
            <w:r w:rsidRPr="0080449D">
              <w:rPr>
                <w:rFonts w:asciiTheme="majorBidi" w:hAnsiTheme="majorBidi" w:cstheme="majorBidi"/>
              </w:rPr>
              <w:t>_shRNA2</w:t>
            </w:r>
          </w:p>
          <w:p w14:paraId="1A95F2E2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trike/>
                <w:color w:val="000000"/>
                <w:szCs w:val="24"/>
              </w:rPr>
            </w:pPr>
          </w:p>
        </w:tc>
        <w:tc>
          <w:tcPr>
            <w:tcW w:w="3881" w:type="pct"/>
          </w:tcPr>
          <w:p w14:paraId="059398A7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F:5'GATCTGGATATATTGCTTAATTTAtacctgacccataTAAATTAAGCAATATATCCTTTTTC3'</w:t>
            </w:r>
          </w:p>
          <w:p w14:paraId="0A53FC43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R:5'TCGAGAAAAAGGATATATTGCTTAATTTAtatgggtcaggtaTAAATTAAGCAATATATCCA3'</w:t>
            </w:r>
          </w:p>
        </w:tc>
      </w:tr>
      <w:tr w:rsidR="00D967C8" w:rsidRPr="007B6034" w14:paraId="02347C9B" w14:textId="77777777" w:rsidTr="00801F11">
        <w:tc>
          <w:tcPr>
            <w:tcW w:w="1119" w:type="pct"/>
          </w:tcPr>
          <w:p w14:paraId="753FD429" w14:textId="77777777" w:rsidR="00D967C8" w:rsidRPr="0080449D" w:rsidRDefault="00D967C8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XIST</w:t>
            </w:r>
            <w:r w:rsidRPr="0080449D">
              <w:rPr>
                <w:rFonts w:asciiTheme="majorBidi" w:hAnsiTheme="majorBidi" w:cstheme="majorBidi"/>
              </w:rPr>
              <w:t>_shRNA3</w:t>
            </w:r>
          </w:p>
          <w:p w14:paraId="2CBB29B3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trike/>
                <w:color w:val="000000"/>
                <w:szCs w:val="24"/>
              </w:rPr>
            </w:pPr>
          </w:p>
        </w:tc>
        <w:tc>
          <w:tcPr>
            <w:tcW w:w="3881" w:type="pct"/>
          </w:tcPr>
          <w:p w14:paraId="233B74CC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F:5'GATCTGAATATTTGCAATTATATAtacctgacccataTATATAATTGCAAATATTCTTTTTC3'</w:t>
            </w:r>
          </w:p>
          <w:p w14:paraId="3AFC7580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trike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R:5'TCGAGAAAAAGAATATTTGCAATTATATAtatgggtcaggtaTATATAATTGCAAATATTCA3'</w:t>
            </w:r>
          </w:p>
        </w:tc>
      </w:tr>
      <w:tr w:rsidR="00D967C8" w:rsidRPr="007B6034" w14:paraId="17858CE4" w14:textId="77777777" w:rsidTr="00801F11">
        <w:tc>
          <w:tcPr>
            <w:tcW w:w="1119" w:type="pct"/>
          </w:tcPr>
          <w:p w14:paraId="329CF644" w14:textId="77777777" w:rsidR="00D967C8" w:rsidRPr="0080449D" w:rsidRDefault="00D967C8" w:rsidP="00801F11">
            <w:pPr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XIST</w:t>
            </w:r>
            <w:r w:rsidRPr="0080449D">
              <w:rPr>
                <w:rFonts w:asciiTheme="majorBidi" w:hAnsiTheme="majorBidi" w:cstheme="majorBidi"/>
              </w:rPr>
              <w:t>_shRNA4</w:t>
            </w:r>
          </w:p>
          <w:p w14:paraId="4AA04BC6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trike/>
                <w:color w:val="000000"/>
                <w:szCs w:val="24"/>
              </w:rPr>
            </w:pPr>
          </w:p>
        </w:tc>
        <w:tc>
          <w:tcPr>
            <w:tcW w:w="3881" w:type="pct"/>
          </w:tcPr>
          <w:p w14:paraId="0287B6D6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F:5'GATCTGCTTTAATTACATTTAATAtacctgacccataTATTAAATGTAATTAAAGCTTTTTC3'</w:t>
            </w:r>
          </w:p>
          <w:p w14:paraId="2B7DE34B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trike/>
                <w:color w:val="000000"/>
                <w:szCs w:val="24"/>
              </w:rPr>
            </w:pPr>
            <w:r w:rsidRPr="0080449D">
              <w:rPr>
                <w:rFonts w:ascii="Courier New" w:eastAsia="Calibri" w:hAnsi="Courier New" w:cs="Courier New"/>
                <w:color w:val="000000"/>
                <w:szCs w:val="24"/>
              </w:rPr>
              <w:t>R:5'TCGAGAAAAAGCTTTAATTACATTTAATAtatgggtcaggtaTATTAAATGTAATTAAAGCA3'</w:t>
            </w:r>
          </w:p>
        </w:tc>
      </w:tr>
      <w:tr w:rsidR="00D967C8" w:rsidRPr="007B6034" w14:paraId="4DCD9F05" w14:textId="77777777" w:rsidTr="00801F11">
        <w:tc>
          <w:tcPr>
            <w:tcW w:w="1119" w:type="pct"/>
          </w:tcPr>
          <w:p w14:paraId="797ACCBC" w14:textId="77777777" w:rsidR="00D967C8" w:rsidRPr="008372CA" w:rsidRDefault="00D967C8" w:rsidP="00801F11">
            <w:pPr>
              <w:rPr>
                <w:rFonts w:asciiTheme="majorBidi" w:hAnsiTheme="majorBidi" w:cstheme="majorBidi"/>
              </w:rPr>
            </w:pPr>
            <w:r w:rsidRPr="008372CA">
              <w:rPr>
                <w:rFonts w:asciiTheme="majorBidi" w:hAnsiTheme="majorBidi" w:cstheme="majorBidi"/>
              </w:rPr>
              <w:t>C328S</w:t>
            </w:r>
            <w:r>
              <w:rPr>
                <w:rFonts w:asciiTheme="majorBidi" w:hAnsiTheme="majorBidi" w:cstheme="majorBidi"/>
              </w:rPr>
              <w:t>-VIM</w:t>
            </w:r>
          </w:p>
          <w:p w14:paraId="770D3431" w14:textId="77777777" w:rsidR="00D967C8" w:rsidRPr="0080449D" w:rsidRDefault="00D967C8" w:rsidP="00801F11">
            <w:pPr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3881" w:type="pct"/>
          </w:tcPr>
          <w:p w14:paraId="50982B38" w14:textId="77777777" w:rsidR="00D967C8" w:rsidRDefault="00D967C8" w:rsidP="00801F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F:5’</w:t>
            </w:r>
            <w:r w:rsidRPr="00E7030C">
              <w:rPr>
                <w:rFonts w:ascii="Courier New" w:hAnsi="Courier New" w:cs="Courier New"/>
                <w:szCs w:val="24"/>
              </w:rPr>
              <w:t>CAGGTGCAGTCCCTCACCTCTGAAGTGGATGCCCTTAAA</w:t>
            </w:r>
            <w:r>
              <w:rPr>
                <w:rFonts w:ascii="Courier New" w:hAnsi="Courier New" w:cs="Courier New"/>
                <w:szCs w:val="24"/>
              </w:rPr>
              <w:t>3’</w:t>
            </w:r>
          </w:p>
          <w:p w14:paraId="78BEE113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  <w:szCs w:val="24"/>
              </w:rPr>
            </w:pPr>
            <w:r>
              <w:rPr>
                <w:rFonts w:ascii="Courier New" w:eastAsia="Calibri" w:hAnsi="Courier New" w:cs="Courier New"/>
                <w:color w:val="000000"/>
                <w:szCs w:val="24"/>
              </w:rPr>
              <w:t>R:5’</w:t>
            </w:r>
            <w:r w:rsidRPr="00E7030C">
              <w:rPr>
                <w:rFonts w:ascii="Courier New" w:hAnsi="Courier New" w:cs="Courier New"/>
                <w:szCs w:val="24"/>
              </w:rPr>
              <w:t>TTTAAGGGCATCCACTTCAGAGGTGAGGGACTGCACCT</w:t>
            </w:r>
            <w:r>
              <w:rPr>
                <w:rFonts w:ascii="Courier New" w:hAnsi="Courier New" w:cs="Courier New"/>
                <w:szCs w:val="24"/>
              </w:rPr>
              <w:t>3’</w:t>
            </w:r>
          </w:p>
        </w:tc>
      </w:tr>
      <w:tr w:rsidR="00D967C8" w:rsidRPr="007B6034" w14:paraId="75136879" w14:textId="77777777" w:rsidTr="00801F11">
        <w:tc>
          <w:tcPr>
            <w:tcW w:w="1119" w:type="pct"/>
          </w:tcPr>
          <w:p w14:paraId="645A6C3D" w14:textId="77777777" w:rsidR="00D967C8" w:rsidRDefault="00D967C8" w:rsidP="00801F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Y117L-VIM</w:t>
            </w:r>
          </w:p>
          <w:p w14:paraId="7BF74FCD" w14:textId="77777777" w:rsidR="00D967C8" w:rsidRPr="008372CA" w:rsidRDefault="00D967C8" w:rsidP="00801F1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81" w:type="pct"/>
          </w:tcPr>
          <w:p w14:paraId="59BD5E09" w14:textId="77777777" w:rsidR="00D967C8" w:rsidRDefault="00D967C8" w:rsidP="00801F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F:5’</w:t>
            </w:r>
            <w:r w:rsidRPr="001A3C64">
              <w:rPr>
                <w:rFonts w:ascii="Courier New" w:hAnsi="Courier New" w:cs="Courier New"/>
                <w:bCs/>
                <w:color w:val="000000"/>
                <w:szCs w:val="24"/>
              </w:rPr>
              <w:t>AATGACCGCTTCGCCAACCTCATCGACAAGGTGCGCTT</w:t>
            </w:r>
            <w:r>
              <w:rPr>
                <w:rFonts w:ascii="Courier New" w:hAnsi="Courier New" w:cs="Courier New"/>
                <w:bCs/>
                <w:color w:val="000000"/>
                <w:szCs w:val="24"/>
              </w:rPr>
              <w:t>3’</w:t>
            </w:r>
          </w:p>
          <w:p w14:paraId="50CD7522" w14:textId="77777777" w:rsidR="00D967C8" w:rsidRDefault="00D967C8" w:rsidP="00801F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R:5’</w:t>
            </w:r>
            <w:r w:rsidRPr="001A3C64">
              <w:rPr>
                <w:rFonts w:ascii="Courier New" w:hAnsi="Courier New" w:cs="Courier New"/>
                <w:bCs/>
                <w:szCs w:val="24"/>
              </w:rPr>
              <w:t>AAGCGCACCTTGTCGATGAGGTTGGCGAAGCGGTCATT</w:t>
            </w:r>
            <w:r>
              <w:rPr>
                <w:rFonts w:ascii="Courier New" w:hAnsi="Courier New" w:cs="Courier New"/>
                <w:bCs/>
                <w:szCs w:val="24"/>
              </w:rPr>
              <w:t>3’</w:t>
            </w:r>
          </w:p>
        </w:tc>
      </w:tr>
      <w:tr w:rsidR="00D967C8" w:rsidRPr="007B6034" w14:paraId="6B5F050E" w14:textId="77777777" w:rsidTr="00801F11">
        <w:tc>
          <w:tcPr>
            <w:tcW w:w="5000" w:type="pct"/>
            <w:gridSpan w:val="2"/>
          </w:tcPr>
          <w:p w14:paraId="049BE2F8" w14:textId="77777777" w:rsidR="00D967C8" w:rsidRPr="0080449D" w:rsidRDefault="00D967C8" w:rsidP="00801F11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Cs w:val="24"/>
              </w:rPr>
            </w:pPr>
            <w:r w:rsidRPr="0080449D">
              <w:rPr>
                <w:rFonts w:asciiTheme="majorBidi" w:eastAsia="Calibri" w:hAnsiTheme="majorBidi" w:cstheme="majorBidi"/>
                <w:color w:val="000000"/>
                <w:szCs w:val="24"/>
              </w:rPr>
              <w:t xml:space="preserve">The </w:t>
            </w:r>
            <w:r>
              <w:rPr>
                <w:rFonts w:asciiTheme="majorBidi" w:eastAsia="Calibri" w:hAnsiTheme="majorBidi" w:cstheme="majorBidi"/>
                <w:color w:val="000000"/>
                <w:szCs w:val="24"/>
              </w:rPr>
              <w:t xml:space="preserve">lower case </w:t>
            </w:r>
            <w:r w:rsidRPr="0080449D">
              <w:rPr>
                <w:rFonts w:asciiTheme="majorBidi" w:eastAsia="Calibri" w:hAnsiTheme="majorBidi" w:cstheme="majorBidi"/>
                <w:color w:val="000000"/>
                <w:szCs w:val="24"/>
              </w:rPr>
              <w:t xml:space="preserve">sequence in </w:t>
            </w:r>
            <w:r>
              <w:rPr>
                <w:rFonts w:asciiTheme="majorBidi" w:eastAsia="Calibri" w:hAnsiTheme="majorBidi" w:cstheme="majorBidi"/>
                <w:color w:val="000000"/>
                <w:szCs w:val="24"/>
              </w:rPr>
              <w:t xml:space="preserve">shRNA constructs </w:t>
            </w:r>
            <w:r w:rsidRPr="0080449D">
              <w:rPr>
                <w:rFonts w:asciiTheme="majorBidi" w:eastAsia="Calibri" w:hAnsiTheme="majorBidi" w:cstheme="majorBidi"/>
                <w:color w:val="000000"/>
                <w:szCs w:val="24"/>
              </w:rPr>
              <w:t>forms the loop containing 13 nucleotides before the dicer acts to produce the mature shRNA.</w:t>
            </w:r>
          </w:p>
        </w:tc>
      </w:tr>
    </w:tbl>
    <w:p w14:paraId="3751D66F" w14:textId="77777777" w:rsidR="00D967C8" w:rsidRDefault="00D967C8" w:rsidP="00D967C8">
      <w:pPr>
        <w:rPr>
          <w:lang w:val="en-US"/>
        </w:rPr>
      </w:pPr>
    </w:p>
    <w:p w14:paraId="599C2CFA" w14:textId="77777777" w:rsidR="00DA0D50" w:rsidRPr="00D967C8" w:rsidRDefault="00DA0D50" w:rsidP="00D967C8"/>
    <w:sectPr w:rsidR="00DA0D50" w:rsidRPr="00D967C8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1A"/>
    <w:rsid w:val="00086B8C"/>
    <w:rsid w:val="004D18E3"/>
    <w:rsid w:val="0056041A"/>
    <w:rsid w:val="006D78E4"/>
    <w:rsid w:val="00BB770C"/>
    <w:rsid w:val="00D967C8"/>
    <w:rsid w:val="00DA0D50"/>
    <w:rsid w:val="00E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A00B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1A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6041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D967C8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4</cp:revision>
  <dcterms:created xsi:type="dcterms:W3CDTF">2025-05-06T07:38:00Z</dcterms:created>
  <dcterms:modified xsi:type="dcterms:W3CDTF">2025-05-27T09:53:00Z</dcterms:modified>
</cp:coreProperties>
</file>