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27" w:rsidRPr="00BF575B" w:rsidRDefault="00647E27" w:rsidP="00647E27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A</w:t>
      </w:r>
      <w:bookmarkStart w:id="0" w:name="_GoBack"/>
      <w:bookmarkEnd w:id="0"/>
      <w:r w:rsidRPr="00BF575B">
        <w:rPr>
          <w:rFonts w:ascii="Arial" w:hAnsi="Arial" w:cs="Arial"/>
          <w:sz w:val="20"/>
          <w:szCs w:val="20"/>
        </w:rPr>
        <w:t>.</w:t>
      </w:r>
    </w:p>
    <w:p w:rsidR="00647E27" w:rsidRPr="00BF575B" w:rsidRDefault="00647E27" w:rsidP="00647E27">
      <w:pPr>
        <w:pStyle w:val="SMcaption"/>
        <w:rPr>
          <w:rFonts w:ascii="Arial" w:hAnsi="Arial" w:cs="Arial"/>
          <w:sz w:val="20"/>
        </w:rPr>
      </w:pPr>
      <w:r w:rsidRPr="00BF575B">
        <w:rPr>
          <w:rFonts w:ascii="Arial" w:hAnsi="Arial" w:cs="Arial"/>
          <w:sz w:val="20"/>
        </w:rPr>
        <w:t>Experiment 1 statistical details of FNAT and STMB test.</w:t>
      </w:r>
    </w:p>
    <w:tbl>
      <w:tblPr>
        <w:tblW w:w="99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3"/>
        <w:gridCol w:w="2080"/>
        <w:gridCol w:w="2170"/>
        <w:gridCol w:w="1586"/>
        <w:gridCol w:w="1171"/>
        <w:gridCol w:w="1075"/>
        <w:gridCol w:w="12"/>
      </w:tblGrid>
      <w:tr w:rsidR="00647E27" w:rsidRPr="00BF575B" w:rsidTr="00494DE4">
        <w:trPr>
          <w:gridAfter w:val="1"/>
          <w:wAfter w:w="12" w:type="dxa"/>
          <w:trHeight w:val="600"/>
        </w:trPr>
        <w:tc>
          <w:tcPr>
            <w:tcW w:w="1843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Outcome measure</w:t>
            </w:r>
          </w:p>
        </w:tc>
        <w:tc>
          <w:tcPr>
            <w:tcW w:w="5836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Mean (</w:t>
            </w: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sd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24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Stimulation effect</w:t>
            </w:r>
          </w:p>
        </w:tc>
      </w:tr>
      <w:tr w:rsidR="00647E27" w:rsidRPr="00BF575B" w:rsidTr="00494DE4">
        <w:trPr>
          <w:trHeight w:val="349"/>
        </w:trPr>
        <w:tc>
          <w:tcPr>
            <w:tcW w:w="0" w:type="auto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iTBS+sham-tACS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ind w:right="-11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sham-iTBS+sham-tACS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iTBS+γtACS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</w:t>
            </w: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  <w14:ligatures w14:val="standardContextual"/>
              </w:rPr>
              <w:t>df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p</w:t>
            </w:r>
          </w:p>
        </w:tc>
      </w:tr>
      <w:tr w:rsidR="00647E27" w:rsidRPr="00BF575B" w:rsidTr="00494DE4">
        <w:trPr>
          <w:trHeight w:val="300"/>
        </w:trPr>
        <w:tc>
          <w:tcPr>
            <w:tcW w:w="9937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FNAT immediate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TOTAL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25 (17.9)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[3.0 (2.2)]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30.8 (21.1)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[3.7 (2.5)]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40 (21.6)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[4.8 (2.6)]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7.190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0,002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NAME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34.6 (21.2)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[4.2 (2.5)]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38.8 (19.9)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[4.7 (2.4)]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46.7 (21.2)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[5.6 (2.5)]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3.200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0,052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OCCUPATION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50.8 (20.2)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[6.1 (2.4)]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55.8 (24.9)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[6.7 (3.0)]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61.3 (19.7)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[7.4 (2.4)]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2.610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2, 38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0,086</w:t>
            </w:r>
          </w:p>
        </w:tc>
      </w:tr>
      <w:tr w:rsidR="00647E27" w:rsidRPr="00BF575B" w:rsidTr="00494DE4">
        <w:trPr>
          <w:trHeight w:val="300"/>
        </w:trPr>
        <w:tc>
          <w:tcPr>
            <w:tcW w:w="9937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FNAT delayed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TOTAL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24.2 (19.8)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[2.9 (2.4)]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26.3 (17.6)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[3.2 (2.1)]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34.2 (20.4)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[4.1 (2.4)]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5.860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0,006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NAME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33.8 (22.7)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[4.1 (2.7)]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33.8 (19)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[4.1 (2.3)]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42.9 (21.5)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[5.2 (2.46]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3.460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0,042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OCCUPATION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44.2 (22)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[5.3 (2.6)]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50 (25.5)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[6.0 (3.1)]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55 (22.7)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[6.6 (2.7)]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2.880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0,068</w:t>
            </w:r>
          </w:p>
        </w:tc>
      </w:tr>
      <w:tr w:rsidR="00647E27" w:rsidRPr="00BF575B" w:rsidTr="00494DE4">
        <w:trPr>
          <w:trHeight w:val="300"/>
        </w:trPr>
        <w:tc>
          <w:tcPr>
            <w:tcW w:w="9937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FNAT recognition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TOTAL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61.7 (24.4)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[7.4 (2.9)]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65 (20)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[7.8 (2.4)]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65 (16.6)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[7.8 (2.0)]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0.401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 xml:space="preserve"> 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0,673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NAME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66.7 (23.4)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[8.0 (2.8)]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70.8 (16.8)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[8.5 (2.9)]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71.7 (14.4)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[8.6 (1.7)]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0.694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0,506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OCCUPATION 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84.6 (15.4)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[10.2 (1.8)]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88.3 (13.6)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[10.6 (1.6)]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84.6 (10.9)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  <w:t>[10.2 (1.3)]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0.733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0,487</w:t>
            </w:r>
          </w:p>
        </w:tc>
      </w:tr>
      <w:tr w:rsidR="00647E27" w:rsidRPr="00BF575B" w:rsidTr="00494DE4">
        <w:trPr>
          <w:trHeight w:val="300"/>
        </w:trPr>
        <w:tc>
          <w:tcPr>
            <w:tcW w:w="9937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STMBT RT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shape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1550 (341)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1571 (513)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1597 (503)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0.188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0,829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binding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1652 (363)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1731 (446)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1809 (454)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ms</w:t>
            </w:r>
            <w:proofErr w:type="spellEnd"/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2.660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 xml:space="preserve"> 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0,083</w:t>
            </w:r>
          </w:p>
        </w:tc>
      </w:tr>
      <w:tr w:rsidR="00647E27" w:rsidRPr="00BF575B" w:rsidTr="00494DE4">
        <w:trPr>
          <w:trHeight w:val="300"/>
        </w:trPr>
        <w:tc>
          <w:tcPr>
            <w:tcW w:w="9937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standardContextual"/>
              </w:rPr>
              <w:t>STMBT accuracy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shape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96.5 (4.2)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95.8 (4.67)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96 (3.12)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0.172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0,842</w:t>
            </w:r>
          </w:p>
        </w:tc>
      </w:tr>
      <w:tr w:rsidR="00647E27" w:rsidRPr="00BF575B" w:rsidTr="00494DE4">
        <w:trPr>
          <w:trHeight w:val="360"/>
        </w:trPr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binding</w:t>
            </w:r>
          </w:p>
        </w:tc>
        <w:tc>
          <w:tcPr>
            <w:tcW w:w="2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78 (10.2)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21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78.8 (11.1)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15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77.8 (9.21)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</w:p>
        </w:tc>
        <w:tc>
          <w:tcPr>
            <w:tcW w:w="11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0.062 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:vertAlign w:val="subscript"/>
                <w14:ligatures w14:val="standardContextual"/>
              </w:rPr>
              <w:t>2,38</w:t>
            </w:r>
          </w:p>
        </w:tc>
        <w:tc>
          <w:tcPr>
            <w:tcW w:w="1087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647E27" w:rsidRPr="00BF575B" w:rsidRDefault="00647E27" w:rsidP="00494DE4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0,94</w:t>
            </w:r>
          </w:p>
        </w:tc>
      </w:tr>
    </w:tbl>
    <w:p w:rsidR="002B1796" w:rsidRDefault="00647E27">
      <w:proofErr w:type="gramStart"/>
      <w:r w:rsidRPr="00B54A85">
        <w:rPr>
          <w:rFonts w:ascii="Arial" w:hAnsi="Arial" w:cs="Arial"/>
          <w:sz w:val="20"/>
          <w:szCs w:val="20"/>
        </w:rPr>
        <w:t>[ ]</w:t>
      </w:r>
      <w:proofErr w:type="gramEnd"/>
      <w:r w:rsidRPr="00B54A85">
        <w:rPr>
          <w:rFonts w:ascii="Arial" w:hAnsi="Arial" w:cs="Arial"/>
          <w:sz w:val="20"/>
          <w:szCs w:val="20"/>
        </w:rPr>
        <w:t xml:space="preserve"> represent raw scores.</w:t>
      </w:r>
    </w:p>
    <w:sectPr w:rsidR="002B1796" w:rsidSect="00181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82"/>
    <w:rsid w:val="00004304"/>
    <w:rsid w:val="000573B8"/>
    <w:rsid w:val="0018169E"/>
    <w:rsid w:val="001855DB"/>
    <w:rsid w:val="002B1796"/>
    <w:rsid w:val="00647E27"/>
    <w:rsid w:val="00D42382"/>
    <w:rsid w:val="00E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99C49"/>
  <w15:chartTrackingRefBased/>
  <w15:docId w15:val="{70EC1E3D-8790-4B22-BEB1-1AE01128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E27"/>
    <w:pPr>
      <w:spacing w:after="200" w:line="240" w:lineRule="auto"/>
    </w:pPr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7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Mcaption">
    <w:name w:val="SM caption"/>
    <w:basedOn w:val="Normale"/>
    <w:qFormat/>
    <w:rsid w:val="00647E27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Titolo1"/>
    <w:qFormat/>
    <w:rsid w:val="00647E27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7E27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Borghi</dc:creator>
  <cp:keywords/>
  <dc:description/>
  <cp:lastModifiedBy>Ilaria Borghi</cp:lastModifiedBy>
  <cp:revision>2</cp:revision>
  <dcterms:created xsi:type="dcterms:W3CDTF">2025-09-10T12:49:00Z</dcterms:created>
  <dcterms:modified xsi:type="dcterms:W3CDTF">2025-09-10T12:49:00Z</dcterms:modified>
</cp:coreProperties>
</file>