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325E3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AB4B0C"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94C6DF"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And in KRT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9F1684"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9B6CD3"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9301A7"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1B6F85"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A61CF1" w:rsidR="00F102CC" w:rsidRPr="003D5AF6" w:rsidRDefault="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D01B2" w:rsidRPr="003D5AF6" w:rsidRDefault="00AD01B2" w:rsidP="00AD01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110901" w:rsidR="00AD01B2" w:rsidRPr="003D5AF6" w:rsidRDefault="00AD01B2" w:rsidP="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D01B2" w:rsidRPr="003D5AF6" w:rsidRDefault="00AD01B2" w:rsidP="00AD01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68FADE" w:rsidR="00AD01B2" w:rsidRPr="003D5AF6" w:rsidRDefault="00AD01B2" w:rsidP="00AD01B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D01B2" w:rsidRPr="003D5AF6" w:rsidRDefault="00AD01B2" w:rsidP="00AD01B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D01B2" w:rsidRDefault="00AD01B2" w:rsidP="00AD01B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D01B2" w:rsidRDefault="00AD01B2" w:rsidP="00AD01B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D01B2" w:rsidRDefault="00AD01B2" w:rsidP="00AD01B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D01B2" w:rsidRPr="003D5AF6" w:rsidRDefault="00AD01B2" w:rsidP="00AD01B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00E315" w:rsidR="00AD01B2" w:rsidRDefault="00AD01B2" w:rsidP="00AD01B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6FD241"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D01B2" w:rsidRPr="003D5AF6" w:rsidRDefault="00AD01B2" w:rsidP="00AD01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D01B2" w:rsidRDefault="00AD01B2" w:rsidP="00AD01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D01B2" w:rsidRDefault="00AD01B2" w:rsidP="00AD01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25E718"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AD01B2" w:rsidRPr="003D5AF6" w:rsidRDefault="00AD01B2" w:rsidP="00AD01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AD01B2" w:rsidRDefault="00AD01B2" w:rsidP="00AD01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AD01B2" w:rsidRDefault="00AD01B2" w:rsidP="00AD01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AD01B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A30E15"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AD01B2" w:rsidRDefault="00AD01B2" w:rsidP="00AD01B2">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F77C63"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AD01B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80CD1C"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2F762E"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D01B2" w:rsidRPr="003D5AF6" w:rsidRDefault="00AD01B2" w:rsidP="00AD01B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D01B2" w:rsidRDefault="00AD01B2" w:rsidP="00AD01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D01B2" w:rsidRDefault="00AD01B2" w:rsidP="00AD01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229D2C"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experimental replicates are described in the figures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D01B2" w:rsidRPr="003D5AF6" w:rsidRDefault="00AD01B2" w:rsidP="00AD01B2">
            <w:pPr>
              <w:spacing w:line="225" w:lineRule="auto"/>
              <w:rPr>
                <w:rFonts w:ascii="Noto Sans" w:eastAsia="Noto Sans" w:hAnsi="Noto Sans" w:cs="Noto Sans"/>
                <w:bCs/>
                <w:color w:val="434343"/>
                <w:sz w:val="18"/>
                <w:szCs w:val="18"/>
              </w:rPr>
            </w:pPr>
          </w:p>
        </w:tc>
      </w:tr>
      <w:tr w:rsidR="00AD01B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288AB2"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D01B2" w:rsidRPr="003D5AF6" w:rsidRDefault="00AD01B2" w:rsidP="00AD01B2">
            <w:pPr>
              <w:spacing w:line="225" w:lineRule="auto"/>
              <w:rPr>
                <w:rFonts w:ascii="Noto Sans" w:eastAsia="Noto Sans" w:hAnsi="Noto Sans" w:cs="Noto Sans"/>
                <w:bCs/>
                <w:color w:val="434343"/>
                <w:sz w:val="18"/>
                <w:szCs w:val="18"/>
              </w:rPr>
            </w:pPr>
          </w:p>
        </w:tc>
      </w:tr>
      <w:tr w:rsidR="00AD01B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D01B2" w:rsidRPr="003D5AF6" w:rsidRDefault="00AD01B2" w:rsidP="00AD01B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D01B2" w:rsidRDefault="00AD01B2" w:rsidP="00AD01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D01B2" w:rsidRDefault="00AD01B2" w:rsidP="00AD01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D01B2" w:rsidRDefault="00AD01B2" w:rsidP="00AD01B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8C7252"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EAB18E8"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approval from UT Southwestern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D01B2" w:rsidRPr="003D5AF6" w:rsidRDefault="00AD01B2" w:rsidP="00AD01B2">
            <w:pPr>
              <w:spacing w:line="225" w:lineRule="auto"/>
              <w:rPr>
                <w:rFonts w:ascii="Noto Sans" w:eastAsia="Noto Sans" w:hAnsi="Noto Sans" w:cs="Noto Sans"/>
                <w:bCs/>
                <w:color w:val="434343"/>
                <w:sz w:val="18"/>
                <w:szCs w:val="18"/>
              </w:rPr>
            </w:pPr>
          </w:p>
        </w:tc>
      </w:tr>
      <w:tr w:rsidR="00AD01B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4B5C29"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01B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D01B2" w:rsidRPr="003D5AF6" w:rsidRDefault="00AD01B2" w:rsidP="00AD01B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D01B2" w:rsidRDefault="00AD01B2" w:rsidP="00AD01B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D01B2" w:rsidRDefault="00AD01B2" w:rsidP="00AD01B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1B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D01B2" w:rsidRDefault="00AD01B2" w:rsidP="00AD01B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D01B2" w:rsidRDefault="00AD01B2" w:rsidP="00AD01B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1B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D01B2" w:rsidRDefault="00AD01B2" w:rsidP="00AD01B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D01B2" w:rsidRPr="003D5AF6" w:rsidRDefault="00AD01B2" w:rsidP="00AD01B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4249728" w:rsidR="00AD01B2" w:rsidRPr="003D5AF6" w:rsidRDefault="00AD01B2" w:rsidP="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D0D26B"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Pre-stablished exclusion criterion </w:t>
            </w:r>
            <w:proofErr w:type="gramStart"/>
            <w:r>
              <w:rPr>
                <w:rFonts w:ascii="Noto Sans" w:eastAsia="Noto Sans" w:hAnsi="Noto Sans" w:cs="Noto Sans"/>
                <w:bCs/>
                <w:color w:val="434343"/>
                <w:sz w:val="18"/>
                <w:szCs w:val="18"/>
              </w:rPr>
              <w:t>were</w:t>
            </w:r>
            <w:proofErr w:type="gramEnd"/>
            <w:r>
              <w:rPr>
                <w:rFonts w:ascii="Noto Sans" w:eastAsia="Noto Sans" w:hAnsi="Noto Sans" w:cs="Noto Sans"/>
                <w:bCs/>
                <w:color w:val="434343"/>
                <w:sz w:val="18"/>
                <w:szCs w:val="18"/>
              </w:rPr>
              <w:t xml:space="preserve"> pre-established for </w:t>
            </w:r>
            <w:r w:rsidR="009B03CC">
              <w:rPr>
                <w:rFonts w:ascii="Noto Sans" w:eastAsia="Noto Sans" w:hAnsi="Noto Sans" w:cs="Noto Sans"/>
                <w:bCs/>
                <w:color w:val="434343"/>
                <w:sz w:val="18"/>
                <w:szCs w:val="18"/>
              </w:rPr>
              <w:t>quality</w:t>
            </w:r>
            <w:r>
              <w:rPr>
                <w:rFonts w:ascii="Noto Sans" w:eastAsia="Noto Sans" w:hAnsi="Noto Sans" w:cs="Noto Sans"/>
                <w:bCs/>
                <w:color w:val="434343"/>
                <w:sz w:val="18"/>
                <w:szCs w:val="18"/>
              </w:rPr>
              <w:t xml:space="preserve"> and reproducibility of slice physiology experiments. Details are provided in the Material and Methods/Slice electrophysiology recording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CC5DC5"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Pr="00AD01B2">
              <w:rPr>
                <w:rFonts w:ascii="Noto Sans" w:eastAsia="Noto Sans" w:hAnsi="Noto Sans" w:cs="Noto Sans"/>
                <w:bCs/>
                <w:color w:val="434343"/>
                <w:sz w:val="18"/>
                <w:szCs w:val="18"/>
              </w:rPr>
              <w:t>Experimental Design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66C810"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2A684C"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776D0D"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C500F9"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1C9665"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D27FB3" w:rsidR="00F102CC" w:rsidRPr="003D5AF6" w:rsidRDefault="00AD0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6AB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8C8A" w14:textId="77777777" w:rsidR="00736AB8" w:rsidRDefault="00736AB8">
      <w:r>
        <w:separator/>
      </w:r>
    </w:p>
  </w:endnote>
  <w:endnote w:type="continuationSeparator" w:id="0">
    <w:p w14:paraId="28923A4B" w14:textId="77777777" w:rsidR="00736AB8" w:rsidRDefault="0073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010F" w14:textId="77777777" w:rsidR="00736AB8" w:rsidRDefault="00736AB8">
      <w:r>
        <w:separator/>
      </w:r>
    </w:p>
  </w:footnote>
  <w:footnote w:type="continuationSeparator" w:id="0">
    <w:p w14:paraId="2F7F3CC9" w14:textId="77777777" w:rsidR="00736AB8" w:rsidRDefault="0073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258AA"/>
    <w:rsid w:val="007054B6"/>
    <w:rsid w:val="00736AB8"/>
    <w:rsid w:val="0078687E"/>
    <w:rsid w:val="009B03CC"/>
    <w:rsid w:val="009C7B26"/>
    <w:rsid w:val="00A11E52"/>
    <w:rsid w:val="00AD01B2"/>
    <w:rsid w:val="00B2483D"/>
    <w:rsid w:val="00BD41E9"/>
    <w:rsid w:val="00C84413"/>
    <w:rsid w:val="00CD7DB8"/>
    <w:rsid w:val="00F102CC"/>
    <w:rsid w:val="00F91042"/>
    <w:rsid w:val="00FD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Roberts</cp:lastModifiedBy>
  <cp:revision>3</cp:revision>
  <dcterms:created xsi:type="dcterms:W3CDTF">2025-06-09T22:56:00Z</dcterms:created>
  <dcterms:modified xsi:type="dcterms:W3CDTF">2025-06-09T23:29:00Z</dcterms:modified>
</cp:coreProperties>
</file>