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60D" w:rsidRPr="004C5F7A" w:rsidRDefault="0015560D" w:rsidP="0015560D">
      <w:pPr>
        <w:rPr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1550"/>
        <w:gridCol w:w="1590"/>
        <w:gridCol w:w="1679"/>
        <w:gridCol w:w="1763"/>
      </w:tblGrid>
      <w:tr w:rsidR="0015560D" w:rsidRPr="004C5F7A" w:rsidTr="0070443D">
        <w:trPr>
          <w:trHeight w:val="381"/>
        </w:trPr>
        <w:tc>
          <w:tcPr>
            <w:tcW w:w="5000" w:type="pct"/>
            <w:gridSpan w:val="5"/>
          </w:tcPr>
          <w:p w:rsidR="0015560D" w:rsidRPr="004C5F7A" w:rsidRDefault="0015560D" w:rsidP="0070443D">
            <w:pPr>
              <w:rPr>
                <w:b/>
                <w:sz w:val="22"/>
                <w:szCs w:val="22"/>
              </w:rPr>
            </w:pPr>
            <w:r w:rsidRPr="004C5F7A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4C5F7A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4C5F7A">
              <w:rPr>
                <w:b/>
                <w:color w:val="000000"/>
                <w:sz w:val="22"/>
                <w:szCs w:val="22"/>
              </w:rPr>
              <w:t xml:space="preserve"> (negative correlation)</w:t>
            </w:r>
          </w:p>
        </w:tc>
      </w:tr>
      <w:tr w:rsidR="0015560D" w:rsidRPr="004C5F7A" w:rsidTr="0070443D">
        <w:trPr>
          <w:trHeight w:val="362"/>
        </w:trPr>
        <w:tc>
          <w:tcPr>
            <w:tcW w:w="1480" w:type="pct"/>
          </w:tcPr>
          <w:p w:rsidR="0015560D" w:rsidRPr="00D31434" w:rsidRDefault="0015560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15560D" w:rsidRPr="00D31434" w:rsidRDefault="0015560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15560D" w:rsidRPr="00D31434" w:rsidRDefault="0015560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15560D" w:rsidRPr="00D31434" w:rsidRDefault="00000000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942" w:type="pct"/>
            <w:vAlign w:val="center"/>
          </w:tcPr>
          <w:p w:rsidR="0015560D" w:rsidRPr="00D31434" w:rsidRDefault="0015560D" w:rsidP="007044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31434">
              <w:rPr>
                <w:b/>
                <w:color w:val="000000"/>
                <w:sz w:val="22"/>
                <w:szCs w:val="22"/>
              </w:rPr>
              <w:t>1-p</w:t>
            </w:r>
            <w:r w:rsidRPr="00D31434">
              <w:rPr>
                <w:b/>
                <w:color w:val="000000"/>
                <w:sz w:val="22"/>
                <w:szCs w:val="22"/>
                <w:vertAlign w:val="subscript"/>
              </w:rPr>
              <w:t>max</w:t>
            </w:r>
            <w:r w:rsidRPr="00D31434">
              <w:rPr>
                <w:b/>
                <w:color w:val="000000"/>
                <w:sz w:val="22"/>
                <w:szCs w:val="22"/>
              </w:rPr>
              <w:t>(x,y,z)</w:t>
            </w:r>
          </w:p>
        </w:tc>
      </w:tr>
      <w:tr w:rsidR="0015560D" w:rsidRPr="004C5F7A" w:rsidTr="0070443D">
        <w:trPr>
          <w:trHeight w:val="325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Lateral Occipital Cortex, inferior division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5326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(56,-66,-12)</w:t>
            </w:r>
          </w:p>
        </w:tc>
      </w:tr>
      <w:tr w:rsidR="0015560D" w:rsidRPr="004C5F7A" w:rsidTr="0070443D">
        <w:trPr>
          <w:trHeight w:val="362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Temporal Fusiform Cortex, anterior division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(-38,-8,-32)</w:t>
            </w:r>
          </w:p>
        </w:tc>
      </w:tr>
      <w:tr w:rsidR="0015560D" w:rsidRPr="004C5F7A" w:rsidTr="0070443D">
        <w:trPr>
          <w:trHeight w:val="381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Planum Polare 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(52,6,-4)</w:t>
            </w:r>
          </w:p>
        </w:tc>
      </w:tr>
      <w:tr w:rsidR="0015560D" w:rsidRPr="004C5F7A" w:rsidTr="0070443D">
        <w:trPr>
          <w:trHeight w:val="362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Middle Temporal Gyrus, anterior division 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(-52,-4,-18)</w:t>
            </w:r>
          </w:p>
        </w:tc>
      </w:tr>
      <w:tr w:rsidR="0015560D" w:rsidRPr="004C5F7A" w:rsidTr="0070443D">
        <w:trPr>
          <w:trHeight w:val="429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(44,-18,36)</w:t>
            </w:r>
          </w:p>
        </w:tc>
      </w:tr>
      <w:tr w:rsidR="0015560D" w:rsidRPr="004C5F7A" w:rsidTr="0070443D">
        <w:trPr>
          <w:trHeight w:val="429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Right Cerebral White Matte</w:t>
            </w: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(36,0,-30)</w:t>
            </w:r>
          </w:p>
        </w:tc>
      </w:tr>
      <w:tr w:rsidR="0015560D" w:rsidRPr="004C5F7A" w:rsidTr="0070443D">
        <w:trPr>
          <w:trHeight w:val="406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Cingulate Gyrus, anterior division 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942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(2,30,16)</w:t>
            </w:r>
          </w:p>
        </w:tc>
      </w:tr>
      <w:tr w:rsidR="0015560D" w:rsidRPr="004C5F7A" w:rsidTr="0070443D">
        <w:trPr>
          <w:trHeight w:val="143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Middle Temporal Gyrus, posterior division 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942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(-62,-36,0)</w:t>
            </w:r>
          </w:p>
        </w:tc>
      </w:tr>
      <w:tr w:rsidR="0015560D" w:rsidRPr="004C5F7A" w:rsidTr="0070443D">
        <w:trPr>
          <w:trHeight w:val="143"/>
        </w:trPr>
        <w:tc>
          <w:tcPr>
            <w:tcW w:w="1480" w:type="pct"/>
            <w:vAlign w:val="bottom"/>
          </w:tcPr>
          <w:p w:rsidR="0015560D" w:rsidRPr="0066278E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Precuneus Cortex </w:t>
            </w:r>
          </w:p>
        </w:tc>
        <w:tc>
          <w:tcPr>
            <w:tcW w:w="829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942" w:type="pct"/>
            <w:vAlign w:val="bottom"/>
          </w:tcPr>
          <w:p w:rsidR="0015560D" w:rsidRPr="0066278E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(0,-56,56)</w:t>
            </w:r>
          </w:p>
        </w:tc>
      </w:tr>
      <w:tr w:rsidR="0015560D" w:rsidRPr="004C5F7A" w:rsidTr="0070443D">
        <w:trPr>
          <w:trHeight w:val="426"/>
        </w:trPr>
        <w:tc>
          <w:tcPr>
            <w:tcW w:w="5000" w:type="pct"/>
            <w:gridSpan w:val="5"/>
            <w:vAlign w:val="center"/>
          </w:tcPr>
          <w:p w:rsidR="0015560D" w:rsidRPr="0066278E" w:rsidRDefault="0015560D" w:rsidP="0070443D">
            <w:pPr>
              <w:rPr>
                <w:b/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3E07E2">
              <w:rPr>
                <w:b/>
                <w:color w:val="000000"/>
                <w:sz w:val="22"/>
                <w:szCs w:val="22"/>
              </w:rPr>
              <w:t xml:space="preserve"> (positive correlation)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Cingulate Gyrus, anterior division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3082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(-4,44,4)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(-24,14,-26)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Lingual Gyrus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(2,-78,0)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(14,12,-18)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Planum Polare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(44,-2,-20)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Brain-Stem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(-4,-36,-28)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(-58,-20,24)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Supramarginal Gyrus, anterior division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(70,-20,24)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Lateral Occipital Cortex, superior division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(-32,-78,30)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Precentral Gyrus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(-28,-8,54)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Precentral Gyrus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(-54,6,24)</w:t>
            </w:r>
          </w:p>
        </w:tc>
      </w:tr>
      <w:tr w:rsidR="0015560D" w:rsidRPr="004C5F7A" w:rsidTr="0070443D">
        <w:trPr>
          <w:trHeight w:val="417"/>
        </w:trPr>
        <w:tc>
          <w:tcPr>
            <w:tcW w:w="1480" w:type="pct"/>
            <w:vAlign w:val="bottom"/>
          </w:tcPr>
          <w:p w:rsidR="0015560D" w:rsidRPr="00046E14" w:rsidRDefault="0015560D" w:rsidP="0070443D">
            <w:pPr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 xml:space="preserve">Precentral Gyrus </w:t>
            </w:r>
          </w:p>
        </w:tc>
        <w:tc>
          <w:tcPr>
            <w:tcW w:w="829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8" w:type="pct"/>
            <w:vAlign w:val="bottom"/>
          </w:tcPr>
          <w:p w:rsidR="0015560D" w:rsidRPr="000300C6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300C6">
              <w:rPr>
                <w:rFonts w:hint="eastAsia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942" w:type="pct"/>
            <w:vAlign w:val="bottom"/>
          </w:tcPr>
          <w:p w:rsidR="0015560D" w:rsidRPr="00046E14" w:rsidRDefault="0015560D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046E14">
              <w:rPr>
                <w:color w:val="000000"/>
                <w:sz w:val="22"/>
                <w:szCs w:val="22"/>
              </w:rPr>
              <w:t>(56,8,24)</w:t>
            </w:r>
          </w:p>
        </w:tc>
      </w:tr>
    </w:tbl>
    <w:p w:rsidR="0015560D" w:rsidRDefault="0015560D" w:rsidP="0015560D">
      <w:pPr>
        <w:rPr>
          <w:b/>
          <w:color w:val="000000"/>
          <w:sz w:val="22"/>
          <w:szCs w:val="22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0D"/>
    <w:rsid w:val="000B51F4"/>
    <w:rsid w:val="0015560D"/>
    <w:rsid w:val="001760FD"/>
    <w:rsid w:val="001B1B8A"/>
    <w:rsid w:val="002B57C1"/>
    <w:rsid w:val="003C0433"/>
    <w:rsid w:val="004B0E6F"/>
    <w:rsid w:val="005426C8"/>
    <w:rsid w:val="00582D02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6ACC7"/>
  <w15:chartTrackingRefBased/>
  <w15:docId w15:val="{7C206458-5F1B-6048-93F3-62C33DEC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0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60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2026-04-15T19:47:00Z</dcterms:created>
  <dcterms:modified xsi:type="dcterms:W3CDTF">2026-04-16T16:47:00Z</dcterms:modified>
</cp:coreProperties>
</file>