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51E" w:rsidRPr="004C5F7A" w:rsidRDefault="00D5151E" w:rsidP="00D5151E">
      <w:pPr>
        <w:rPr>
          <w:color w:val="000000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7"/>
        <w:gridCol w:w="1526"/>
        <w:gridCol w:w="1462"/>
        <w:gridCol w:w="1309"/>
        <w:gridCol w:w="2076"/>
      </w:tblGrid>
      <w:tr w:rsidR="00D5151E" w:rsidRPr="00E30011" w:rsidTr="0070443D">
        <w:trPr>
          <w:trHeight w:val="381"/>
        </w:trPr>
        <w:tc>
          <w:tcPr>
            <w:tcW w:w="5000" w:type="pct"/>
            <w:gridSpan w:val="5"/>
          </w:tcPr>
          <w:p w:rsidR="00D5151E" w:rsidRPr="00E30011" w:rsidRDefault="00D5151E" w:rsidP="0070443D">
            <w:pPr>
              <w:rPr>
                <w:b/>
                <w:sz w:val="22"/>
                <w:szCs w:val="22"/>
              </w:rPr>
            </w:pPr>
            <w:r w:rsidRPr="00E30011">
              <w:rPr>
                <w:b/>
                <w:color w:val="000000"/>
                <w:sz w:val="22"/>
                <w:szCs w:val="22"/>
              </w:rPr>
              <w:t>Probability estimat</w:t>
            </w:r>
            <w:r>
              <w:rPr>
                <w:b/>
                <w:color w:val="000000"/>
                <w:sz w:val="22"/>
                <w:szCs w:val="22"/>
              </w:rPr>
              <w:t>es</w:t>
            </w:r>
            <w:r w:rsidRPr="00E30011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30011">
              <w:rPr>
                <w:b/>
                <w:color w:val="000000"/>
                <w:sz w:val="22"/>
                <w:szCs w:val="22"/>
              </w:rPr>
              <w:t>(negative correlation)</w:t>
            </w:r>
          </w:p>
        </w:tc>
      </w:tr>
      <w:tr w:rsidR="00D5151E" w:rsidRPr="00E30011" w:rsidTr="0070443D">
        <w:trPr>
          <w:trHeight w:val="362"/>
        </w:trPr>
        <w:tc>
          <w:tcPr>
            <w:tcW w:w="1592" w:type="pct"/>
          </w:tcPr>
          <w:p w:rsidR="00D5151E" w:rsidRPr="00CA056C" w:rsidRDefault="00D5151E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Cluster</w:t>
            </w:r>
          </w:p>
        </w:tc>
        <w:tc>
          <w:tcPr>
            <w:tcW w:w="816" w:type="pct"/>
            <w:vAlign w:val="center"/>
          </w:tcPr>
          <w:p w:rsidR="00D5151E" w:rsidRPr="00CA056C" w:rsidRDefault="00D5151E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Hemisphere</w:t>
            </w:r>
          </w:p>
        </w:tc>
        <w:tc>
          <w:tcPr>
            <w:tcW w:w="782" w:type="pct"/>
            <w:vAlign w:val="center"/>
          </w:tcPr>
          <w:p w:rsidR="00D5151E" w:rsidRPr="00CA056C" w:rsidRDefault="00D5151E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Cluster size</w:t>
            </w:r>
          </w:p>
        </w:tc>
        <w:tc>
          <w:tcPr>
            <w:tcW w:w="700" w:type="pct"/>
            <w:vAlign w:val="center"/>
          </w:tcPr>
          <w:p w:rsidR="00D5151E" w:rsidRPr="00CA056C" w:rsidRDefault="00D5151E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056C">
              <w:rPr>
                <w:b/>
                <w:bCs/>
                <w:color w:val="000000"/>
                <w:sz w:val="22"/>
                <w:szCs w:val="22"/>
              </w:rPr>
              <w:t>z-max</w:t>
            </w:r>
          </w:p>
        </w:tc>
        <w:tc>
          <w:tcPr>
            <w:tcW w:w="1110" w:type="pct"/>
            <w:vAlign w:val="center"/>
          </w:tcPr>
          <w:p w:rsidR="00D5151E" w:rsidRPr="00CA056C" w:rsidRDefault="00D5151E" w:rsidP="00704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z-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max⁡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(x,y,z)</m:t>
                </m:r>
              </m:oMath>
            </m:oMathPara>
          </w:p>
        </w:tc>
      </w:tr>
      <w:tr w:rsidR="00D5151E" w:rsidRPr="00E30011" w:rsidTr="0070443D">
        <w:trPr>
          <w:trHeight w:val="290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Lingual Gyrus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11504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(-14,-52,-12)</w:t>
            </w:r>
          </w:p>
        </w:tc>
      </w:tr>
      <w:tr w:rsidR="00D5151E" w:rsidRPr="00E30011" w:rsidTr="0070443D">
        <w:trPr>
          <w:trHeight w:val="290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Local maxima</w:t>
            </w:r>
            <w:r w:rsidRPr="0005629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</w:tr>
      <w:tr w:rsidR="00D5151E" w:rsidRPr="00E30011" w:rsidTr="0070443D">
        <w:trPr>
          <w:trHeight w:val="290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 xml:space="preserve">Temporal </w:t>
            </w:r>
            <w:r>
              <w:rPr>
                <w:color w:val="000000" w:themeColor="text1"/>
                <w:sz w:val="22"/>
                <w:szCs w:val="22"/>
              </w:rPr>
              <w:t>fusiform cortex</w:t>
            </w:r>
            <w:r w:rsidRPr="003E2BE2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posterior</w:t>
            </w:r>
            <w:r w:rsidRPr="003E2BE2">
              <w:rPr>
                <w:color w:val="000000" w:themeColor="text1"/>
                <w:sz w:val="22"/>
                <w:szCs w:val="22"/>
              </w:rPr>
              <w:t xml:space="preserve"> division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5.12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(−20, −46, −24)</w:t>
            </w:r>
          </w:p>
        </w:tc>
      </w:tr>
      <w:tr w:rsidR="00D5151E" w:rsidRPr="00E30011" w:rsidTr="0070443D">
        <w:trPr>
          <w:trHeight w:val="290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rPr>
                <w:rFonts w:ascii="TimesNewRoman" w:hAnsi="TimesNewRoman"/>
                <w:color w:val="000000"/>
                <w:sz w:val="22"/>
                <w:szCs w:val="22"/>
              </w:rPr>
              <w:t xml:space="preserve">Left </w:t>
            </w:r>
            <w:proofErr w:type="spellStart"/>
            <w:r>
              <w:rPr>
                <w:rFonts w:ascii="TimesNewRoman" w:hAnsi="TimesNewRoman"/>
                <w:color w:val="000000"/>
                <w:sz w:val="22"/>
                <w:szCs w:val="22"/>
              </w:rPr>
              <w:t>accumbens</w:t>
            </w:r>
            <w:proofErr w:type="spellEnd"/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5.11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(−4, 8, −4)</w:t>
            </w:r>
          </w:p>
        </w:tc>
      </w:tr>
      <w:tr w:rsidR="00D5151E" w:rsidRPr="00E30011" w:rsidTr="0070443D">
        <w:trPr>
          <w:trHeight w:val="290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rPr>
                <w:rFonts w:ascii="TimesNewRoman" w:hAnsi="TimesNewRoman"/>
                <w:color w:val="000000"/>
                <w:sz w:val="22"/>
                <w:szCs w:val="22"/>
              </w:rPr>
              <w:t>Occipital pole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5.11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(16, −98, 28)</w:t>
            </w:r>
          </w:p>
        </w:tc>
      </w:tr>
      <w:tr w:rsidR="00D5151E" w:rsidRPr="00E30011" w:rsidTr="0070443D">
        <w:trPr>
          <w:trHeight w:val="290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 xml:space="preserve">Superior </w:t>
            </w:r>
            <w:r>
              <w:rPr>
                <w:color w:val="000000"/>
                <w:sz w:val="22"/>
                <w:szCs w:val="22"/>
              </w:rPr>
              <w:t>t</w:t>
            </w:r>
            <w:r w:rsidRPr="003E2BE2">
              <w:rPr>
                <w:color w:val="000000" w:themeColor="text1"/>
                <w:sz w:val="22"/>
                <w:szCs w:val="22"/>
              </w:rPr>
              <w:t xml:space="preserve">emporal </w:t>
            </w: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Gyrus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5.10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(−54, −4, −6)</w:t>
            </w:r>
          </w:p>
        </w:tc>
      </w:tr>
      <w:tr w:rsidR="00D5151E" w:rsidRPr="00E30011" w:rsidTr="0070443D">
        <w:trPr>
          <w:trHeight w:val="290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rPr>
                <w:rFonts w:ascii="TimesNewRoman" w:hAnsi="TimesNewRoman"/>
                <w:color w:val="000000"/>
                <w:sz w:val="22"/>
                <w:szCs w:val="22"/>
              </w:rPr>
              <w:t>Occipital pole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5.06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sz w:val="22"/>
                <w:szCs w:val="22"/>
              </w:rPr>
              <w:t>(12, −88, 40)</w:t>
            </w:r>
          </w:p>
        </w:tc>
      </w:tr>
      <w:tr w:rsidR="00D5151E" w:rsidRPr="00E30011" w:rsidTr="0070443D">
        <w:trPr>
          <w:trHeight w:val="362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 xml:space="preserve">Central Opercular Cortex 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9872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6.19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(60,-8,6)</w:t>
            </w:r>
          </w:p>
        </w:tc>
      </w:tr>
      <w:tr w:rsidR="00D5151E" w:rsidRPr="00E30011" w:rsidTr="0070443D">
        <w:trPr>
          <w:trHeight w:val="362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05629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Local maxima</w:t>
            </w:r>
            <w:r w:rsidRPr="0005629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</w:tr>
      <w:tr w:rsidR="00D5151E" w:rsidRPr="00E30011" w:rsidTr="0070443D">
        <w:trPr>
          <w:trHeight w:val="362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Central Opercular Cortex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t>6.13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t>(56, −8, 10)</w:t>
            </w:r>
          </w:p>
        </w:tc>
      </w:tr>
      <w:tr w:rsidR="00D5151E" w:rsidRPr="00E30011" w:rsidTr="0070443D">
        <w:trPr>
          <w:trHeight w:val="362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Central Opercular Cortex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t>6.11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t>(62, −4, 8)</w:t>
            </w:r>
          </w:p>
        </w:tc>
      </w:tr>
      <w:tr w:rsidR="00D5151E" w:rsidRPr="00E30011" w:rsidTr="0070443D">
        <w:trPr>
          <w:trHeight w:val="362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E232FE">
              <w:rPr>
                <w:sz w:val="22"/>
                <w:szCs w:val="22"/>
              </w:rPr>
              <w:t>Insula</w:t>
            </w:r>
            <w:r>
              <w:rPr>
                <w:sz w:val="22"/>
                <w:szCs w:val="22"/>
              </w:rPr>
              <w:t>r Cortex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t>5.85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t>(34, −14, 14)</w:t>
            </w:r>
          </w:p>
        </w:tc>
      </w:tr>
      <w:tr w:rsidR="00D5151E" w:rsidRPr="00E30011" w:rsidTr="0070443D">
        <w:trPr>
          <w:trHeight w:val="362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color w:val="000000"/>
                <w:sz w:val="22"/>
                <w:szCs w:val="22"/>
              </w:rPr>
              <w:t>Postcentral Gyrus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t>5.85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>
              <w:t>(44, −28, 64)</w:t>
            </w:r>
          </w:p>
        </w:tc>
      </w:tr>
      <w:tr w:rsidR="00D5151E" w:rsidRPr="00E30011" w:rsidTr="0070443D">
        <w:trPr>
          <w:trHeight w:val="362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re</w:t>
            </w:r>
            <w:r w:rsidRPr="0066278E">
              <w:rPr>
                <w:color w:val="000000"/>
                <w:sz w:val="22"/>
                <w:szCs w:val="22"/>
              </w:rPr>
              <w:t>central Gyrus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vAlign w:val="center"/>
          </w:tcPr>
          <w:p w:rsidR="00D5151E" w:rsidRDefault="00D5151E" w:rsidP="0070443D">
            <w:pPr>
              <w:jc w:val="center"/>
            </w:pPr>
          </w:p>
        </w:tc>
        <w:tc>
          <w:tcPr>
            <w:tcW w:w="700" w:type="pct"/>
            <w:vAlign w:val="center"/>
          </w:tcPr>
          <w:p w:rsidR="00D5151E" w:rsidRDefault="00D5151E" w:rsidP="0070443D">
            <w:pPr>
              <w:jc w:val="center"/>
            </w:pPr>
            <w:r>
              <w:t>5.54</w:t>
            </w:r>
          </w:p>
        </w:tc>
        <w:tc>
          <w:tcPr>
            <w:tcW w:w="1110" w:type="pct"/>
            <w:vAlign w:val="center"/>
          </w:tcPr>
          <w:p w:rsidR="00D5151E" w:rsidRDefault="00D5151E" w:rsidP="0070443D">
            <w:pPr>
              <w:jc w:val="center"/>
            </w:pPr>
            <w:r>
              <w:t>(40, −24, 58)</w:t>
            </w:r>
          </w:p>
        </w:tc>
      </w:tr>
      <w:tr w:rsidR="00D5151E" w:rsidRPr="00E30011" w:rsidTr="0070443D">
        <w:trPr>
          <w:trHeight w:val="426"/>
        </w:trPr>
        <w:tc>
          <w:tcPr>
            <w:tcW w:w="5000" w:type="pct"/>
            <w:gridSpan w:val="5"/>
            <w:vAlign w:val="center"/>
          </w:tcPr>
          <w:p w:rsidR="00D5151E" w:rsidRPr="0066278E" w:rsidRDefault="00D5151E" w:rsidP="0070443D">
            <w:pPr>
              <w:rPr>
                <w:b/>
                <w:color w:val="000000"/>
                <w:sz w:val="22"/>
                <w:szCs w:val="22"/>
              </w:rPr>
            </w:pPr>
            <w:r w:rsidRPr="0066278E">
              <w:rPr>
                <w:b/>
                <w:color w:val="000000"/>
                <w:sz w:val="22"/>
                <w:szCs w:val="22"/>
              </w:rPr>
              <w:t>Probability estimat</w:t>
            </w:r>
            <w:r>
              <w:rPr>
                <w:b/>
                <w:color w:val="000000"/>
                <w:sz w:val="22"/>
                <w:szCs w:val="22"/>
              </w:rPr>
              <w:t>es</w:t>
            </w:r>
            <w:r w:rsidRPr="0066278E">
              <w:rPr>
                <w:b/>
                <w:color w:val="000000"/>
                <w:sz w:val="22"/>
                <w:szCs w:val="22"/>
              </w:rPr>
              <w:t xml:space="preserve"> (positive correlation)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color w:val="000000"/>
                <w:sz w:val="22"/>
                <w:szCs w:val="22"/>
              </w:rPr>
              <w:t>Postcentral Gyrus</w:t>
            </w:r>
          </w:p>
        </w:tc>
        <w:tc>
          <w:tcPr>
            <w:tcW w:w="816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782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color w:val="000000"/>
                <w:sz w:val="22"/>
                <w:szCs w:val="22"/>
              </w:rPr>
              <w:t>1680</w:t>
            </w:r>
          </w:p>
        </w:tc>
        <w:tc>
          <w:tcPr>
            <w:tcW w:w="700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color w:val="000000"/>
                <w:sz w:val="22"/>
                <w:szCs w:val="22"/>
              </w:rPr>
              <w:t>5.45</w:t>
            </w:r>
          </w:p>
        </w:tc>
        <w:tc>
          <w:tcPr>
            <w:tcW w:w="1110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color w:val="000000"/>
                <w:sz w:val="22"/>
                <w:szCs w:val="22"/>
              </w:rPr>
              <w:t>(-46,-26,56)</w:t>
            </w:r>
          </w:p>
        </w:tc>
      </w:tr>
      <w:tr w:rsidR="00D5151E" w:rsidRPr="00E30011" w:rsidTr="0070443D">
        <w:trPr>
          <w:trHeight w:val="417"/>
        </w:trPr>
        <w:tc>
          <w:tcPr>
            <w:tcW w:w="5000" w:type="pct"/>
            <w:gridSpan w:val="5"/>
          </w:tcPr>
          <w:p w:rsidR="00D5151E" w:rsidRPr="0036256E" w:rsidRDefault="00D5151E" w:rsidP="0070443D">
            <w:pPr>
              <w:rPr>
                <w:b/>
                <w:color w:val="000000"/>
                <w:sz w:val="22"/>
                <w:szCs w:val="22"/>
              </w:rPr>
            </w:pPr>
            <w:r w:rsidRPr="00A642B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 xml:space="preserve">Belief </w:t>
            </w:r>
            <w:r>
              <w:rPr>
                <w:rFonts w:ascii="TimesNewRoman" w:hAnsi="TimesNewRoman"/>
                <w:b/>
                <w:color w:val="000000"/>
                <w:sz w:val="22"/>
                <w:szCs w:val="22"/>
              </w:rPr>
              <w:t>revision</w:t>
            </w:r>
            <w:r w:rsidRPr="003E07E2">
              <w:rPr>
                <w:b/>
                <w:color w:val="000000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∆P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t</m:t>
                  </m:r>
                </m:sub>
              </m:sSub>
            </m:oMath>
            <w:r w:rsidRPr="003E07E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642B8">
              <w:rPr>
                <w:b/>
                <w:color w:val="000000"/>
                <w:sz w:val="22"/>
                <w:szCs w:val="22"/>
              </w:rPr>
              <w:t>(positive correlation)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 xml:space="preserve">Left Cerebral White Matter </w:t>
            </w:r>
          </w:p>
        </w:tc>
        <w:tc>
          <w:tcPr>
            <w:tcW w:w="816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782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700" w:type="pct"/>
            <w:vAlign w:val="center"/>
          </w:tcPr>
          <w:p w:rsidR="00D5151E" w:rsidRPr="00A642B8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4.33</w:t>
            </w:r>
          </w:p>
        </w:tc>
        <w:tc>
          <w:tcPr>
            <w:tcW w:w="1110" w:type="pct"/>
            <w:vAlign w:val="center"/>
          </w:tcPr>
          <w:p w:rsidR="00D5151E" w:rsidRPr="0036256E" w:rsidRDefault="00D5151E" w:rsidP="0070443D">
            <w:pPr>
              <w:jc w:val="center"/>
              <w:rPr>
                <w:rFonts w:ascii="TimesNewRoman" w:hAnsi="TimesNewRoman"/>
                <w:color w:val="000000"/>
              </w:rPr>
            </w:pPr>
            <w:r w:rsidRPr="0036256E">
              <w:rPr>
                <w:rFonts w:ascii="TimesNewRoman" w:hAnsi="TimesNewRoman"/>
                <w:color w:val="000000"/>
              </w:rPr>
              <w:t>(-20,18,-12)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 xml:space="preserve">Cingulate Gyrus, anterior division </w:t>
            </w:r>
          </w:p>
        </w:tc>
        <w:tc>
          <w:tcPr>
            <w:tcW w:w="816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2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700" w:type="pct"/>
            <w:vAlign w:val="center"/>
          </w:tcPr>
          <w:p w:rsidR="00D5151E" w:rsidRPr="00A642B8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4.39</w:t>
            </w:r>
          </w:p>
        </w:tc>
        <w:tc>
          <w:tcPr>
            <w:tcW w:w="1110" w:type="pct"/>
            <w:vAlign w:val="center"/>
          </w:tcPr>
          <w:p w:rsidR="00D5151E" w:rsidRPr="0036256E" w:rsidRDefault="00D5151E" w:rsidP="0070443D">
            <w:pPr>
              <w:jc w:val="center"/>
              <w:rPr>
                <w:rFonts w:ascii="TimesNewRoman" w:hAnsi="TimesNewRoman"/>
                <w:color w:val="000000"/>
              </w:rPr>
            </w:pPr>
            <w:r w:rsidRPr="0036256E">
              <w:rPr>
                <w:rFonts w:ascii="TimesNewRoman" w:hAnsi="TimesNewRoman"/>
                <w:color w:val="000000"/>
              </w:rPr>
              <w:t>(0,32,-8)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 xml:space="preserve">Frontal Orbital Cortex </w:t>
            </w:r>
          </w:p>
        </w:tc>
        <w:tc>
          <w:tcPr>
            <w:tcW w:w="816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782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700" w:type="pct"/>
            <w:vAlign w:val="center"/>
          </w:tcPr>
          <w:p w:rsidR="00D5151E" w:rsidRPr="00A642B8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4.17</w:t>
            </w:r>
          </w:p>
        </w:tc>
        <w:tc>
          <w:tcPr>
            <w:tcW w:w="1110" w:type="pct"/>
            <w:vAlign w:val="center"/>
          </w:tcPr>
          <w:p w:rsidR="00D5151E" w:rsidRPr="0036256E" w:rsidRDefault="00D5151E" w:rsidP="0070443D">
            <w:pPr>
              <w:jc w:val="center"/>
              <w:rPr>
                <w:rFonts w:ascii="TimesNewRoman" w:hAnsi="TimesNewRoman"/>
                <w:color w:val="000000"/>
              </w:rPr>
            </w:pPr>
            <w:r w:rsidRPr="0036256E">
              <w:rPr>
                <w:rFonts w:ascii="TimesNewRoman" w:hAnsi="TimesNewRoman"/>
                <w:color w:val="000000"/>
              </w:rPr>
              <w:t>(20,8,-16)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 xml:space="preserve">Postcentral Gyrus </w:t>
            </w:r>
          </w:p>
        </w:tc>
        <w:tc>
          <w:tcPr>
            <w:tcW w:w="816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782" w:type="pct"/>
            <w:vAlign w:val="center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700" w:type="pct"/>
            <w:vAlign w:val="center"/>
          </w:tcPr>
          <w:p w:rsidR="00D5151E" w:rsidRPr="00A642B8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A642B8">
              <w:rPr>
                <w:color w:val="000000"/>
                <w:sz w:val="22"/>
                <w:szCs w:val="22"/>
              </w:rPr>
              <w:t>4.02</w:t>
            </w:r>
          </w:p>
        </w:tc>
        <w:tc>
          <w:tcPr>
            <w:tcW w:w="1110" w:type="pct"/>
            <w:vAlign w:val="center"/>
          </w:tcPr>
          <w:p w:rsidR="00D5151E" w:rsidRPr="0036256E" w:rsidRDefault="00D5151E" w:rsidP="0070443D">
            <w:pPr>
              <w:jc w:val="center"/>
              <w:rPr>
                <w:rFonts w:ascii="TimesNewRoman" w:hAnsi="TimesNewRoman"/>
                <w:color w:val="000000"/>
              </w:rPr>
            </w:pPr>
            <w:r w:rsidRPr="0036256E">
              <w:rPr>
                <w:rFonts w:ascii="TimesNewRoman" w:hAnsi="TimesNewRoman"/>
                <w:color w:val="000000"/>
              </w:rPr>
              <w:t>(-30,-28,64)</w:t>
            </w:r>
          </w:p>
        </w:tc>
      </w:tr>
      <w:tr w:rsidR="00D5151E" w:rsidRPr="00E30011" w:rsidTr="0070443D">
        <w:trPr>
          <w:trHeight w:val="417"/>
        </w:trPr>
        <w:tc>
          <w:tcPr>
            <w:tcW w:w="5000" w:type="pct"/>
            <w:gridSpan w:val="5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1564EE">
              <w:rPr>
                <w:b/>
                <w:bCs/>
                <w:sz w:val="22"/>
                <w:szCs w:val="22"/>
              </w:rPr>
              <w:t>Intertemp</w:t>
            </w:r>
            <w:r>
              <w:rPr>
                <w:b/>
                <w:bCs/>
                <w:sz w:val="22"/>
                <w:szCs w:val="22"/>
              </w:rPr>
              <w:t>o</w:t>
            </w:r>
            <w:r w:rsidRPr="001564EE">
              <w:rPr>
                <w:b/>
                <w:bCs/>
                <w:sz w:val="22"/>
                <w:szCs w:val="22"/>
              </w:rPr>
              <w:t xml:space="preserve">ral </w:t>
            </w:r>
            <w:r>
              <w:rPr>
                <w:b/>
                <w:bCs/>
                <w:sz w:val="22"/>
                <w:szCs w:val="22"/>
              </w:rPr>
              <w:t>prior</w:t>
            </w:r>
            <w:r w:rsidRPr="004E73D0">
              <w:rPr>
                <w:b/>
                <w:bCs/>
                <w:color w:val="000000"/>
                <w:sz w:val="22"/>
                <w:szCs w:val="22"/>
              </w:rPr>
              <w:t xml:space="preserve"> (n</w:t>
            </w:r>
            <w:r w:rsidRPr="0066278E">
              <w:rPr>
                <w:b/>
                <w:color w:val="000000"/>
                <w:sz w:val="22"/>
                <w:szCs w:val="22"/>
              </w:rPr>
              <w:t>egative correlation)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Occipital Fusiform Gyrus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1833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4.61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(36,-74,-16)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Lateral Occipital Corte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(36,-66,-56)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Lateral Occipital Cortex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4.25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(-40,-82,-8)</w:t>
            </w:r>
          </w:p>
        </w:tc>
      </w:tr>
      <w:tr w:rsidR="00D5151E" w:rsidRPr="00E30011" w:rsidTr="0070443D">
        <w:trPr>
          <w:trHeight w:val="417"/>
        </w:trPr>
        <w:tc>
          <w:tcPr>
            <w:tcW w:w="5000" w:type="pct"/>
            <w:gridSpan w:val="5"/>
            <w:vAlign w:val="bottom"/>
          </w:tcPr>
          <w:p w:rsidR="00D5151E" w:rsidRPr="0066278E" w:rsidRDefault="00D5151E" w:rsidP="0070443D">
            <w:pPr>
              <w:rPr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</m:d>
            </m:oMath>
            <w:r w:rsidRPr="00EF2C73">
              <w:rPr>
                <w:rFonts w:ascii="TimesNewRoman" w:hAnsi="TimesNewRoman"/>
                <w:b/>
                <w:bCs/>
                <w:color w:val="000000"/>
                <w:sz w:val="22"/>
                <w:szCs w:val="22"/>
              </w:rPr>
              <w:t>× sign</w:t>
            </w:r>
            <w:r w:rsidRPr="00AB75AB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al</w:t>
            </w:r>
            <w:r w:rsidRPr="0066278E" w:rsidDel="00EF2C73">
              <w:rPr>
                <w:rFonts w:ascii="TimesNewRoman" w:hAnsi="TimesNewRoman"/>
                <w:b/>
                <w:color w:val="000000"/>
                <w:sz w:val="22"/>
                <w:szCs w:val="22"/>
              </w:rPr>
              <w:t xml:space="preserve"> </w:t>
            </w:r>
            <w:r w:rsidRPr="0066278E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(</w:t>
            </w:r>
            <w:r w:rsidRPr="0066278E">
              <w:rPr>
                <w:b/>
                <w:color w:val="000000"/>
                <w:sz w:val="22"/>
                <w:szCs w:val="22"/>
              </w:rPr>
              <w:t>positive correlation)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 xml:space="preserve">Middle Frontal Gyrus 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(36,10,30)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 xml:space="preserve">Superior Frontal Gyrus 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4.56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(6,34,48)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 xml:space="preserve">Superior Parietal Lobule 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4.26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(-40,-52,56)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Supramarginal Gyrus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4.29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(46,-40,48)</w:t>
            </w:r>
          </w:p>
        </w:tc>
      </w:tr>
      <w:tr w:rsidR="00D5151E" w:rsidRPr="00E30011" w:rsidTr="0070443D">
        <w:trPr>
          <w:trHeight w:val="417"/>
        </w:trPr>
        <w:tc>
          <w:tcPr>
            <w:tcW w:w="1592" w:type="pct"/>
            <w:vAlign w:val="bottom"/>
          </w:tcPr>
          <w:p w:rsidR="00D5151E" w:rsidRPr="0066278E" w:rsidRDefault="00D5151E" w:rsidP="0070443D">
            <w:pPr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lastRenderedPageBreak/>
              <w:t xml:space="preserve">Middle Frontal Gyrus </w:t>
            </w:r>
          </w:p>
        </w:tc>
        <w:tc>
          <w:tcPr>
            <w:tcW w:w="816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782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4.21</w:t>
            </w:r>
          </w:p>
        </w:tc>
        <w:tc>
          <w:tcPr>
            <w:tcW w:w="1110" w:type="pct"/>
            <w:vAlign w:val="bottom"/>
          </w:tcPr>
          <w:p w:rsidR="00D5151E" w:rsidRPr="0066278E" w:rsidRDefault="00D5151E" w:rsidP="0070443D">
            <w:pPr>
              <w:jc w:val="center"/>
              <w:rPr>
                <w:rFonts w:ascii="TimesNewRoman" w:hAnsi="TimesNewRoman"/>
                <w:color w:val="000000"/>
                <w:sz w:val="22"/>
                <w:szCs w:val="22"/>
              </w:rPr>
            </w:pPr>
            <w:r w:rsidRPr="0066278E">
              <w:rPr>
                <w:rFonts w:ascii="TimesNewRoman" w:hAnsi="TimesNewRoman"/>
                <w:color w:val="000000"/>
                <w:sz w:val="22"/>
                <w:szCs w:val="22"/>
              </w:rPr>
              <w:t>(-46,34,30)</w:t>
            </w:r>
          </w:p>
        </w:tc>
      </w:tr>
    </w:tbl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1E"/>
    <w:rsid w:val="001B1B8A"/>
    <w:rsid w:val="002B57C1"/>
    <w:rsid w:val="003C0433"/>
    <w:rsid w:val="00443361"/>
    <w:rsid w:val="004B0E6F"/>
    <w:rsid w:val="005426C8"/>
    <w:rsid w:val="00582D02"/>
    <w:rsid w:val="007F46AF"/>
    <w:rsid w:val="00A5710A"/>
    <w:rsid w:val="00B16B4E"/>
    <w:rsid w:val="00B9613F"/>
    <w:rsid w:val="00BB1865"/>
    <w:rsid w:val="00BD25F5"/>
    <w:rsid w:val="00D5151E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42DE8"/>
  <w15:chartTrackingRefBased/>
  <w15:docId w15:val="{15F708D2-4734-8B41-BE21-25A54729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51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51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3</cp:revision>
  <dcterms:created xsi:type="dcterms:W3CDTF">2026-04-15T19:50:00Z</dcterms:created>
  <dcterms:modified xsi:type="dcterms:W3CDTF">2026-04-16T16:48:00Z</dcterms:modified>
</cp:coreProperties>
</file>