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B9400CB" w:rsidR="00F102CC" w:rsidRPr="003D5AF6" w:rsidRDefault="00D9049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w:t>
              </w:r>
              <w:r>
                <w:rPr>
                  <w:rFonts w:ascii="Noto Sans" w:eastAsia="Noto Sans" w:hAnsi="Noto Sans" w:cs="Noto Sans"/>
                  <w:color w:val="1155CC"/>
                  <w:sz w:val="18"/>
                  <w:szCs w:val="18"/>
                  <w:u w:val="single"/>
                </w:rPr>
                <w:t>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02F7DD2" w:rsidR="00F102CC" w:rsidRPr="003D5AF6" w:rsidRDefault="004E68E9">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34731DB" w:rsidR="00F102CC" w:rsidRPr="003D5AF6" w:rsidRDefault="004E68E9">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supplementary file 17</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390336F" w:rsidR="00F102CC" w:rsidRPr="003D5AF6" w:rsidRDefault="004E68E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51BA5EEF" w:rsidR="00F102CC" w:rsidRPr="003D5AF6" w:rsidRDefault="004E68E9">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Tendon stem/progenitor cells (TSPC): Mus musculus, C57BL/6J, male/female, no genetic </w:t>
            </w:r>
            <w:r>
              <w:rPr>
                <w:rFonts w:ascii="Noto Sans" w:eastAsia="Noto Sans" w:hAnsi="Noto Sans" w:cs="Noto Sans"/>
                <w:bCs/>
                <w:color w:val="434343"/>
                <w:sz w:val="18"/>
                <w:szCs w:val="18"/>
              </w:rPr>
              <w:lastRenderedPageBreak/>
              <w:t>modification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06F0178" w:rsidR="00F102CC" w:rsidRPr="003D5AF6" w:rsidRDefault="00FF30A8">
            <w:pPr>
              <w:rPr>
                <w:rFonts w:ascii="Noto Sans" w:eastAsia="Noto Sans" w:hAnsi="Noto Sans" w:cs="Noto Sans"/>
                <w:bCs/>
                <w:color w:val="434343"/>
                <w:sz w:val="18"/>
                <w:szCs w:val="18"/>
              </w:rPr>
            </w:pPr>
            <w:r>
              <w:rPr>
                <w:rFonts w:ascii="Noto Sans" w:eastAsia="Noto Sans" w:hAnsi="Noto Sans" w:cs="Noto Sans"/>
                <w:bCs/>
                <w:color w:val="434343"/>
                <w:sz w:val="18"/>
                <w:szCs w:val="18"/>
              </w:rPr>
              <w:t>Mus Musculus, C57BL/6J, male, 2 or 6 weeks old, no genetic modification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F822C3" w:rsidR="00F102CC" w:rsidRPr="003D5AF6" w:rsidRDefault="00FF30A8">
            <w:pPr>
              <w:rPr>
                <w:rFonts w:ascii="Noto Sans" w:eastAsia="Noto Sans" w:hAnsi="Noto Sans" w:cs="Noto Sans"/>
                <w:bCs/>
                <w:color w:val="434343"/>
                <w:sz w:val="18"/>
                <w:szCs w:val="18"/>
                <w:lang w:eastAsia="ja-JP"/>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EA01B7E" w:rsidR="00F102CC" w:rsidRPr="003D5AF6" w:rsidRDefault="00CB611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A7FBADB" w:rsidR="00F102CC" w:rsidRPr="003D5AF6" w:rsidRDefault="00CB611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E7D3419" w:rsidR="00F102CC" w:rsidRDefault="00CB611F">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DAAF2C1" w:rsidR="00F102CC" w:rsidRPr="003D5AF6" w:rsidRDefault="00CB61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009F581" w:rsidR="00F102CC" w:rsidRPr="003D5AF6" w:rsidRDefault="00CB61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0437796D" w:rsidR="00F102CC" w:rsidRPr="003D5AF6" w:rsidRDefault="00CB61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5086FD0C" w:rsidR="00F102CC" w:rsidRDefault="00CB611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07A5897" w:rsidR="00F102CC" w:rsidRPr="003D5AF6" w:rsidRDefault="00CB61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54DD9777" w:rsidR="00F102CC" w:rsidRPr="003D5AF6" w:rsidRDefault="00CB61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2FA45A40" w:rsidR="00F102CC" w:rsidRPr="003D5AF6" w:rsidRDefault="004E68E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4AC737D7" w:rsidR="00F102CC" w:rsidRPr="003D5AF6" w:rsidRDefault="004E68E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Materials and Methods and figure legend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69D8E15A" w:rsidR="00F102CC" w:rsidRPr="003D5AF6" w:rsidRDefault="00CB61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67729CF3" w:rsidR="00F102CC" w:rsidRPr="003D5AF6" w:rsidRDefault="00CB61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079BF08A" w:rsidR="00F102CC" w:rsidRPr="003D5AF6" w:rsidRDefault="00CB61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12613555" w:rsidR="00F102CC" w:rsidRPr="003D5AF6" w:rsidRDefault="00CB61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4151145C" w:rsidR="00F102CC" w:rsidRPr="003D5AF6" w:rsidRDefault="00CB61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0B87CFC7" w:rsidR="00F102CC" w:rsidRPr="003D5AF6" w:rsidRDefault="00CB61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Materials and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1B5D7DB4" w:rsidR="00F102CC" w:rsidRPr="003D5AF6" w:rsidRDefault="00CB611F">
            <w:pPr>
              <w:spacing w:line="225" w:lineRule="auto"/>
              <w:rPr>
                <w:rFonts w:ascii="Noto Sans" w:eastAsia="Noto Sans" w:hAnsi="Noto Sans" w:cs="Noto Sans"/>
                <w:bCs/>
                <w:color w:val="434343"/>
                <w:sz w:val="18"/>
                <w:szCs w:val="18"/>
              </w:rPr>
            </w:pPr>
            <w:r w:rsidRPr="00CB611F">
              <w:rPr>
                <w:rFonts w:ascii="Noto Sans" w:eastAsia="Noto Sans" w:hAnsi="Noto Sans" w:cs="Noto Sans"/>
                <w:bCs/>
                <w:color w:val="434343"/>
                <w:sz w:val="18"/>
                <w:szCs w:val="18"/>
              </w:rPr>
              <w:t>Provided in Materials and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278131C8" w:rsidR="00F102CC" w:rsidRPr="003D5AF6" w:rsidRDefault="00CB611F">
            <w:pPr>
              <w:spacing w:line="225" w:lineRule="auto"/>
              <w:rPr>
                <w:rFonts w:ascii="Noto Sans" w:eastAsia="Noto Sans" w:hAnsi="Noto Sans" w:cs="Noto Sans"/>
                <w:bCs/>
                <w:color w:val="434343"/>
                <w:sz w:val="18"/>
                <w:szCs w:val="18"/>
              </w:rPr>
            </w:pPr>
            <w:r w:rsidRPr="00CB611F">
              <w:rPr>
                <w:rFonts w:ascii="Noto Sans" w:eastAsia="Noto Sans" w:hAnsi="Noto Sans" w:cs="Noto Sans"/>
                <w:bCs/>
                <w:color w:val="434343"/>
                <w:sz w:val="18"/>
                <w:szCs w:val="18"/>
              </w:rPr>
              <w:t>FASTQ data of RNA-Seq and ATAC-seq are deposited in DDBJ under accession number PRJDB18857</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253684A0" w:rsidR="00F102CC" w:rsidRPr="003D5AF6" w:rsidRDefault="00CB61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4C20256B" w:rsidR="00F102CC" w:rsidRPr="003D5AF6" w:rsidRDefault="00CB61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585AA34" w:rsidR="00F102CC" w:rsidRPr="003D5AF6" w:rsidRDefault="00CB61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1AB199EA" w:rsidR="00F102CC" w:rsidRPr="003D5AF6" w:rsidRDefault="00CB61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5A025BD0" w:rsidR="00F102CC" w:rsidRPr="003D5AF6" w:rsidRDefault="00CB61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72F66">
      <w:pPr>
        <w:spacing w:before="80"/>
      </w:pPr>
      <w:bookmarkStart w:id="3" w:name="_cm0qssfkw66b" w:colFirst="0" w:colLast="0"/>
      <w:bookmarkEnd w:id="3"/>
      <w:r>
        <w:rPr>
          <w:noProof/>
        </w:rPr>
      </w:r>
      <w:r w:rsidR="00572F66">
        <w:rPr>
          <w:noProof/>
        </w:rPr>
        <w:pict w14:anchorId="7DDF0D1F">
          <v:rect id="_x0000_i1025" alt="" style="width:425.2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05C50" w14:textId="77777777" w:rsidR="009A3B53" w:rsidRDefault="009A3B53">
      <w:r>
        <w:separator/>
      </w:r>
    </w:p>
  </w:endnote>
  <w:endnote w:type="continuationSeparator" w:id="0">
    <w:p w14:paraId="1DBAF5D8" w14:textId="77777777" w:rsidR="009A3B53" w:rsidRDefault="009A3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6B98C" w14:textId="77777777" w:rsidR="009A3B53" w:rsidRDefault="009A3B53">
      <w:r>
        <w:separator/>
      </w:r>
    </w:p>
  </w:footnote>
  <w:footnote w:type="continuationSeparator" w:id="0">
    <w:p w14:paraId="276C577B" w14:textId="77777777" w:rsidR="009A3B53" w:rsidRDefault="009A3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3"/>
  <w:bordersDoNotSurroundHeader/>
  <w:bordersDoNotSurroundFooter/>
  <w:proofState w:spelling="clean" w:grammar="clean"/>
  <w:defaultTabStop w:val="720"/>
  <w:characterSpacingControl w:val="doNotCompress"/>
  <w:hdrShapeDefaults>
    <o:shapedefaults v:ext="edit" spidmax="205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0522D"/>
    <w:rsid w:val="001B3BCC"/>
    <w:rsid w:val="002209A8"/>
    <w:rsid w:val="003D5AF6"/>
    <w:rsid w:val="00400C53"/>
    <w:rsid w:val="00427975"/>
    <w:rsid w:val="004E2C31"/>
    <w:rsid w:val="004E68E9"/>
    <w:rsid w:val="00572F66"/>
    <w:rsid w:val="005B0259"/>
    <w:rsid w:val="007054B6"/>
    <w:rsid w:val="0078687E"/>
    <w:rsid w:val="009A3B53"/>
    <w:rsid w:val="009C7B26"/>
    <w:rsid w:val="00A11E52"/>
    <w:rsid w:val="00B2483D"/>
    <w:rsid w:val="00BD41E9"/>
    <w:rsid w:val="00C84413"/>
    <w:rsid w:val="00CB611F"/>
    <w:rsid w:val="00D90490"/>
    <w:rsid w:val="00F102CC"/>
    <w:rsid w:val="00F91042"/>
    <w:rsid w:val="00FF30A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6</Pages>
  <Words>1416</Words>
  <Characters>8582</Characters>
  <Application>Microsoft Office Word</Application>
  <DocSecurity>0</DocSecurity>
  <Lines>373</Lines>
  <Paragraphs>181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千葉 朋希 / Tomoki Chiba</cp:lastModifiedBy>
  <cp:revision>10</cp:revision>
  <dcterms:created xsi:type="dcterms:W3CDTF">2022-02-28T12:21:00Z</dcterms:created>
  <dcterms:modified xsi:type="dcterms:W3CDTF">2026-01-05T23:20:00Z</dcterms:modified>
</cp:coreProperties>
</file>