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2D08" w14:textId="77777777" w:rsidR="00A01032" w:rsidRDefault="00A01032" w:rsidP="00A0103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File 4A</w:t>
      </w:r>
      <w:r w:rsidRPr="00883F08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F02513">
        <w:rPr>
          <w:rFonts w:ascii="Arial" w:hAnsi="Arial" w:cs="Arial"/>
          <w:color w:val="000000" w:themeColor="text1"/>
        </w:rPr>
        <w:t>Linear mixed effects model</w:t>
      </w:r>
      <w:r>
        <w:rPr>
          <w:rFonts w:ascii="Arial" w:hAnsi="Arial" w:cs="Arial"/>
          <w:color w:val="000000" w:themeColor="text1"/>
        </w:rPr>
        <w:t xml:space="preserve"> for the stress relief when</w:t>
      </w:r>
      <w:r w:rsidRPr="00F0251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including initial stress level (after the WS/video task) as a co-variate, </w:t>
      </w:r>
      <w:r w:rsidRPr="00F02513">
        <w:rPr>
          <w:rFonts w:ascii="Arial" w:hAnsi="Arial" w:cs="Arial"/>
          <w:color w:val="000000" w:themeColor="text1"/>
        </w:rPr>
        <w:t>predicting subjective stress from two timepoints: after the stressor and after the stressor debrief (timepoints 2 and 3).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2835"/>
        <w:gridCol w:w="1418"/>
      </w:tblGrid>
      <w:tr w:rsidR="00A01032" w:rsidRPr="00197573" w14:paraId="09144FFD" w14:textId="77777777" w:rsidTr="00A33790">
        <w:trPr>
          <w:trHeight w:val="76"/>
        </w:trPr>
        <w:tc>
          <w:tcPr>
            <w:tcW w:w="581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BF45483" w14:textId="77777777" w:rsidR="00A01032" w:rsidRPr="00883F08" w:rsidRDefault="00A01032" w:rsidP="00A337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75AFFCE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>Stress Relief</w:t>
            </w:r>
          </w:p>
        </w:tc>
      </w:tr>
      <w:tr w:rsidR="00A01032" w:rsidRPr="00197573" w14:paraId="34F5643F" w14:textId="77777777" w:rsidTr="00A33790">
        <w:trPr>
          <w:trHeight w:val="73"/>
        </w:trPr>
        <w:tc>
          <w:tcPr>
            <w:tcW w:w="5812" w:type="dxa"/>
            <w:tcBorders>
              <w:bottom w:val="single" w:sz="6" w:space="0" w:color="auto"/>
            </w:tcBorders>
            <w:vAlign w:val="center"/>
            <w:hideMark/>
          </w:tcPr>
          <w:p w14:paraId="6B4D61B1" w14:textId="77777777" w:rsidR="00A01032" w:rsidRPr="00883F08" w:rsidRDefault="00A01032" w:rsidP="00A337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Predictors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  <w:hideMark/>
          </w:tcPr>
          <w:p w14:paraId="12A9B9C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  <w:hideMark/>
          </w:tcPr>
          <w:p w14:paraId="14484E6D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</w:tr>
      <w:tr w:rsidR="00A01032" w:rsidRPr="00197573" w14:paraId="13219EAC" w14:textId="77777777" w:rsidTr="00A33790">
        <w:trPr>
          <w:trHeight w:val="146"/>
        </w:trPr>
        <w:tc>
          <w:tcPr>
            <w:tcW w:w="58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1384A7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(Intercept)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D4C440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93.53 (81.97 – 105.10)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798CF7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1"/>
                <w:szCs w:val="21"/>
              </w:rPr>
              <w:t>&lt;.001</w:t>
            </w:r>
          </w:p>
        </w:tc>
      </w:tr>
      <w:tr w:rsidR="00A01032" w:rsidRPr="00197573" w14:paraId="3038876D" w14:textId="77777777" w:rsidTr="00A33790">
        <w:trPr>
          <w:trHeight w:val="153"/>
        </w:trPr>
        <w:tc>
          <w:tcPr>
            <w:tcW w:w="58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D0F624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Timepoint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7F8BC2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-29.91 (-34.07 – -25.75)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2172A9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1"/>
                <w:szCs w:val="21"/>
              </w:rPr>
              <w:t>&lt;.001</w:t>
            </w:r>
          </w:p>
        </w:tc>
      </w:tr>
      <w:tr w:rsidR="00A01032" w:rsidRPr="00197573" w14:paraId="724F67D2" w14:textId="77777777" w:rsidTr="00A33790">
        <w:trPr>
          <w:trHeight w:val="146"/>
        </w:trPr>
        <w:tc>
          <w:tcPr>
            <w:tcW w:w="58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B025C3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Control [Neutral]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A5500E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-10.65 (-30.21 – 8.90)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FCF4FD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.285</w:t>
            </w:r>
          </w:p>
        </w:tc>
      </w:tr>
      <w:tr w:rsidR="00A01032" w:rsidRPr="00197573" w14:paraId="32D06394" w14:textId="77777777" w:rsidTr="00A33790">
        <w:trPr>
          <w:trHeight w:val="153"/>
        </w:trPr>
        <w:tc>
          <w:tcPr>
            <w:tcW w:w="58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4EE24A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Stressor Intensity [Low]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4C2C97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-55.05 (-70.50 – -39.60)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577280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1"/>
                <w:szCs w:val="21"/>
              </w:rPr>
              <w:t>&lt;.001</w:t>
            </w:r>
          </w:p>
        </w:tc>
      </w:tr>
      <w:tr w:rsidR="00A01032" w:rsidRPr="00197573" w14:paraId="7F1CED08" w14:textId="77777777" w:rsidTr="00A33790">
        <w:trPr>
          <w:trHeight w:val="146"/>
        </w:trPr>
        <w:tc>
          <w:tcPr>
            <w:tcW w:w="58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88FEC0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Domain [Loss]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A211B9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0.24 (-4.88 – 5.35)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8EB75A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.928</w:t>
            </w:r>
          </w:p>
        </w:tc>
      </w:tr>
      <w:tr w:rsidR="00A01032" w:rsidRPr="00197573" w14:paraId="3BA4A8DC" w14:textId="77777777" w:rsidTr="00A33790">
        <w:trPr>
          <w:trHeight w:val="153"/>
        </w:trPr>
        <w:tc>
          <w:tcPr>
            <w:tcW w:w="58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BE36FB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Initial Stress</w:t>
            </w:r>
            <w:r>
              <w:rPr>
                <w:rFonts w:ascii="Arial" w:hAnsi="Arial" w:cs="Arial"/>
                <w:sz w:val="21"/>
                <w:szCs w:val="21"/>
              </w:rPr>
              <w:t xml:space="preserve"> (after WS/video task)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50046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0.64 (0.57 – 0.72)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C53590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1"/>
                <w:szCs w:val="21"/>
              </w:rPr>
              <w:t>&lt;.001</w:t>
            </w:r>
          </w:p>
        </w:tc>
      </w:tr>
      <w:tr w:rsidR="00A01032" w:rsidRPr="00197573" w14:paraId="7C5D81CA" w14:textId="77777777" w:rsidTr="00A33790">
        <w:trPr>
          <w:trHeight w:val="146"/>
        </w:trPr>
        <w:tc>
          <w:tcPr>
            <w:tcW w:w="58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EEDEB5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Timepoint × Control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83F08">
              <w:rPr>
                <w:rFonts w:ascii="Arial" w:hAnsi="Arial" w:cs="Arial"/>
                <w:sz w:val="21"/>
                <w:szCs w:val="21"/>
              </w:rPr>
              <w:t>[Neutral]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E296FB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9.65 (2.32 – 16.99)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C6CAC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1"/>
                <w:szCs w:val="21"/>
              </w:rPr>
              <w:t>.010</w:t>
            </w:r>
          </w:p>
        </w:tc>
      </w:tr>
      <w:tr w:rsidR="00A01032" w:rsidRPr="00197573" w14:paraId="758C3637" w14:textId="77777777" w:rsidTr="00A33790">
        <w:trPr>
          <w:trHeight w:val="153"/>
        </w:trPr>
        <w:tc>
          <w:tcPr>
            <w:tcW w:w="58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491241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Timepoint × Stressor Intensity [Low]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4E026E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19.87 (14.03 – 25.71)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C0265A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1"/>
                <w:szCs w:val="21"/>
              </w:rPr>
              <w:t>&lt;.001</w:t>
            </w:r>
          </w:p>
        </w:tc>
      </w:tr>
      <w:tr w:rsidR="00A01032" w:rsidRPr="00197573" w14:paraId="4457CCA1" w14:textId="77777777" w:rsidTr="00A33790">
        <w:trPr>
          <w:trHeight w:val="146"/>
        </w:trPr>
        <w:tc>
          <w:tcPr>
            <w:tcW w:w="58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08CEEC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Control [Neutral] × Stressor Intensity [Low]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F6FFA3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10.00 (-17.37 – 37.38)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B9EA21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.473</w:t>
            </w:r>
          </w:p>
        </w:tc>
      </w:tr>
      <w:tr w:rsidR="00A01032" w:rsidRPr="00197573" w14:paraId="5A490EBE" w14:textId="77777777" w:rsidTr="00A33790">
        <w:trPr>
          <w:trHeight w:val="146"/>
        </w:trPr>
        <w:tc>
          <w:tcPr>
            <w:tcW w:w="58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5211C1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(Timepoint × Control [Neutral]) × Stressor Intensity [Low]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800E1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-7.19 (-17.54 – 3.16)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A8DD93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.173</w:t>
            </w:r>
          </w:p>
        </w:tc>
      </w:tr>
      <w:tr w:rsidR="00A01032" w:rsidRPr="00197573" w14:paraId="60C6AFAE" w14:textId="77777777" w:rsidTr="00A33790">
        <w:trPr>
          <w:trHeight w:val="76"/>
        </w:trPr>
        <w:tc>
          <w:tcPr>
            <w:tcW w:w="10065" w:type="dxa"/>
            <w:gridSpan w:val="3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76DA9" w14:textId="77777777" w:rsidR="00A01032" w:rsidRPr="00883F08" w:rsidRDefault="00A01032" w:rsidP="00A3379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3F08">
              <w:rPr>
                <w:rFonts w:ascii="Arial" w:hAnsi="Arial" w:cs="Arial"/>
                <w:b/>
                <w:bCs/>
                <w:sz w:val="21"/>
                <w:szCs w:val="21"/>
              </w:rPr>
              <w:t>Random Effects</w:t>
            </w:r>
          </w:p>
        </w:tc>
      </w:tr>
      <w:tr w:rsidR="00A01032" w:rsidRPr="00197573" w14:paraId="57A7ADBD" w14:textId="77777777" w:rsidTr="00A33790">
        <w:trPr>
          <w:trHeight w:val="82"/>
        </w:trPr>
        <w:tc>
          <w:tcPr>
            <w:tcW w:w="581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14E8465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σ</w:t>
            </w:r>
            <w:r w:rsidRPr="00883F08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C39FCE4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222.45</w:t>
            </w:r>
          </w:p>
        </w:tc>
      </w:tr>
      <w:tr w:rsidR="00A01032" w:rsidRPr="00197573" w14:paraId="24599F82" w14:textId="77777777" w:rsidTr="00A33790">
        <w:trPr>
          <w:trHeight w:val="76"/>
        </w:trPr>
        <w:tc>
          <w:tcPr>
            <w:tcW w:w="581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6C10FB0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τ</w:t>
            </w:r>
            <w:r w:rsidRPr="00883F08">
              <w:rPr>
                <w:rFonts w:ascii="Arial" w:hAnsi="Arial" w:cs="Arial"/>
                <w:sz w:val="21"/>
                <w:szCs w:val="21"/>
                <w:vertAlign w:val="subscript"/>
              </w:rPr>
              <w:t>00</w:t>
            </w:r>
            <w:r w:rsidRPr="00883F08">
              <w:rPr>
                <w:rFonts w:ascii="Arial" w:hAnsi="Arial" w:cs="Arial"/>
                <w:sz w:val="21"/>
                <w:szCs w:val="21"/>
              </w:rPr>
              <w:t> </w:t>
            </w:r>
            <w:r w:rsidRPr="00883F08">
              <w:rPr>
                <w:rFonts w:ascii="Arial" w:hAnsi="Arial" w:cs="Arial"/>
                <w:sz w:val="21"/>
                <w:szCs w:val="21"/>
                <w:vertAlign w:val="subscript"/>
              </w:rPr>
              <w:t>ppt</w:t>
            </w:r>
          </w:p>
        </w:tc>
        <w:tc>
          <w:tcPr>
            <w:tcW w:w="425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783BF95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216.85</w:t>
            </w:r>
          </w:p>
        </w:tc>
      </w:tr>
      <w:tr w:rsidR="00A01032" w:rsidRPr="00197573" w14:paraId="216B97C8" w14:textId="77777777" w:rsidTr="00A33790">
        <w:trPr>
          <w:trHeight w:val="76"/>
        </w:trPr>
        <w:tc>
          <w:tcPr>
            <w:tcW w:w="581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D48F2AE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ICC</w:t>
            </w:r>
          </w:p>
        </w:tc>
        <w:tc>
          <w:tcPr>
            <w:tcW w:w="425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292B662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0.49</w:t>
            </w:r>
          </w:p>
        </w:tc>
      </w:tr>
      <w:tr w:rsidR="00A01032" w:rsidRPr="00197573" w14:paraId="34ED4E6E" w14:textId="77777777" w:rsidTr="00A33790">
        <w:trPr>
          <w:trHeight w:val="76"/>
        </w:trPr>
        <w:tc>
          <w:tcPr>
            <w:tcW w:w="581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7AAA6C1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N </w:t>
            </w:r>
            <w:r w:rsidRPr="00883F08">
              <w:rPr>
                <w:rFonts w:ascii="Arial" w:hAnsi="Arial" w:cs="Arial"/>
                <w:sz w:val="21"/>
                <w:szCs w:val="21"/>
                <w:vertAlign w:val="subscript"/>
              </w:rPr>
              <w:t>ppt</w:t>
            </w:r>
          </w:p>
        </w:tc>
        <w:tc>
          <w:tcPr>
            <w:tcW w:w="425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8CBFE73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295</w:t>
            </w:r>
          </w:p>
        </w:tc>
      </w:tr>
      <w:tr w:rsidR="00A01032" w:rsidRPr="00197573" w14:paraId="752651FF" w14:textId="77777777" w:rsidTr="00A33790">
        <w:trPr>
          <w:trHeight w:val="82"/>
        </w:trPr>
        <w:tc>
          <w:tcPr>
            <w:tcW w:w="5812" w:type="dxa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EE6A4D6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Observations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14E552C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590</w:t>
            </w:r>
          </w:p>
        </w:tc>
      </w:tr>
      <w:tr w:rsidR="00A01032" w:rsidRPr="00197573" w14:paraId="14461F5D" w14:textId="77777777" w:rsidTr="00A33790">
        <w:trPr>
          <w:trHeight w:val="76"/>
        </w:trPr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A249BBF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Marginal R</w:t>
            </w:r>
            <w:r w:rsidRPr="00883F08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883F08">
              <w:rPr>
                <w:rFonts w:ascii="Arial" w:hAnsi="Arial" w:cs="Arial"/>
                <w:sz w:val="21"/>
                <w:szCs w:val="21"/>
              </w:rPr>
              <w:t> / Conditional R</w:t>
            </w:r>
            <w:r w:rsidRPr="00883F08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977CED2" w14:textId="77777777" w:rsidR="00A01032" w:rsidRPr="00883F08" w:rsidRDefault="00A01032" w:rsidP="00A33790">
            <w:pPr>
              <w:rPr>
                <w:rFonts w:ascii="Arial" w:hAnsi="Arial" w:cs="Arial"/>
                <w:sz w:val="21"/>
                <w:szCs w:val="21"/>
              </w:rPr>
            </w:pPr>
            <w:r w:rsidRPr="00883F08">
              <w:rPr>
                <w:rFonts w:ascii="Arial" w:hAnsi="Arial" w:cs="Arial"/>
                <w:sz w:val="21"/>
                <w:szCs w:val="21"/>
              </w:rPr>
              <w:t>0.495 / 0.745</w:t>
            </w:r>
          </w:p>
        </w:tc>
      </w:tr>
    </w:tbl>
    <w:p w14:paraId="3BFB0694" w14:textId="77777777" w:rsidR="00A01032" w:rsidRDefault="00A01032" w:rsidP="00A0103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Supplementary File 4B</w:t>
      </w:r>
      <w:r w:rsidRPr="00883F08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F02513">
        <w:rPr>
          <w:rFonts w:ascii="Arial" w:hAnsi="Arial" w:cs="Arial"/>
          <w:color w:val="000000" w:themeColor="text1"/>
        </w:rPr>
        <w:t xml:space="preserve">Linear mixed effects models </w:t>
      </w:r>
      <w:r>
        <w:rPr>
          <w:rFonts w:ascii="Arial" w:hAnsi="Arial" w:cs="Arial"/>
          <w:color w:val="000000" w:themeColor="text1"/>
        </w:rPr>
        <w:t xml:space="preserve">including total experiment time as a co-variate, </w:t>
      </w:r>
      <w:r w:rsidRPr="00F02513">
        <w:rPr>
          <w:rFonts w:ascii="Arial" w:hAnsi="Arial" w:cs="Arial"/>
          <w:color w:val="000000" w:themeColor="text1"/>
        </w:rPr>
        <w:t>predicting subjective stress from two timepoints: before and after the stressor (stress induction, timepoints 1 and 2), and after the stressor and after the stressor debrief (stress relief, timepoints 2 and 3).</w:t>
      </w:r>
    </w:p>
    <w:tbl>
      <w:tblPr>
        <w:tblW w:w="131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3130"/>
        <w:gridCol w:w="926"/>
        <w:gridCol w:w="2475"/>
        <w:gridCol w:w="734"/>
      </w:tblGrid>
      <w:tr w:rsidR="00A01032" w:rsidRPr="00197573" w14:paraId="0BF0F166" w14:textId="77777777" w:rsidTr="00A33790">
        <w:trPr>
          <w:trHeight w:val="139"/>
          <w:jc w:val="center"/>
        </w:trPr>
        <w:tc>
          <w:tcPr>
            <w:tcW w:w="592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8382486" w14:textId="77777777" w:rsidR="00A01032" w:rsidRPr="00883F08" w:rsidRDefault="00A01032" w:rsidP="00A337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CDDEA78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>Stress Induction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878C381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>Stress Relief</w:t>
            </w:r>
          </w:p>
        </w:tc>
      </w:tr>
      <w:tr w:rsidR="00A01032" w:rsidRPr="00197573" w14:paraId="468B6CF7" w14:textId="77777777" w:rsidTr="00A33790">
        <w:trPr>
          <w:trHeight w:val="145"/>
          <w:jc w:val="center"/>
        </w:trPr>
        <w:tc>
          <w:tcPr>
            <w:tcW w:w="5929" w:type="dxa"/>
            <w:tcBorders>
              <w:bottom w:val="single" w:sz="6" w:space="0" w:color="auto"/>
            </w:tcBorders>
            <w:vAlign w:val="center"/>
            <w:hideMark/>
          </w:tcPr>
          <w:p w14:paraId="35699F1C" w14:textId="77777777" w:rsidR="00A01032" w:rsidRPr="00883F08" w:rsidRDefault="00A01032" w:rsidP="00A337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Predictors</w:t>
            </w:r>
          </w:p>
        </w:tc>
        <w:tc>
          <w:tcPr>
            <w:tcW w:w="3127" w:type="dxa"/>
            <w:tcBorders>
              <w:bottom w:val="single" w:sz="6" w:space="0" w:color="auto"/>
            </w:tcBorders>
            <w:vAlign w:val="center"/>
            <w:hideMark/>
          </w:tcPr>
          <w:p w14:paraId="3009D2D5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3EA112C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5A165A7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BC59900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</w:tr>
      <w:tr w:rsidR="00A01032" w:rsidRPr="00197573" w14:paraId="3E2BC761" w14:textId="77777777" w:rsidTr="00A33790">
        <w:trPr>
          <w:trHeight w:val="285"/>
          <w:jc w:val="center"/>
        </w:trPr>
        <w:tc>
          <w:tcPr>
            <w:tcW w:w="59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E02302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(Intercept)</w:t>
            </w:r>
          </w:p>
        </w:tc>
        <w:tc>
          <w:tcPr>
            <w:tcW w:w="31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ABF76A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20.68 (7.79 – 33.57)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3F88BB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.002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6D4501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118.64 (103.73 – 133.56)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FCED62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&lt;.001</w:t>
            </w:r>
          </w:p>
        </w:tc>
      </w:tr>
      <w:tr w:rsidR="00A01032" w:rsidRPr="00197573" w14:paraId="29BCC16E" w14:textId="77777777" w:rsidTr="00A33790">
        <w:trPr>
          <w:trHeight w:val="285"/>
          <w:jc w:val="center"/>
        </w:trPr>
        <w:tc>
          <w:tcPr>
            <w:tcW w:w="59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8CBAF7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Timepoint</w:t>
            </w:r>
          </w:p>
        </w:tc>
        <w:tc>
          <w:tcPr>
            <w:tcW w:w="31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ED70B2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20.14 (15.30 – 24.99)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0923C6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&lt;.001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AE24DE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-29.91 (-34.07 – -25.75)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C92C7D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&lt;.001</w:t>
            </w:r>
          </w:p>
        </w:tc>
      </w:tr>
      <w:tr w:rsidR="00A01032" w:rsidRPr="00197573" w14:paraId="7EE924A5" w14:textId="77777777" w:rsidTr="00A33790">
        <w:trPr>
          <w:trHeight w:val="285"/>
          <w:jc w:val="center"/>
        </w:trPr>
        <w:tc>
          <w:tcPr>
            <w:tcW w:w="59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5562C4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Control [Neutral]</w:t>
            </w:r>
          </w:p>
        </w:tc>
        <w:tc>
          <w:tcPr>
            <w:tcW w:w="31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BACFD1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-9.49 (-25.64 – 6.67)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C3843A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.249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B49649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-9.40 (-30.25 – 11.44)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F65A0B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.376</w:t>
            </w:r>
          </w:p>
        </w:tc>
      </w:tr>
      <w:tr w:rsidR="00A01032" w:rsidRPr="00197573" w14:paraId="5700AAF5" w14:textId="77777777" w:rsidTr="00A33790">
        <w:trPr>
          <w:trHeight w:val="285"/>
          <w:jc w:val="center"/>
        </w:trPr>
        <w:tc>
          <w:tcPr>
            <w:tcW w:w="59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2FC72D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Stress</w:t>
            </w:r>
            <w:r w:rsidRPr="00E97A70">
              <w:rPr>
                <w:rFonts w:ascii="Arial" w:hAnsi="Arial" w:cs="Arial"/>
                <w:sz w:val="20"/>
                <w:szCs w:val="20"/>
              </w:rPr>
              <w:t>or Intensity</w:t>
            </w:r>
            <w:r w:rsidRPr="00883F08">
              <w:rPr>
                <w:rFonts w:ascii="Arial" w:hAnsi="Arial" w:cs="Arial"/>
                <w:sz w:val="20"/>
                <w:szCs w:val="20"/>
              </w:rPr>
              <w:t xml:space="preserve"> [Low]</w:t>
            </w:r>
          </w:p>
        </w:tc>
        <w:tc>
          <w:tcPr>
            <w:tcW w:w="31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F8DF2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12.87 (0.56 – 25.17)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954118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.040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EF0777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-56.20 (-72.36 – -40.04)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FE4098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&lt;.001</w:t>
            </w:r>
          </w:p>
        </w:tc>
      </w:tr>
      <w:tr w:rsidR="00A01032" w:rsidRPr="00197573" w14:paraId="220A4332" w14:textId="77777777" w:rsidTr="00A33790">
        <w:trPr>
          <w:trHeight w:val="285"/>
          <w:jc w:val="center"/>
        </w:trPr>
        <w:tc>
          <w:tcPr>
            <w:tcW w:w="59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AB6B7E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Domain [Loss]</w:t>
            </w:r>
          </w:p>
        </w:tc>
        <w:tc>
          <w:tcPr>
            <w:tcW w:w="31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47AF97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10.88 (3.99 – 17.77)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282680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.002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59AC87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8.33 (1.42 – 15.24)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3CA171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.018</w:t>
            </w:r>
          </w:p>
        </w:tc>
      </w:tr>
      <w:tr w:rsidR="00A01032" w:rsidRPr="00197573" w14:paraId="0B726628" w14:textId="77777777" w:rsidTr="00A33790">
        <w:trPr>
          <w:trHeight w:val="285"/>
          <w:jc w:val="center"/>
        </w:trPr>
        <w:tc>
          <w:tcPr>
            <w:tcW w:w="59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C09227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Experiment Total Time</w:t>
            </w:r>
          </w:p>
        </w:tc>
        <w:tc>
          <w:tcPr>
            <w:tcW w:w="31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B3DCD3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-0.00 (-0.00 – 0.00)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2B71D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.087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BAB06D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-0.00 (-0.00 – 0.00)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0F1A58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.335</w:t>
            </w:r>
          </w:p>
        </w:tc>
      </w:tr>
      <w:tr w:rsidR="00A01032" w:rsidRPr="00197573" w14:paraId="22B762D3" w14:textId="77777777" w:rsidTr="00A33790">
        <w:trPr>
          <w:trHeight w:val="292"/>
          <w:jc w:val="center"/>
        </w:trPr>
        <w:tc>
          <w:tcPr>
            <w:tcW w:w="59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C5CB3F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Timepoint × Control</w:t>
            </w:r>
            <w:r w:rsidRPr="00E9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  <w:szCs w:val="20"/>
              </w:rPr>
              <w:t>[Neutral]</w:t>
            </w:r>
          </w:p>
        </w:tc>
        <w:tc>
          <w:tcPr>
            <w:tcW w:w="31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130B00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10.92 (2.38 – 19.46)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99D40C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688A0E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9.65 (2.32 – 16.99)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850FAF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.010</w:t>
            </w:r>
          </w:p>
        </w:tc>
      </w:tr>
      <w:tr w:rsidR="00A01032" w:rsidRPr="00197573" w14:paraId="1A86BF4F" w14:textId="77777777" w:rsidTr="00A33790">
        <w:trPr>
          <w:trHeight w:val="285"/>
          <w:jc w:val="center"/>
        </w:trPr>
        <w:tc>
          <w:tcPr>
            <w:tcW w:w="59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56FF9B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Timepoint × Stress</w:t>
            </w:r>
            <w:r w:rsidRPr="00E97A70">
              <w:rPr>
                <w:rFonts w:ascii="Arial" w:hAnsi="Arial" w:cs="Arial"/>
                <w:sz w:val="20"/>
                <w:szCs w:val="20"/>
              </w:rPr>
              <w:t>or Intensity</w:t>
            </w:r>
            <w:r w:rsidRPr="00883F08">
              <w:rPr>
                <w:rFonts w:ascii="Arial" w:hAnsi="Arial" w:cs="Arial"/>
                <w:sz w:val="20"/>
                <w:szCs w:val="20"/>
              </w:rPr>
              <w:t xml:space="preserve"> [Low]</w:t>
            </w:r>
          </w:p>
        </w:tc>
        <w:tc>
          <w:tcPr>
            <w:tcW w:w="31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98DE09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-14.66 (-21.46 – -7.86)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8ADB5C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&lt;.001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0E14F6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19.87 (14.03 – 25.71)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47189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&lt;.001</w:t>
            </w:r>
          </w:p>
        </w:tc>
      </w:tr>
      <w:tr w:rsidR="00A01032" w:rsidRPr="00197573" w14:paraId="61DDADC3" w14:textId="77777777" w:rsidTr="00A33790">
        <w:trPr>
          <w:trHeight w:val="285"/>
          <w:jc w:val="center"/>
        </w:trPr>
        <w:tc>
          <w:tcPr>
            <w:tcW w:w="59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65EF80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Control [Neutral] ×</w:t>
            </w:r>
            <w:r w:rsidRPr="00E9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  <w:szCs w:val="20"/>
              </w:rPr>
              <w:t>Stress</w:t>
            </w:r>
            <w:r w:rsidRPr="00E97A70">
              <w:rPr>
                <w:rFonts w:ascii="Arial" w:hAnsi="Arial" w:cs="Arial"/>
                <w:sz w:val="20"/>
                <w:szCs w:val="20"/>
              </w:rPr>
              <w:t>or Intensity</w:t>
            </w:r>
            <w:r w:rsidRPr="00883F08">
              <w:rPr>
                <w:rFonts w:ascii="Arial" w:hAnsi="Arial" w:cs="Arial"/>
                <w:sz w:val="20"/>
                <w:szCs w:val="20"/>
              </w:rPr>
              <w:t xml:space="preserve"> [Low]</w:t>
            </w:r>
          </w:p>
        </w:tc>
        <w:tc>
          <w:tcPr>
            <w:tcW w:w="31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A1C502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11.82 (-9.98 – 33.62)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0FD0D1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.287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CABBC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13.55 (-15.09 – 42.18)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921FE0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.353</w:t>
            </w:r>
          </w:p>
        </w:tc>
      </w:tr>
      <w:tr w:rsidR="00A01032" w:rsidRPr="00197573" w14:paraId="4C1C3AB1" w14:textId="77777777" w:rsidTr="00A33790">
        <w:trPr>
          <w:trHeight w:val="285"/>
          <w:jc w:val="center"/>
        </w:trPr>
        <w:tc>
          <w:tcPr>
            <w:tcW w:w="592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60066E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(Timepoint × Control</w:t>
            </w:r>
            <w:r w:rsidRPr="00E9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  <w:szCs w:val="20"/>
              </w:rPr>
              <w:t>[Neutral]) × Stress</w:t>
            </w:r>
            <w:r w:rsidRPr="00E97A70">
              <w:rPr>
                <w:rFonts w:ascii="Arial" w:hAnsi="Arial" w:cs="Arial"/>
                <w:sz w:val="20"/>
                <w:szCs w:val="20"/>
              </w:rPr>
              <w:t xml:space="preserve">or Intensity </w:t>
            </w:r>
            <w:r w:rsidRPr="00883F08">
              <w:rPr>
                <w:rFonts w:ascii="Arial" w:hAnsi="Arial" w:cs="Arial"/>
                <w:sz w:val="20"/>
                <w:szCs w:val="20"/>
              </w:rPr>
              <w:t>[Low]</w:t>
            </w:r>
          </w:p>
        </w:tc>
        <w:tc>
          <w:tcPr>
            <w:tcW w:w="312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E375B6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-6.28 (-18.32 – 5.77)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27B976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.307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029E6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-7.19 (-17.54 – 3.16)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83107B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.173</w:t>
            </w:r>
          </w:p>
        </w:tc>
      </w:tr>
      <w:tr w:rsidR="00A01032" w:rsidRPr="00197573" w14:paraId="2D683A19" w14:textId="77777777" w:rsidTr="00A33790">
        <w:trPr>
          <w:trHeight w:val="139"/>
          <w:jc w:val="center"/>
        </w:trPr>
        <w:tc>
          <w:tcPr>
            <w:tcW w:w="13199" w:type="dxa"/>
            <w:gridSpan w:val="5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46373" w14:textId="77777777" w:rsidR="00A01032" w:rsidRPr="00883F08" w:rsidRDefault="00A01032" w:rsidP="00A337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F08">
              <w:rPr>
                <w:rFonts w:ascii="Arial" w:hAnsi="Arial" w:cs="Arial"/>
                <w:b/>
                <w:bCs/>
                <w:sz w:val="20"/>
                <w:szCs w:val="20"/>
              </w:rPr>
              <w:t>Random Effects</w:t>
            </w:r>
          </w:p>
        </w:tc>
      </w:tr>
      <w:tr w:rsidR="00A01032" w:rsidRPr="00197573" w14:paraId="7978D6AB" w14:textId="77777777" w:rsidTr="00A33790">
        <w:trPr>
          <w:trHeight w:val="145"/>
          <w:jc w:val="center"/>
        </w:trPr>
        <w:tc>
          <w:tcPr>
            <w:tcW w:w="5929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289AC93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σ</w:t>
            </w:r>
            <w:r w:rsidRPr="00883F0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52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6AE2E90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301.09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33D15C4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222.45</w:t>
            </w:r>
          </w:p>
        </w:tc>
      </w:tr>
      <w:tr w:rsidR="00A01032" w:rsidRPr="00197573" w14:paraId="7E994CF6" w14:textId="77777777" w:rsidTr="00A33790">
        <w:trPr>
          <w:trHeight w:val="139"/>
          <w:jc w:val="center"/>
        </w:trPr>
        <w:tc>
          <w:tcPr>
            <w:tcW w:w="5929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BD04F7D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τ</w:t>
            </w:r>
            <w:r w:rsidRPr="00883F08">
              <w:rPr>
                <w:rFonts w:ascii="Arial" w:hAnsi="Arial" w:cs="Arial"/>
                <w:sz w:val="20"/>
                <w:szCs w:val="20"/>
                <w:vertAlign w:val="subscript"/>
              </w:rPr>
              <w:t>00</w:t>
            </w:r>
          </w:p>
        </w:tc>
        <w:tc>
          <w:tcPr>
            <w:tcW w:w="4052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1864181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466.27 </w:t>
            </w:r>
            <w:r w:rsidRPr="00883F08">
              <w:rPr>
                <w:rFonts w:ascii="Arial" w:hAnsi="Arial" w:cs="Arial"/>
                <w:sz w:val="20"/>
                <w:szCs w:val="20"/>
                <w:vertAlign w:val="subscript"/>
              </w:rPr>
              <w:t>ppt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68BDC90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510.42 </w:t>
            </w:r>
            <w:r w:rsidRPr="00883F08">
              <w:rPr>
                <w:rFonts w:ascii="Arial" w:hAnsi="Arial" w:cs="Arial"/>
                <w:sz w:val="20"/>
                <w:szCs w:val="20"/>
                <w:vertAlign w:val="subscript"/>
              </w:rPr>
              <w:t>ppt</w:t>
            </w:r>
          </w:p>
        </w:tc>
      </w:tr>
      <w:tr w:rsidR="00A01032" w:rsidRPr="00197573" w14:paraId="20988899" w14:textId="77777777" w:rsidTr="00A33790">
        <w:trPr>
          <w:trHeight w:val="145"/>
          <w:jc w:val="center"/>
        </w:trPr>
        <w:tc>
          <w:tcPr>
            <w:tcW w:w="5929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A2A729A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ICC</w:t>
            </w:r>
          </w:p>
        </w:tc>
        <w:tc>
          <w:tcPr>
            <w:tcW w:w="4052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97B53BD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B4852AC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</w:tr>
      <w:tr w:rsidR="00A01032" w:rsidRPr="00197573" w14:paraId="448AB2D0" w14:textId="77777777" w:rsidTr="00A33790">
        <w:trPr>
          <w:trHeight w:val="145"/>
          <w:jc w:val="center"/>
        </w:trPr>
        <w:tc>
          <w:tcPr>
            <w:tcW w:w="5929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6BD0FA8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052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E0E4ABD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295 </w:t>
            </w:r>
            <w:r w:rsidRPr="00883F08">
              <w:rPr>
                <w:rFonts w:ascii="Arial" w:hAnsi="Arial" w:cs="Arial"/>
                <w:sz w:val="20"/>
                <w:szCs w:val="20"/>
                <w:vertAlign w:val="subscript"/>
              </w:rPr>
              <w:t>ppt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5562308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295 </w:t>
            </w:r>
            <w:r w:rsidRPr="00883F08">
              <w:rPr>
                <w:rFonts w:ascii="Arial" w:hAnsi="Arial" w:cs="Arial"/>
                <w:sz w:val="20"/>
                <w:szCs w:val="20"/>
                <w:vertAlign w:val="subscript"/>
              </w:rPr>
              <w:t>ppt</w:t>
            </w:r>
          </w:p>
        </w:tc>
      </w:tr>
      <w:tr w:rsidR="00A01032" w:rsidRPr="00197573" w14:paraId="4FC1D53D" w14:textId="77777777" w:rsidTr="00A33790">
        <w:trPr>
          <w:trHeight w:val="139"/>
          <w:jc w:val="center"/>
        </w:trPr>
        <w:tc>
          <w:tcPr>
            <w:tcW w:w="5929" w:type="dxa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7FAA54A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Observations</w:t>
            </w:r>
          </w:p>
        </w:tc>
        <w:tc>
          <w:tcPr>
            <w:tcW w:w="4052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5A3C58D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6DE7881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</w:tr>
      <w:tr w:rsidR="00A01032" w:rsidRPr="00197573" w14:paraId="4E297970" w14:textId="77777777" w:rsidTr="00A33790">
        <w:trPr>
          <w:trHeight w:val="145"/>
          <w:jc w:val="center"/>
        </w:trPr>
        <w:tc>
          <w:tcPr>
            <w:tcW w:w="592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A1E600C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lastRenderedPageBreak/>
              <w:t>Marginal R</w:t>
            </w:r>
            <w:r w:rsidRPr="00883F0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83F08">
              <w:rPr>
                <w:rFonts w:ascii="Arial" w:hAnsi="Arial" w:cs="Arial"/>
                <w:sz w:val="20"/>
                <w:szCs w:val="20"/>
              </w:rPr>
              <w:t> / Conditional R</w:t>
            </w:r>
            <w:r w:rsidRPr="00883F0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52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A5792DC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0.138 / 0.662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CA9EE57" w14:textId="77777777" w:rsidR="00A01032" w:rsidRPr="00883F08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0.164 / 0.746</w:t>
            </w:r>
          </w:p>
        </w:tc>
      </w:tr>
    </w:tbl>
    <w:p w14:paraId="4A44DD44" w14:textId="77777777" w:rsidR="00A01032" w:rsidRDefault="00A01032" w:rsidP="00A01032">
      <w:pPr>
        <w:rPr>
          <w:rFonts w:ascii="Arial" w:hAnsi="Arial" w:cs="Arial"/>
          <w:b/>
          <w:bCs/>
        </w:rPr>
      </w:pPr>
    </w:p>
    <w:p w14:paraId="2824A4DE" w14:textId="0B3D5079" w:rsidR="00A01032" w:rsidRDefault="00A01032" w:rsidP="00A0103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File 4C</w:t>
      </w:r>
      <w:r w:rsidRPr="00883F08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F02513">
        <w:rPr>
          <w:rFonts w:ascii="Arial" w:hAnsi="Arial" w:cs="Arial"/>
          <w:color w:val="000000" w:themeColor="text1"/>
        </w:rPr>
        <w:t xml:space="preserve">Linear mixed effects models </w:t>
      </w:r>
      <w:r>
        <w:rPr>
          <w:rFonts w:ascii="Arial" w:hAnsi="Arial" w:cs="Arial"/>
          <w:color w:val="000000" w:themeColor="text1"/>
        </w:rPr>
        <w:t xml:space="preserve">including the interactions with Domain (rather than just as a covariate in the main analyses), </w:t>
      </w:r>
      <w:r w:rsidRPr="00F02513">
        <w:rPr>
          <w:rFonts w:ascii="Arial" w:hAnsi="Arial" w:cs="Arial"/>
          <w:color w:val="000000" w:themeColor="text1"/>
        </w:rPr>
        <w:t>predicting subjective stress from two timepoints: before and after the stressor (stress induction, timepoints 1 and 2), and after the stressor and after the stressor debrief (stress relief, timepoints 2 and 3).</w:t>
      </w:r>
    </w:p>
    <w:tbl>
      <w:tblPr>
        <w:tblW w:w="12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2"/>
        <w:gridCol w:w="2544"/>
        <w:gridCol w:w="855"/>
        <w:gridCol w:w="2694"/>
        <w:gridCol w:w="855"/>
      </w:tblGrid>
      <w:tr w:rsidR="00A01032" w:rsidRPr="009B4BBF" w14:paraId="17611499" w14:textId="77777777" w:rsidTr="00A33790">
        <w:trPr>
          <w:trHeight w:val="274"/>
        </w:trPr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0D590B2" w14:textId="77777777" w:rsidR="00A01032" w:rsidRPr="00883F08" w:rsidRDefault="00A01032" w:rsidP="00A337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C1CD169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>Stress Induction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89A6D5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>Stress Relief</w:t>
            </w:r>
          </w:p>
        </w:tc>
      </w:tr>
      <w:tr w:rsidR="00A01032" w:rsidRPr="009B4BBF" w14:paraId="08C78CBD" w14:textId="77777777" w:rsidTr="00A33790">
        <w:trPr>
          <w:trHeight w:val="256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25FE656" w14:textId="77777777" w:rsidR="00A01032" w:rsidRPr="00883F08" w:rsidRDefault="00A01032" w:rsidP="00A337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4141FEC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31980CD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46ED759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B481E85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3F08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</w:tr>
      <w:tr w:rsidR="00A01032" w:rsidRPr="009B4BBF" w14:paraId="0C304CB6" w14:textId="77777777" w:rsidTr="00A33790">
        <w:trPr>
          <w:trHeight w:val="202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6ED1E0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(Intercept)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76667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11.32 (-1.04 – 23.68)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452F15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.073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2C0249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107.00 (90.80 – 123.20)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60733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</w:tr>
      <w:tr w:rsidR="00A01032" w:rsidRPr="009B4BBF" w14:paraId="24ADBD90" w14:textId="77777777" w:rsidTr="00A33790">
        <w:trPr>
          <w:trHeight w:val="22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FBAC26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Timepoint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07F2F6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20.86 (14.04 – 27.68)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00BA4F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F8349A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-26.98 (-32.83 – -21.13)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06D1DC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</w:tr>
      <w:tr w:rsidR="00A01032" w:rsidRPr="009B4BBF" w14:paraId="39CEF6B0" w14:textId="77777777" w:rsidTr="00A33790">
        <w:trPr>
          <w:trHeight w:val="22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4E1295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Control [Neutral]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2BACBB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-10.68 (-28.44 – 7.08)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8E4A29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.238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C00AFF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-3.72 (-26.99 – 19.54)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72951B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.753</w:t>
            </w:r>
          </w:p>
        </w:tc>
      </w:tr>
      <w:tr w:rsidR="00A01032" w:rsidRPr="009B4BBF" w14:paraId="5A6BAD8E" w14:textId="77777777" w:rsidTr="00A33790">
        <w:trPr>
          <w:trHeight w:val="22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DA9B86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Stressor Intensity [Low]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8D3881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11.14 (-6.17 – 28.46)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BD51A7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.207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F254A0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-45.31 (-67.99 – -22.62)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A5599C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</w:tr>
      <w:tr w:rsidR="00A01032" w:rsidRPr="009B4BBF" w14:paraId="237E79FA" w14:textId="77777777" w:rsidTr="00A33790">
        <w:trPr>
          <w:trHeight w:val="202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EE1266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Domain [Loss]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44CFE3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14.01 (-3.57 – 31.58)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E80278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.118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B3889E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22.94 (-0.08 – 45.96)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8CD2C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</w:tr>
      <w:tr w:rsidR="00A01032" w:rsidRPr="009B4BBF" w14:paraId="07D55B86" w14:textId="77777777" w:rsidTr="00A33790">
        <w:trPr>
          <w:trHeight w:val="22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1A3E51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Timepoint × Control [Neutral]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D582BD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10.20 (0.40 – 20.01)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057A47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.041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30EC1B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6.72 (-1.69 – 15.13)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DE9A61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.117</w:t>
            </w:r>
          </w:p>
        </w:tc>
      </w:tr>
      <w:tr w:rsidR="00A01032" w:rsidRPr="009B4BBF" w14:paraId="4125247B" w14:textId="77777777" w:rsidTr="00A33790">
        <w:trPr>
          <w:trHeight w:val="22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24E6D1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Timepoint × Stressor Intensity [Low]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B7B02C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-12.73 (-22.28 – -3.17)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EE766E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4229C3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15.50 (7.30 – 23.70)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48E27A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</w:tr>
      <w:tr w:rsidR="00A01032" w:rsidRPr="009B4BBF" w14:paraId="3BE94DB9" w14:textId="77777777" w:rsidTr="00A33790">
        <w:trPr>
          <w:trHeight w:val="22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F56B6F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Control [Neutral] × Stressor Intensity [Low]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276F9F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13.31 (-11.69 – 38.30)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F1E8A0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760F00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2.52 (-30.23 – 35.27)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2A5AC6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.880</w:t>
            </w:r>
          </w:p>
        </w:tc>
      </w:tr>
      <w:tr w:rsidR="00A01032" w:rsidRPr="009B4BBF" w14:paraId="0BD1E2C0" w14:textId="77777777" w:rsidTr="00A33790">
        <w:trPr>
          <w:trHeight w:val="202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578C5A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Timepoint × Domain [Loss]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AFF98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-1.45 (-11.15 – 8.25)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0405DC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.769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61A708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-5.92 (-14.24 – 2.40)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51BD23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.163</w:t>
            </w:r>
          </w:p>
        </w:tc>
      </w:tr>
      <w:tr w:rsidR="00A01032" w:rsidRPr="009B4BBF" w14:paraId="62873D6D" w14:textId="77777777" w:rsidTr="00A33790">
        <w:trPr>
          <w:trHeight w:val="22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F49CF8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Stressor Intensity [Low] × Domain [Loss]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3698ED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3.59 (-21.08 – 28.26)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95BD33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.775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88262A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-22.05 (-54.37 – 10.27)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2D14E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.181</w:t>
            </w:r>
          </w:p>
        </w:tc>
      </w:tr>
      <w:tr w:rsidR="00A01032" w:rsidRPr="009B4BBF" w14:paraId="200EC9FB" w14:textId="77777777" w:rsidTr="00A33790">
        <w:trPr>
          <w:trHeight w:val="22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4C6D30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(Timepoint × Control [Neutral]) × Stressor Intensity [Low]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05CE8A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-8.21 (-22.01 – 5.59)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D14099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.243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A81DD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-2.82 (-14.66 – 9.02)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8D053D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.640</w:t>
            </w:r>
          </w:p>
        </w:tc>
      </w:tr>
      <w:tr w:rsidR="00A01032" w:rsidRPr="009B4BBF" w14:paraId="2A06F4E6" w14:textId="77777777" w:rsidTr="00A33790">
        <w:trPr>
          <w:trHeight w:val="22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676D55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(Timepoint × Stressor Intensity [Low]) × Domain [Loss]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DA5D3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-3.96 (-17.58 – 9.65)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364904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.568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9BEFF9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8.86 (-2.82 – 20.54)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521546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.137</w:t>
            </w:r>
          </w:p>
        </w:tc>
      </w:tr>
      <w:tr w:rsidR="00A01032" w:rsidRPr="009B4BBF" w14:paraId="2CB2CEF9" w14:textId="77777777" w:rsidTr="00A33790">
        <w:trPr>
          <w:trHeight w:val="183"/>
        </w:trPr>
        <w:tc>
          <w:tcPr>
            <w:tcW w:w="0" w:type="auto"/>
            <w:gridSpan w:val="5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DE68E" w14:textId="77777777" w:rsidR="00A01032" w:rsidRPr="00883F08" w:rsidRDefault="00A01032" w:rsidP="00A337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F08">
              <w:rPr>
                <w:rFonts w:ascii="Arial" w:hAnsi="Arial" w:cs="Arial"/>
                <w:b/>
                <w:bCs/>
                <w:sz w:val="20"/>
                <w:szCs w:val="20"/>
              </w:rPr>
              <w:t>Random Effects</w:t>
            </w:r>
          </w:p>
        </w:tc>
      </w:tr>
      <w:tr w:rsidR="00A01032" w:rsidRPr="009B4BBF" w14:paraId="456C9009" w14:textId="77777777" w:rsidTr="00A33790">
        <w:trPr>
          <w:trHeight w:val="220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2BAE3D2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σ</w:t>
            </w:r>
            <w:r w:rsidRPr="00883F0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6C2E66D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301.79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E0EB617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222.11</w:t>
            </w:r>
          </w:p>
        </w:tc>
      </w:tr>
      <w:tr w:rsidR="00A01032" w:rsidRPr="009B4BBF" w14:paraId="0F19F8DD" w14:textId="77777777" w:rsidTr="00A33790">
        <w:trPr>
          <w:trHeight w:val="220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0DE7086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τ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00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08FBAEB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471.96 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50294F9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512.60 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</w:tr>
      <w:tr w:rsidR="00A01032" w:rsidRPr="009B4BBF" w14:paraId="19770DC7" w14:textId="77777777" w:rsidTr="00A33790">
        <w:trPr>
          <w:trHeight w:val="202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26CF90B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ICC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99B1521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D866FAD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</w:tr>
      <w:tr w:rsidR="00A01032" w:rsidRPr="009B4BBF" w14:paraId="460053B7" w14:textId="77777777" w:rsidTr="00A33790">
        <w:trPr>
          <w:trHeight w:val="220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7583B2D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EE2E372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295 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  <w:tc>
          <w:tcPr>
            <w:tcW w:w="0" w:type="auto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13C6BCC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295 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</w:tr>
      <w:tr w:rsidR="00A01032" w:rsidRPr="009B4BBF" w14:paraId="0C1BB243" w14:textId="77777777" w:rsidTr="00A33790">
        <w:trPr>
          <w:trHeight w:val="202"/>
        </w:trPr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5986ED2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Observations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3E031E1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AE63213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</w:tr>
      <w:tr w:rsidR="00A01032" w:rsidRPr="009B4BBF" w14:paraId="5166F598" w14:textId="77777777" w:rsidTr="00A33790">
        <w:trPr>
          <w:trHeight w:val="202"/>
        </w:trPr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D926007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Marginal R</w:t>
            </w:r>
            <w:r w:rsidRPr="00883F0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883F08">
              <w:rPr>
                <w:rFonts w:ascii="Arial" w:hAnsi="Arial" w:cs="Arial"/>
                <w:sz w:val="18"/>
                <w:szCs w:val="18"/>
              </w:rPr>
              <w:t> / Conditional R</w:t>
            </w:r>
            <w:r w:rsidRPr="00883F0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37A9C0D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0.132 / 0.661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1C15857" w14:textId="77777777" w:rsidR="00A01032" w:rsidRPr="00883F08" w:rsidRDefault="00A01032" w:rsidP="00A33790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0.162 / 0.747</w:t>
            </w:r>
          </w:p>
        </w:tc>
      </w:tr>
    </w:tbl>
    <w:p w14:paraId="68258DF1" w14:textId="77777777" w:rsidR="00A01032" w:rsidRDefault="00A01032" w:rsidP="00A01032">
      <w:pPr>
        <w:rPr>
          <w:rFonts w:ascii="Arial" w:hAnsi="Arial" w:cs="Arial"/>
          <w:b/>
          <w:bCs/>
        </w:rPr>
      </w:pPr>
    </w:p>
    <w:p w14:paraId="75E8A8F3" w14:textId="4EE95318" w:rsidR="00A01032" w:rsidRDefault="00A01032" w:rsidP="00A0103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File 4D</w:t>
      </w:r>
      <w:r w:rsidRPr="00883F08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F02513">
        <w:rPr>
          <w:rFonts w:ascii="Arial" w:hAnsi="Arial" w:cs="Arial"/>
          <w:color w:val="000000" w:themeColor="text1"/>
        </w:rPr>
        <w:t>Linear mixed effects models predicting subjective stress from two timepoints: before and after the stressor (stress induction, timepoints 1 and 2), and after the stressor and after the stressor debrief (stress relief, timepoints 2 and 3)</w:t>
      </w:r>
      <w:r>
        <w:rPr>
          <w:rFonts w:ascii="Arial" w:hAnsi="Arial" w:cs="Arial"/>
          <w:color w:val="000000" w:themeColor="text1"/>
        </w:rPr>
        <w:t xml:space="preserve"> in just the high control (WS task) condition, to test for the interactions with domain</w:t>
      </w:r>
      <w:r w:rsidRPr="00F02513">
        <w:rPr>
          <w:rFonts w:ascii="Arial" w:hAnsi="Arial" w:cs="Arial"/>
          <w:color w:val="000000" w:themeColor="text1"/>
        </w:rPr>
        <w:t>.</w:t>
      </w:r>
    </w:p>
    <w:tbl>
      <w:tblPr>
        <w:tblW w:w="129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2"/>
        <w:gridCol w:w="2650"/>
        <w:gridCol w:w="294"/>
        <w:gridCol w:w="1327"/>
        <w:gridCol w:w="2651"/>
        <w:gridCol w:w="293"/>
        <w:gridCol w:w="1183"/>
      </w:tblGrid>
      <w:tr w:rsidR="00A01032" w:rsidRPr="004063D3" w14:paraId="0FA4EBD7" w14:textId="77777777" w:rsidTr="00A33790">
        <w:trPr>
          <w:trHeight w:val="108"/>
        </w:trPr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9A65F38" w14:textId="77777777" w:rsidR="00A01032" w:rsidRPr="0049261D" w:rsidRDefault="00A01032" w:rsidP="00A3379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E9FEB97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>Stress Induction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81DF09F" w14:textId="77777777" w:rsidR="00A01032" w:rsidRPr="00883F08" w:rsidRDefault="00A01032" w:rsidP="00A33790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>Stress Relief</w:t>
            </w:r>
          </w:p>
        </w:tc>
      </w:tr>
      <w:tr w:rsidR="00A01032" w:rsidRPr="004063D3" w14:paraId="25309FDE" w14:textId="77777777" w:rsidTr="00A33790">
        <w:trPr>
          <w:trHeight w:val="108"/>
        </w:trPr>
        <w:tc>
          <w:tcPr>
            <w:tcW w:w="4562" w:type="dxa"/>
            <w:tcBorders>
              <w:top w:val="single" w:sz="4" w:space="0" w:color="auto"/>
            </w:tcBorders>
            <w:vAlign w:val="center"/>
            <w:hideMark/>
          </w:tcPr>
          <w:p w14:paraId="44F8560C" w14:textId="77777777" w:rsidR="00A01032" w:rsidRPr="0049261D" w:rsidRDefault="00A01032" w:rsidP="00A33790">
            <w:pPr>
              <w:rPr>
                <w:rFonts w:ascii="Arial" w:hAnsi="Arial" w:cs="Arial"/>
                <w:i/>
                <w:iCs/>
                <w:sz w:val="20"/>
              </w:rPr>
            </w:pPr>
            <w:r w:rsidRPr="0049261D">
              <w:rPr>
                <w:rFonts w:ascii="Arial" w:hAnsi="Arial" w:cs="Arial"/>
                <w:i/>
                <w:iCs/>
                <w:sz w:val="20"/>
              </w:rPr>
              <w:t>Predictors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vAlign w:val="center"/>
            <w:hideMark/>
          </w:tcPr>
          <w:p w14:paraId="0609D405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49261D">
              <w:rPr>
                <w:rFonts w:ascii="Arial" w:hAnsi="Arial" w:cs="Arial"/>
                <w:i/>
                <w:iCs/>
                <w:sz w:val="20"/>
              </w:rPr>
              <w:t>Estimates (95% CI)</w:t>
            </w:r>
          </w:p>
        </w:tc>
        <w:tc>
          <w:tcPr>
            <w:tcW w:w="294" w:type="dxa"/>
            <w:tcBorders>
              <w:top w:val="single" w:sz="4" w:space="0" w:color="auto"/>
            </w:tcBorders>
            <w:vAlign w:val="center"/>
            <w:hideMark/>
          </w:tcPr>
          <w:p w14:paraId="42176622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  <w:hideMark/>
          </w:tcPr>
          <w:p w14:paraId="16B60789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49261D">
              <w:rPr>
                <w:rFonts w:ascii="Arial" w:hAnsi="Arial" w:cs="Arial"/>
                <w:i/>
                <w:iCs/>
                <w:sz w:val="20"/>
              </w:rPr>
              <w:t>p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  <w:hideMark/>
          </w:tcPr>
          <w:p w14:paraId="604BDCCC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49261D">
              <w:rPr>
                <w:rFonts w:ascii="Arial" w:hAnsi="Arial" w:cs="Arial"/>
                <w:i/>
                <w:iCs/>
                <w:sz w:val="20"/>
              </w:rPr>
              <w:t>Estimates (95% CI)</w:t>
            </w:r>
          </w:p>
        </w:tc>
        <w:tc>
          <w:tcPr>
            <w:tcW w:w="293" w:type="dxa"/>
            <w:tcBorders>
              <w:top w:val="single" w:sz="4" w:space="0" w:color="auto"/>
            </w:tcBorders>
            <w:vAlign w:val="center"/>
            <w:hideMark/>
          </w:tcPr>
          <w:p w14:paraId="596269A1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  <w:hideMark/>
          </w:tcPr>
          <w:p w14:paraId="2F7B386E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49261D">
              <w:rPr>
                <w:rFonts w:ascii="Arial" w:hAnsi="Arial" w:cs="Arial"/>
                <w:i/>
                <w:iCs/>
                <w:sz w:val="20"/>
              </w:rPr>
              <w:t>p</w:t>
            </w:r>
          </w:p>
        </w:tc>
      </w:tr>
      <w:tr w:rsidR="00A01032" w:rsidRPr="004063D3" w14:paraId="701313F4" w14:textId="77777777" w:rsidTr="00A33790">
        <w:trPr>
          <w:trHeight w:val="221"/>
        </w:trPr>
        <w:tc>
          <w:tcPr>
            <w:tcW w:w="456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71BB33" w14:textId="77777777" w:rsidR="00A01032" w:rsidRPr="0049261D" w:rsidRDefault="00A01032" w:rsidP="00A33790">
            <w:pPr>
              <w:rPr>
                <w:rFonts w:ascii="Arial" w:hAnsi="Arial" w:cs="Arial"/>
                <w:sz w:val="20"/>
              </w:rPr>
            </w:pPr>
            <w:r w:rsidRPr="0049261D">
              <w:rPr>
                <w:rFonts w:ascii="Arial" w:hAnsi="Arial" w:cs="Arial"/>
                <w:sz w:val="20"/>
              </w:rPr>
              <w:t>(Intercept)</w:t>
            </w:r>
          </w:p>
        </w:tc>
        <w:tc>
          <w:tcPr>
            <w:tcW w:w="26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276C2C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11.32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</w:rPr>
              <w:t>(-0.71 – 23.35)</w:t>
            </w:r>
          </w:p>
        </w:tc>
        <w:tc>
          <w:tcPr>
            <w:tcW w:w="29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6D82E5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43336E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.065</w:t>
            </w:r>
          </w:p>
        </w:tc>
        <w:tc>
          <w:tcPr>
            <w:tcW w:w="2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18CB32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107.00 (90.43 – 123.57)</w:t>
            </w:r>
          </w:p>
        </w:tc>
        <w:tc>
          <w:tcPr>
            <w:tcW w:w="2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37F48A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AD0E87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b/>
                <w:bCs/>
                <w:sz w:val="20"/>
                <w:szCs w:val="20"/>
              </w:rPr>
              <w:t>&lt;.001</w:t>
            </w:r>
          </w:p>
        </w:tc>
      </w:tr>
      <w:tr w:rsidR="00A01032" w:rsidRPr="004063D3" w14:paraId="411B0EB3" w14:textId="77777777" w:rsidTr="00A33790">
        <w:trPr>
          <w:trHeight w:val="221"/>
        </w:trPr>
        <w:tc>
          <w:tcPr>
            <w:tcW w:w="456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F15959" w14:textId="77777777" w:rsidR="00A01032" w:rsidRPr="003E0ABC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Timepoint</w:t>
            </w:r>
          </w:p>
        </w:tc>
        <w:tc>
          <w:tcPr>
            <w:tcW w:w="26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FD7FC7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20.86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</w:rPr>
              <w:t>(14.22 – 27.50)</w:t>
            </w:r>
          </w:p>
        </w:tc>
        <w:tc>
          <w:tcPr>
            <w:tcW w:w="29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1BC3F7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39D04A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b/>
                <w:bCs/>
                <w:sz w:val="20"/>
              </w:rPr>
              <w:t>&lt;.001</w:t>
            </w:r>
          </w:p>
        </w:tc>
        <w:tc>
          <w:tcPr>
            <w:tcW w:w="2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F8A6F0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-26.98 (-33.10 – -20.86)</w:t>
            </w:r>
          </w:p>
        </w:tc>
        <w:tc>
          <w:tcPr>
            <w:tcW w:w="2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2908EC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48275E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b/>
                <w:bCs/>
                <w:sz w:val="20"/>
                <w:szCs w:val="20"/>
              </w:rPr>
              <w:t>&lt;.001</w:t>
            </w:r>
          </w:p>
        </w:tc>
      </w:tr>
      <w:tr w:rsidR="00A01032" w:rsidRPr="004063D3" w14:paraId="284DFEB2" w14:textId="77777777" w:rsidTr="00A33790">
        <w:trPr>
          <w:trHeight w:val="227"/>
        </w:trPr>
        <w:tc>
          <w:tcPr>
            <w:tcW w:w="456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0FC2CB" w14:textId="77777777" w:rsidR="00A01032" w:rsidRPr="003E0ABC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Domain [Loss]</w:t>
            </w:r>
          </w:p>
        </w:tc>
        <w:tc>
          <w:tcPr>
            <w:tcW w:w="26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B0B073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14.01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</w:rPr>
              <w:t>(-3.09 – 31.10)</w:t>
            </w:r>
          </w:p>
        </w:tc>
        <w:tc>
          <w:tcPr>
            <w:tcW w:w="29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6E094A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6729BD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.108</w:t>
            </w:r>
          </w:p>
        </w:tc>
        <w:tc>
          <w:tcPr>
            <w:tcW w:w="2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B8E092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22.94 (-0.62 – 46.49)</w:t>
            </w:r>
          </w:p>
        </w:tc>
        <w:tc>
          <w:tcPr>
            <w:tcW w:w="2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8C219F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F2AFC4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.056</w:t>
            </w:r>
          </w:p>
        </w:tc>
      </w:tr>
      <w:tr w:rsidR="00A01032" w:rsidRPr="004063D3" w14:paraId="5052DB99" w14:textId="77777777" w:rsidTr="00A33790">
        <w:trPr>
          <w:trHeight w:val="221"/>
        </w:trPr>
        <w:tc>
          <w:tcPr>
            <w:tcW w:w="456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30BC51" w14:textId="77777777" w:rsidR="00A01032" w:rsidRPr="003E0ABC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Stress</w:t>
            </w:r>
            <w:r>
              <w:rPr>
                <w:rFonts w:ascii="Arial" w:hAnsi="Arial" w:cs="Arial"/>
                <w:sz w:val="20"/>
                <w:szCs w:val="20"/>
              </w:rPr>
              <w:t>or Intensity</w:t>
            </w:r>
            <w:r w:rsidRPr="00883F08">
              <w:rPr>
                <w:rFonts w:ascii="Arial" w:hAnsi="Arial" w:cs="Arial"/>
                <w:sz w:val="20"/>
                <w:szCs w:val="20"/>
              </w:rPr>
              <w:t xml:space="preserve"> [Low]</w:t>
            </w:r>
          </w:p>
        </w:tc>
        <w:tc>
          <w:tcPr>
            <w:tcW w:w="26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B55E79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11.14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</w:rPr>
              <w:t>(-5.70 – 27.98)</w:t>
            </w:r>
          </w:p>
        </w:tc>
        <w:tc>
          <w:tcPr>
            <w:tcW w:w="29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F602C7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D55652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.194</w:t>
            </w:r>
          </w:p>
        </w:tc>
        <w:tc>
          <w:tcPr>
            <w:tcW w:w="2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D734F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-45.31 (-68.52 – -22.10)</w:t>
            </w:r>
          </w:p>
        </w:tc>
        <w:tc>
          <w:tcPr>
            <w:tcW w:w="2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1D90A3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2AF7C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b/>
                <w:bCs/>
                <w:sz w:val="20"/>
                <w:szCs w:val="20"/>
              </w:rPr>
              <w:t>&lt;.001</w:t>
            </w:r>
          </w:p>
        </w:tc>
      </w:tr>
      <w:tr w:rsidR="00A01032" w:rsidRPr="004063D3" w14:paraId="7F52C97E" w14:textId="77777777" w:rsidTr="00A33790">
        <w:trPr>
          <w:trHeight w:val="221"/>
        </w:trPr>
        <w:tc>
          <w:tcPr>
            <w:tcW w:w="456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BF553A" w14:textId="77777777" w:rsidR="00A01032" w:rsidRPr="003E0ABC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Timepoint × Domain [Loss]</w:t>
            </w:r>
          </w:p>
        </w:tc>
        <w:tc>
          <w:tcPr>
            <w:tcW w:w="26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3540F9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-1.45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</w:rPr>
              <w:t>(-10.89 – 7.99)</w:t>
            </w:r>
          </w:p>
        </w:tc>
        <w:tc>
          <w:tcPr>
            <w:tcW w:w="29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0A856B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AD4877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.763</w:t>
            </w:r>
          </w:p>
        </w:tc>
        <w:tc>
          <w:tcPr>
            <w:tcW w:w="2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C1DAF8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-5.92 (-14.61 – 2.78)</w:t>
            </w:r>
          </w:p>
        </w:tc>
        <w:tc>
          <w:tcPr>
            <w:tcW w:w="2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FA187D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8A3653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.182</w:t>
            </w:r>
          </w:p>
        </w:tc>
      </w:tr>
      <w:tr w:rsidR="00A01032" w:rsidRPr="004063D3" w14:paraId="20EAB3CF" w14:textId="77777777" w:rsidTr="00A33790">
        <w:trPr>
          <w:trHeight w:val="221"/>
        </w:trPr>
        <w:tc>
          <w:tcPr>
            <w:tcW w:w="456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08E195" w14:textId="77777777" w:rsidR="00A01032" w:rsidRPr="003E0ABC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 xml:space="preserve">Timepoint × </w:t>
            </w:r>
            <w:r w:rsidRPr="008D66DC">
              <w:rPr>
                <w:rFonts w:ascii="Arial" w:hAnsi="Arial" w:cs="Arial"/>
                <w:sz w:val="20"/>
                <w:szCs w:val="20"/>
              </w:rPr>
              <w:t>Stress</w:t>
            </w:r>
            <w:r>
              <w:rPr>
                <w:rFonts w:ascii="Arial" w:hAnsi="Arial" w:cs="Arial"/>
                <w:sz w:val="20"/>
                <w:szCs w:val="20"/>
              </w:rPr>
              <w:t>or Intensity</w:t>
            </w:r>
            <w:r w:rsidRPr="008D66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  <w:szCs w:val="20"/>
              </w:rPr>
              <w:t>[Low]</w:t>
            </w:r>
          </w:p>
        </w:tc>
        <w:tc>
          <w:tcPr>
            <w:tcW w:w="26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C2DFE1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-12.73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</w:rPr>
              <w:t>(-22.03 – -3.42)</w:t>
            </w:r>
          </w:p>
        </w:tc>
        <w:tc>
          <w:tcPr>
            <w:tcW w:w="29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1390E7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AAE9C7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b/>
                <w:bCs/>
                <w:sz w:val="20"/>
              </w:rPr>
              <w:t>.007</w:t>
            </w:r>
          </w:p>
        </w:tc>
        <w:tc>
          <w:tcPr>
            <w:tcW w:w="2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D73483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15.50 (6.93 – 24.06)</w:t>
            </w:r>
          </w:p>
        </w:tc>
        <w:tc>
          <w:tcPr>
            <w:tcW w:w="2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06486D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155855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b/>
                <w:bCs/>
                <w:sz w:val="20"/>
                <w:szCs w:val="20"/>
              </w:rPr>
              <w:t>&lt;.001</w:t>
            </w:r>
          </w:p>
        </w:tc>
      </w:tr>
      <w:tr w:rsidR="00A01032" w:rsidRPr="004063D3" w14:paraId="0B921C12" w14:textId="77777777" w:rsidTr="00A33790">
        <w:trPr>
          <w:trHeight w:val="221"/>
        </w:trPr>
        <w:tc>
          <w:tcPr>
            <w:tcW w:w="456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00DA7F" w14:textId="77777777" w:rsidR="00A01032" w:rsidRPr="003E0ABC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 xml:space="preserve">Domain [Loss] × </w:t>
            </w:r>
            <w:r w:rsidRPr="008D66DC">
              <w:rPr>
                <w:rFonts w:ascii="Arial" w:hAnsi="Arial" w:cs="Arial"/>
                <w:sz w:val="20"/>
                <w:szCs w:val="20"/>
              </w:rPr>
              <w:t>Stress</w:t>
            </w:r>
            <w:r>
              <w:rPr>
                <w:rFonts w:ascii="Arial" w:hAnsi="Arial" w:cs="Arial"/>
                <w:sz w:val="20"/>
                <w:szCs w:val="20"/>
              </w:rPr>
              <w:t xml:space="preserve">or Intensity </w:t>
            </w:r>
            <w:r w:rsidRPr="00883F08">
              <w:rPr>
                <w:rFonts w:ascii="Arial" w:hAnsi="Arial" w:cs="Arial"/>
                <w:sz w:val="20"/>
                <w:szCs w:val="20"/>
              </w:rPr>
              <w:t>[Low]</w:t>
            </w:r>
          </w:p>
        </w:tc>
        <w:tc>
          <w:tcPr>
            <w:tcW w:w="26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CB3339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3.59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</w:rPr>
              <w:t>(-20.41 – 27.59)</w:t>
            </w:r>
          </w:p>
        </w:tc>
        <w:tc>
          <w:tcPr>
            <w:tcW w:w="29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78D990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3F4A92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.769</w:t>
            </w:r>
          </w:p>
        </w:tc>
        <w:tc>
          <w:tcPr>
            <w:tcW w:w="2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C9409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-22.05 (-55.12 – 11.02)</w:t>
            </w:r>
          </w:p>
        </w:tc>
        <w:tc>
          <w:tcPr>
            <w:tcW w:w="2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6804AC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88076F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.191</w:t>
            </w:r>
          </w:p>
        </w:tc>
      </w:tr>
      <w:tr w:rsidR="00A01032" w:rsidRPr="004063D3" w14:paraId="7A0B9152" w14:textId="77777777" w:rsidTr="00A33790">
        <w:trPr>
          <w:trHeight w:val="221"/>
        </w:trPr>
        <w:tc>
          <w:tcPr>
            <w:tcW w:w="456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4BA3D8" w14:textId="77777777" w:rsidR="00A01032" w:rsidRPr="003E0ABC" w:rsidRDefault="00A01032" w:rsidP="00A33790">
            <w:pPr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(Timepoint × Domain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  <w:szCs w:val="20"/>
              </w:rPr>
              <w:t xml:space="preserve">[Loss]) × </w:t>
            </w:r>
            <w:r w:rsidRPr="008D66DC">
              <w:rPr>
                <w:rFonts w:ascii="Arial" w:hAnsi="Arial" w:cs="Arial"/>
                <w:sz w:val="20"/>
                <w:szCs w:val="20"/>
              </w:rPr>
              <w:t>Stress</w:t>
            </w:r>
            <w:r>
              <w:rPr>
                <w:rFonts w:ascii="Arial" w:hAnsi="Arial" w:cs="Arial"/>
                <w:sz w:val="20"/>
                <w:szCs w:val="20"/>
              </w:rPr>
              <w:t>or Intensity</w:t>
            </w:r>
            <w:r w:rsidRPr="008D66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  <w:szCs w:val="20"/>
              </w:rPr>
              <w:t>[Low]</w:t>
            </w:r>
          </w:p>
        </w:tc>
        <w:tc>
          <w:tcPr>
            <w:tcW w:w="26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D99659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-3.96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3F08">
              <w:rPr>
                <w:rFonts w:ascii="Arial" w:hAnsi="Arial" w:cs="Arial"/>
                <w:sz w:val="20"/>
              </w:rPr>
              <w:t>(-17.22 – 9.29)</w:t>
            </w:r>
          </w:p>
        </w:tc>
        <w:tc>
          <w:tcPr>
            <w:tcW w:w="29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6997FF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8C5EF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.557</w:t>
            </w:r>
          </w:p>
        </w:tc>
        <w:tc>
          <w:tcPr>
            <w:tcW w:w="2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CE59C9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8.86 (-3.35 – 21.06)</w:t>
            </w:r>
          </w:p>
        </w:tc>
        <w:tc>
          <w:tcPr>
            <w:tcW w:w="2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574684" w14:textId="77777777" w:rsidR="00A01032" w:rsidRPr="0049261D" w:rsidRDefault="00A01032" w:rsidP="00A337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390F44" w14:textId="77777777" w:rsidR="00A01032" w:rsidRPr="003E0ABC" w:rsidRDefault="00A01032" w:rsidP="00A3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08">
              <w:rPr>
                <w:rFonts w:ascii="Arial" w:hAnsi="Arial" w:cs="Arial"/>
                <w:sz w:val="20"/>
                <w:szCs w:val="20"/>
              </w:rPr>
              <w:t>.154</w:t>
            </w:r>
          </w:p>
        </w:tc>
      </w:tr>
      <w:tr w:rsidR="00A01032" w:rsidRPr="004063D3" w14:paraId="3EDED117" w14:textId="77777777" w:rsidTr="00A33790">
        <w:trPr>
          <w:trHeight w:val="113"/>
        </w:trPr>
        <w:tc>
          <w:tcPr>
            <w:tcW w:w="12960" w:type="dxa"/>
            <w:gridSpan w:val="7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ED1A" w14:textId="77777777" w:rsidR="00A01032" w:rsidRPr="0049261D" w:rsidRDefault="00A01032" w:rsidP="00A33790">
            <w:pPr>
              <w:rPr>
                <w:rFonts w:ascii="Arial" w:hAnsi="Arial" w:cs="Arial"/>
                <w:b/>
                <w:bCs/>
                <w:sz w:val="20"/>
              </w:rPr>
            </w:pPr>
            <w:r w:rsidRPr="0049261D">
              <w:rPr>
                <w:rFonts w:ascii="Arial" w:hAnsi="Arial" w:cs="Arial"/>
                <w:b/>
                <w:bCs/>
                <w:sz w:val="20"/>
              </w:rPr>
              <w:t>Random Effects</w:t>
            </w:r>
          </w:p>
        </w:tc>
      </w:tr>
      <w:tr w:rsidR="00A01032" w:rsidRPr="004063D3" w14:paraId="26977DE0" w14:textId="77777777" w:rsidTr="00A33790">
        <w:trPr>
          <w:trHeight w:val="102"/>
        </w:trPr>
        <w:tc>
          <w:tcPr>
            <w:tcW w:w="456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508469C" w14:textId="77777777" w:rsidR="00A01032" w:rsidRPr="0049261D" w:rsidRDefault="00A01032" w:rsidP="00A33790">
            <w:pPr>
              <w:rPr>
                <w:rFonts w:ascii="Arial" w:hAnsi="Arial" w:cs="Arial"/>
                <w:sz w:val="20"/>
              </w:rPr>
            </w:pPr>
            <w:r w:rsidRPr="0049261D">
              <w:rPr>
                <w:rFonts w:ascii="Arial" w:hAnsi="Arial" w:cs="Arial"/>
                <w:sz w:val="20"/>
              </w:rPr>
              <w:t>σ</w:t>
            </w:r>
            <w:r w:rsidRPr="0049261D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4271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9898DB0" w14:textId="77777777" w:rsidR="00A01032" w:rsidRPr="003E0ABC" w:rsidRDefault="00A01032" w:rsidP="00A33790">
            <w:pPr>
              <w:ind w:firstLine="201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285.34</w:t>
            </w:r>
          </w:p>
        </w:tc>
        <w:tc>
          <w:tcPr>
            <w:tcW w:w="4125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D0D6990" w14:textId="77777777" w:rsidR="00A01032" w:rsidRPr="003E0ABC" w:rsidRDefault="00A01032" w:rsidP="00A33790">
            <w:pPr>
              <w:ind w:firstLine="219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241.92</w:t>
            </w:r>
          </w:p>
        </w:tc>
      </w:tr>
      <w:tr w:rsidR="00A01032" w:rsidRPr="004063D3" w14:paraId="643935BE" w14:textId="77777777" w:rsidTr="00A33790">
        <w:trPr>
          <w:trHeight w:val="102"/>
        </w:trPr>
        <w:tc>
          <w:tcPr>
            <w:tcW w:w="456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CC4B592" w14:textId="77777777" w:rsidR="00A01032" w:rsidRPr="0049261D" w:rsidRDefault="00A01032" w:rsidP="00A33790">
            <w:pPr>
              <w:rPr>
                <w:rFonts w:ascii="Arial" w:hAnsi="Arial" w:cs="Arial"/>
                <w:sz w:val="20"/>
              </w:rPr>
            </w:pPr>
            <w:r w:rsidRPr="0049261D">
              <w:rPr>
                <w:rFonts w:ascii="Arial" w:hAnsi="Arial" w:cs="Arial"/>
                <w:sz w:val="20"/>
              </w:rPr>
              <w:t>τ</w:t>
            </w:r>
            <w:r w:rsidRPr="0049261D">
              <w:rPr>
                <w:rFonts w:ascii="Arial" w:hAnsi="Arial" w:cs="Arial"/>
                <w:sz w:val="20"/>
                <w:vertAlign w:val="subscript"/>
              </w:rPr>
              <w:t>00</w:t>
            </w:r>
          </w:p>
        </w:tc>
        <w:tc>
          <w:tcPr>
            <w:tcW w:w="4271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176688C" w14:textId="77777777" w:rsidR="00A01032" w:rsidRPr="003E0ABC" w:rsidRDefault="00A01032" w:rsidP="00A33790">
            <w:pPr>
              <w:ind w:firstLine="201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444.18 </w:t>
            </w:r>
            <w:r w:rsidRPr="00883F08">
              <w:rPr>
                <w:rFonts w:ascii="Arial" w:hAnsi="Arial" w:cs="Arial"/>
                <w:sz w:val="20"/>
                <w:vertAlign w:val="subscript"/>
              </w:rPr>
              <w:t>ppt</w:t>
            </w:r>
          </w:p>
        </w:tc>
        <w:tc>
          <w:tcPr>
            <w:tcW w:w="4125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69599C6" w14:textId="77777777" w:rsidR="00A01032" w:rsidRPr="003E0ABC" w:rsidRDefault="00A01032" w:rsidP="00A33790">
            <w:pPr>
              <w:ind w:firstLine="219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407.53 </w:t>
            </w:r>
            <w:r w:rsidRPr="00883F08">
              <w:rPr>
                <w:rFonts w:ascii="Arial" w:hAnsi="Arial" w:cs="Arial"/>
                <w:sz w:val="20"/>
                <w:vertAlign w:val="subscript"/>
              </w:rPr>
              <w:t>ppt</w:t>
            </w:r>
          </w:p>
        </w:tc>
      </w:tr>
      <w:tr w:rsidR="00A01032" w:rsidRPr="004063D3" w14:paraId="7553B092" w14:textId="77777777" w:rsidTr="00A33790">
        <w:trPr>
          <w:trHeight w:val="102"/>
        </w:trPr>
        <w:tc>
          <w:tcPr>
            <w:tcW w:w="456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1CF9AC3" w14:textId="77777777" w:rsidR="00A01032" w:rsidRPr="0049261D" w:rsidRDefault="00A01032" w:rsidP="00A33790">
            <w:pPr>
              <w:rPr>
                <w:rFonts w:ascii="Arial" w:hAnsi="Arial" w:cs="Arial"/>
                <w:sz w:val="20"/>
              </w:rPr>
            </w:pPr>
            <w:r w:rsidRPr="0049261D">
              <w:rPr>
                <w:rFonts w:ascii="Arial" w:hAnsi="Arial" w:cs="Arial"/>
                <w:sz w:val="20"/>
              </w:rPr>
              <w:t>ICC</w:t>
            </w:r>
          </w:p>
        </w:tc>
        <w:tc>
          <w:tcPr>
            <w:tcW w:w="4271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470CB10" w14:textId="77777777" w:rsidR="00A01032" w:rsidRPr="003E0ABC" w:rsidRDefault="00A01032" w:rsidP="00A33790">
            <w:pPr>
              <w:ind w:firstLine="201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0.61</w:t>
            </w:r>
          </w:p>
        </w:tc>
        <w:tc>
          <w:tcPr>
            <w:tcW w:w="4125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62ADC56" w14:textId="77777777" w:rsidR="00A01032" w:rsidRPr="003E0ABC" w:rsidRDefault="00A01032" w:rsidP="00A33790">
            <w:pPr>
              <w:ind w:firstLine="219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0.63</w:t>
            </w:r>
          </w:p>
        </w:tc>
      </w:tr>
      <w:tr w:rsidR="00A01032" w:rsidRPr="004063D3" w14:paraId="4E9CECBE" w14:textId="77777777" w:rsidTr="00A33790">
        <w:trPr>
          <w:trHeight w:val="102"/>
        </w:trPr>
        <w:tc>
          <w:tcPr>
            <w:tcW w:w="456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6A9CF5F" w14:textId="77777777" w:rsidR="00A01032" w:rsidRPr="0049261D" w:rsidRDefault="00A01032" w:rsidP="00A33790">
            <w:pPr>
              <w:rPr>
                <w:rFonts w:ascii="Arial" w:hAnsi="Arial" w:cs="Arial"/>
                <w:sz w:val="20"/>
              </w:rPr>
            </w:pPr>
            <w:r w:rsidRPr="0049261D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71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B852C6D" w14:textId="77777777" w:rsidR="00A01032" w:rsidRPr="003E0ABC" w:rsidRDefault="00A01032" w:rsidP="00A33790">
            <w:pPr>
              <w:ind w:firstLine="201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201 </w:t>
            </w:r>
            <w:r w:rsidRPr="00883F08">
              <w:rPr>
                <w:rFonts w:ascii="Arial" w:hAnsi="Arial" w:cs="Arial"/>
                <w:sz w:val="20"/>
                <w:vertAlign w:val="subscript"/>
              </w:rPr>
              <w:t>ppt</w:t>
            </w:r>
          </w:p>
        </w:tc>
        <w:tc>
          <w:tcPr>
            <w:tcW w:w="4125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F06454A" w14:textId="77777777" w:rsidR="00A01032" w:rsidRPr="003E0ABC" w:rsidRDefault="00A01032" w:rsidP="00A33790">
            <w:pPr>
              <w:ind w:firstLine="219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201 </w:t>
            </w:r>
            <w:r w:rsidRPr="00883F08">
              <w:rPr>
                <w:rFonts w:ascii="Arial" w:hAnsi="Arial" w:cs="Arial"/>
                <w:sz w:val="20"/>
                <w:vertAlign w:val="subscript"/>
              </w:rPr>
              <w:t>ppt</w:t>
            </w:r>
          </w:p>
        </w:tc>
      </w:tr>
      <w:tr w:rsidR="00A01032" w:rsidRPr="004063D3" w14:paraId="25EB7649" w14:textId="77777777" w:rsidTr="00A33790">
        <w:trPr>
          <w:trHeight w:val="108"/>
        </w:trPr>
        <w:tc>
          <w:tcPr>
            <w:tcW w:w="4562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5330C16" w14:textId="77777777" w:rsidR="00A01032" w:rsidRPr="0049261D" w:rsidRDefault="00A01032" w:rsidP="00A33790">
            <w:pPr>
              <w:rPr>
                <w:rFonts w:ascii="Arial" w:hAnsi="Arial" w:cs="Arial"/>
                <w:sz w:val="20"/>
              </w:rPr>
            </w:pPr>
            <w:r w:rsidRPr="0049261D">
              <w:rPr>
                <w:rFonts w:ascii="Arial" w:hAnsi="Arial" w:cs="Arial"/>
                <w:sz w:val="20"/>
              </w:rPr>
              <w:t>Observations</w:t>
            </w:r>
          </w:p>
        </w:tc>
        <w:tc>
          <w:tcPr>
            <w:tcW w:w="4271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263AABE" w14:textId="77777777" w:rsidR="00A01032" w:rsidRPr="003E0ABC" w:rsidRDefault="00A01032" w:rsidP="00A33790">
            <w:pPr>
              <w:ind w:firstLine="201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402</w:t>
            </w:r>
          </w:p>
        </w:tc>
        <w:tc>
          <w:tcPr>
            <w:tcW w:w="4125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49A1385" w14:textId="77777777" w:rsidR="00A01032" w:rsidRPr="003E0ABC" w:rsidRDefault="00A01032" w:rsidP="00A33790">
            <w:pPr>
              <w:ind w:firstLine="219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402</w:t>
            </w:r>
          </w:p>
        </w:tc>
      </w:tr>
      <w:tr w:rsidR="00A01032" w:rsidRPr="004063D3" w14:paraId="7B58DD48" w14:textId="77777777" w:rsidTr="00A33790">
        <w:trPr>
          <w:trHeight w:val="325"/>
        </w:trPr>
        <w:tc>
          <w:tcPr>
            <w:tcW w:w="456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525A55C" w14:textId="77777777" w:rsidR="00A01032" w:rsidRPr="0049261D" w:rsidRDefault="00A01032" w:rsidP="00A33790">
            <w:pPr>
              <w:rPr>
                <w:rFonts w:ascii="Arial" w:hAnsi="Arial" w:cs="Arial"/>
                <w:sz w:val="20"/>
              </w:rPr>
            </w:pPr>
            <w:r w:rsidRPr="0049261D">
              <w:rPr>
                <w:rFonts w:ascii="Arial" w:hAnsi="Arial" w:cs="Arial"/>
                <w:sz w:val="20"/>
              </w:rPr>
              <w:lastRenderedPageBreak/>
              <w:t>Marginal R</w:t>
            </w:r>
            <w:r w:rsidRPr="0049261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49261D">
              <w:rPr>
                <w:rFonts w:ascii="Arial" w:hAnsi="Arial" w:cs="Arial"/>
                <w:sz w:val="20"/>
              </w:rPr>
              <w:t> / Conditional R</w:t>
            </w:r>
            <w:r w:rsidRPr="0049261D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4271" w:type="dxa"/>
            <w:gridSpan w:val="3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045A845" w14:textId="77777777" w:rsidR="00A01032" w:rsidRPr="003E0ABC" w:rsidRDefault="00A01032" w:rsidP="00A33790">
            <w:pPr>
              <w:ind w:firstLine="201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0.125 / 0.658</w:t>
            </w:r>
          </w:p>
        </w:tc>
        <w:tc>
          <w:tcPr>
            <w:tcW w:w="4125" w:type="dxa"/>
            <w:gridSpan w:val="3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B551D7C" w14:textId="77777777" w:rsidR="00A01032" w:rsidRPr="003E0ABC" w:rsidRDefault="00A01032" w:rsidP="00A33790">
            <w:pPr>
              <w:ind w:firstLine="219"/>
              <w:rPr>
                <w:rFonts w:ascii="Arial" w:hAnsi="Arial" w:cs="Arial"/>
                <w:sz w:val="20"/>
              </w:rPr>
            </w:pPr>
            <w:r w:rsidRPr="00883F08">
              <w:rPr>
                <w:rFonts w:ascii="Arial" w:hAnsi="Arial" w:cs="Arial"/>
                <w:sz w:val="20"/>
              </w:rPr>
              <w:t>0.190 / 0.698</w:t>
            </w:r>
          </w:p>
        </w:tc>
      </w:tr>
    </w:tbl>
    <w:p w14:paraId="4E28379B" w14:textId="77777777" w:rsidR="00825055" w:rsidRDefault="00825055"/>
    <w:sectPr w:rsidR="00825055" w:rsidSect="00A010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32"/>
    <w:rsid w:val="00152862"/>
    <w:rsid w:val="0029008F"/>
    <w:rsid w:val="002A04BB"/>
    <w:rsid w:val="003D0FED"/>
    <w:rsid w:val="004928FB"/>
    <w:rsid w:val="004E5F18"/>
    <w:rsid w:val="0055673E"/>
    <w:rsid w:val="006E039C"/>
    <w:rsid w:val="007C4A64"/>
    <w:rsid w:val="00825055"/>
    <w:rsid w:val="00A01032"/>
    <w:rsid w:val="00CC03D4"/>
    <w:rsid w:val="00D65715"/>
    <w:rsid w:val="00D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7B5DF"/>
  <w15:chartTrackingRefBased/>
  <w15:docId w15:val="{DC6B1C98-494F-0D44-BFEA-8FE236E6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03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0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0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0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0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0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0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0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Style1">
    <w:name w:val="APAStyle1"/>
    <w:basedOn w:val="Heading1"/>
    <w:qFormat/>
    <w:rsid w:val="004E5F18"/>
    <w:pPr>
      <w:spacing w:before="240" w:after="160" w:line="480" w:lineRule="auto"/>
      <w:jc w:val="center"/>
    </w:pPr>
    <w:rPr>
      <w:rFonts w:ascii="Times New Roman" w:hAnsi="Times New Roman"/>
      <w:b/>
      <w:bCs/>
      <w:color w:val="000000" w:themeColor="text1"/>
      <w:kern w:val="0"/>
      <w:sz w:val="24"/>
      <w:szCs w:val="32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E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0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03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03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03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01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791</Words>
  <Characters>4438</Characters>
  <Application>Microsoft Office Word</Application>
  <DocSecurity>0</DocSecurity>
  <Lines>312</Lines>
  <Paragraphs>279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Fielder, Jennifer</dc:creator>
  <cp:keywords/>
  <dc:description/>
  <cp:lastModifiedBy>Fielder, Jennifer</cp:lastModifiedBy>
  <cp:revision>2</cp:revision>
  <dcterms:created xsi:type="dcterms:W3CDTF">2026-01-09T12:05:00Z</dcterms:created>
  <dcterms:modified xsi:type="dcterms:W3CDTF">2026-01-09T13:11:00Z</dcterms:modified>
</cp:coreProperties>
</file>