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88035" w14:textId="77777777" w:rsidR="00F74A45" w:rsidRPr="00F124F0" w:rsidRDefault="00F74A45" w:rsidP="00F74A45">
      <w:pPr>
        <w:jc w:val="both"/>
        <w:rPr>
          <w:rFonts w:ascii="Calibri" w:hAnsi="Calibri" w:cs="Calibri"/>
          <w:color w:val="000000"/>
          <w:sz w:val="21"/>
          <w:szCs w:val="21"/>
          <w:lang w:val="en-US"/>
        </w:rPr>
      </w:pPr>
      <w:r w:rsidRPr="00F124F0">
        <w:rPr>
          <w:rFonts w:ascii="Calibri" w:hAnsi="Calibri" w:cs="Calibri"/>
          <w:sz w:val="21"/>
          <w:szCs w:val="21"/>
          <w:lang w:val="en-US"/>
        </w:rPr>
        <w:t xml:space="preserve">Sensor variants are indicated by their circular permutation and mutations in the FP in the sensor. For example, ‘cp146’ has from N- to C-terminus the following domains: </w:t>
      </w:r>
      <w:r w:rsidRPr="00F124F0">
        <w:rPr>
          <w:rFonts w:ascii="Calibri" w:hAnsi="Calibri" w:cs="Calibri"/>
          <w:color w:val="000000"/>
          <w:sz w:val="21"/>
          <w:szCs w:val="21"/>
          <w:lang w:val="en-US"/>
        </w:rPr>
        <w:t xml:space="preserve">calmodulin binding peptide M13, amino acids 146-283 of mTq2, a flexible GGSGG linker, amino acids 1-145 of mTq2, </w:t>
      </w:r>
      <w:proofErr w:type="spellStart"/>
      <w:r w:rsidRPr="00F124F0">
        <w:rPr>
          <w:rFonts w:ascii="Calibri" w:hAnsi="Calibri" w:cs="Calibri"/>
          <w:color w:val="000000"/>
          <w:sz w:val="21"/>
          <w:szCs w:val="21"/>
        </w:rPr>
        <w:t>CaM</w:t>
      </w:r>
      <w:proofErr w:type="spellEnd"/>
      <w:r w:rsidRPr="00F124F0">
        <w:rPr>
          <w:rFonts w:ascii="Calibri" w:hAnsi="Calibri" w:cs="Calibri"/>
          <w:color w:val="000000"/>
          <w:sz w:val="21"/>
          <w:szCs w:val="21"/>
          <w:lang w:val="en-US"/>
        </w:rPr>
        <w:t xml:space="preserve"> (calmodulin). ‘T203Y’ indicates a T203Y mutation on the mTq2. </w:t>
      </w:r>
      <w:r w:rsidRPr="00F124F0">
        <w:rPr>
          <w:rFonts w:ascii="Calibri" w:hAnsi="Calibri" w:cs="Calibri"/>
          <w:sz w:val="21"/>
          <w:szCs w:val="21"/>
          <w:lang w:val="en-US"/>
        </w:rPr>
        <w:t>The calcium-bound state is measured in presence of 0.1 mM CaCl</w:t>
      </w:r>
      <w:r w:rsidRPr="00F124F0">
        <w:rPr>
          <w:rFonts w:ascii="Calibri" w:hAnsi="Calibri" w:cs="Calibri"/>
          <w:sz w:val="21"/>
          <w:szCs w:val="21"/>
          <w:vertAlign w:val="subscript"/>
          <w:lang w:val="en-US"/>
        </w:rPr>
        <w:t>2</w:t>
      </w:r>
      <w:r w:rsidRPr="00F124F0">
        <w:rPr>
          <w:rFonts w:ascii="Calibri" w:hAnsi="Calibri" w:cs="Calibri"/>
          <w:sz w:val="21"/>
          <w:szCs w:val="21"/>
          <w:lang w:val="en-US"/>
        </w:rPr>
        <w:t xml:space="preserve"> and the calcium-free state after addition of 9.5 mM EDTA.</w:t>
      </w:r>
    </w:p>
    <w:p w14:paraId="445B555C" w14:textId="77777777" w:rsidR="00F74A45" w:rsidRPr="00F124F0" w:rsidRDefault="00F74A45" w:rsidP="00F74A45">
      <w:pPr>
        <w:jc w:val="both"/>
        <w:rPr>
          <w:rFonts w:ascii="Calibri" w:hAnsi="Calibri" w:cs="Calibri"/>
          <w:sz w:val="21"/>
          <w:szCs w:val="21"/>
          <w:lang w:val="en-US"/>
        </w:rPr>
      </w:pPr>
      <w:r w:rsidRPr="00F124F0">
        <w:rPr>
          <w:rFonts w:ascii="Calibri" w:hAnsi="Calibri" w:cs="Calibri"/>
          <w:sz w:val="21"/>
          <w:szCs w:val="21"/>
          <w:lang w:val="en-US"/>
        </w:rPr>
        <w:t xml:space="preserve">*Emission and excitation maxima are only indicated if a red shift of the spectrum with respect to </w:t>
      </w:r>
      <w:proofErr w:type="spellStart"/>
      <w:r w:rsidRPr="00F124F0">
        <w:rPr>
          <w:rFonts w:ascii="Calibri" w:hAnsi="Calibri" w:cs="Calibri"/>
          <w:sz w:val="21"/>
          <w:szCs w:val="21"/>
          <w:lang w:val="en-US"/>
        </w:rPr>
        <w:t>Tq</w:t>
      </w:r>
      <w:proofErr w:type="spellEnd"/>
      <w:r w:rsidRPr="00F124F0">
        <w:rPr>
          <w:rFonts w:ascii="Calibri" w:hAnsi="Calibri" w:cs="Calibri"/>
          <w:sz w:val="21"/>
          <w:szCs w:val="21"/>
          <w:lang w:val="en-US"/>
        </w:rPr>
        <w:t>-Ca-FLITS was observed.</w:t>
      </w:r>
    </w:p>
    <w:p w14:paraId="7EE68EAC" w14:textId="77777777" w:rsidR="00F74A45" w:rsidRPr="00F124F0" w:rsidRDefault="00F74A45" w:rsidP="00F74A45">
      <w:pPr>
        <w:jc w:val="both"/>
        <w:rPr>
          <w:rFonts w:ascii="Calibri" w:hAnsi="Calibri" w:cs="Calibri"/>
          <w:lang w:val="en-US"/>
        </w:rPr>
      </w:pPr>
      <w:r w:rsidRPr="00F124F0">
        <w:rPr>
          <w:rFonts w:ascii="Calibri" w:hAnsi="Calibri" w:cs="Calibri"/>
          <w:sz w:val="21"/>
          <w:szCs w:val="21"/>
          <w:lang w:val="en-US"/>
        </w:rPr>
        <w:t xml:space="preserve">**Phase lifetimes were measured at 37 </w:t>
      </w:r>
      <w:r w:rsidRPr="00F124F0">
        <w:rPr>
          <w:rFonts w:ascii="Calibri" w:hAnsi="Calibri" w:cs="Calibri"/>
          <w:sz w:val="21"/>
          <w:szCs w:val="21"/>
        </w:rPr>
        <w:t>°</w:t>
      </w:r>
      <w:r w:rsidRPr="00F124F0">
        <w:rPr>
          <w:rFonts w:ascii="Calibri" w:hAnsi="Calibri" w:cs="Calibri"/>
          <w:sz w:val="21"/>
          <w:szCs w:val="21"/>
          <w:lang w:val="en-US"/>
        </w:rPr>
        <w:t>C by FD-FLIM. The lifetime change is calculated as the phase lifetime in the calcium-bound state minus the calcium-free state.</w:t>
      </w:r>
    </w:p>
    <w:tbl>
      <w:tblPr>
        <w:tblStyle w:val="TableGrid"/>
        <w:tblW w:w="96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4"/>
        <w:gridCol w:w="1191"/>
        <w:gridCol w:w="1361"/>
        <w:gridCol w:w="1191"/>
        <w:gridCol w:w="1361"/>
        <w:gridCol w:w="1134"/>
        <w:gridCol w:w="1361"/>
        <w:gridCol w:w="794"/>
      </w:tblGrid>
      <w:tr w:rsidR="00F74A45" w:rsidRPr="00F124F0" w14:paraId="4B88A91F" w14:textId="77777777" w:rsidTr="00462E5E">
        <w:trPr>
          <w:trHeight w:val="342"/>
          <w:jc w:val="center"/>
        </w:trPr>
        <w:tc>
          <w:tcPr>
            <w:tcW w:w="1304" w:type="dxa"/>
            <w:vMerge w:val="restart"/>
            <w:vAlign w:val="bottom"/>
            <w:hideMark/>
          </w:tcPr>
          <w:p w14:paraId="6DFC5E08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124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Sensor variant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05B5C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124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E</w:t>
            </w:r>
            <w:r w:rsidRPr="00F124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mission </w:t>
            </w:r>
            <w:r w:rsidRPr="00F124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maximum</w:t>
            </w:r>
            <w:r w:rsidRPr="00F124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(nm)</w:t>
            </w:r>
            <w:r w:rsidRPr="00F124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D950A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124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E</w:t>
            </w:r>
            <w:proofErr w:type="spellStart"/>
            <w:r w:rsidRPr="00F124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xcitation</w:t>
            </w:r>
            <w:proofErr w:type="spellEnd"/>
            <w:r w:rsidRPr="00F124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124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maximum</w:t>
            </w:r>
            <w:r w:rsidRPr="00F124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(nm)</w:t>
            </w:r>
            <w:r w:rsidRPr="00F124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3289" w:type="dxa"/>
            <w:gridSpan w:val="3"/>
            <w:tcBorders>
              <w:left w:val="single" w:sz="4" w:space="0" w:color="auto"/>
            </w:tcBorders>
            <w:noWrap/>
            <w:vAlign w:val="center"/>
            <w:hideMark/>
          </w:tcPr>
          <w:p w14:paraId="733B7872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124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P</w:t>
            </w:r>
            <w:proofErr w:type="spellStart"/>
            <w:r w:rsidRPr="00F124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hase</w:t>
            </w:r>
            <w:proofErr w:type="spellEnd"/>
            <w:r w:rsidRPr="00F124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lifetime (ns)</w:t>
            </w:r>
            <w:r w:rsidRPr="00F124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**</w:t>
            </w:r>
          </w:p>
        </w:tc>
      </w:tr>
      <w:tr w:rsidR="00F74A45" w:rsidRPr="00F124F0" w14:paraId="4213E419" w14:textId="77777777" w:rsidTr="00462E5E">
        <w:trPr>
          <w:trHeight w:val="342"/>
          <w:jc w:val="center"/>
        </w:trPr>
        <w:tc>
          <w:tcPr>
            <w:tcW w:w="130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4CCDFE7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2B6925C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c</w:t>
            </w:r>
            <w:proofErr w:type="spellStart"/>
            <w:r w:rsidRPr="00F124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alcium</w:t>
            </w:r>
            <w:proofErr w:type="spellEnd"/>
            <w:r w:rsidRPr="00F124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124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free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9AD69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calcium bound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11E74C2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calcium free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E142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calcium bound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3DB9651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calcium free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  <w:hideMark/>
          </w:tcPr>
          <w:p w14:paraId="3A226623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calcium bound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  <w:hideMark/>
          </w:tcPr>
          <w:p w14:paraId="54B515D8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124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c</w:t>
            </w:r>
            <w:proofErr w:type="spellStart"/>
            <w:r w:rsidRPr="00F124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hange</w:t>
            </w:r>
            <w:proofErr w:type="spellEnd"/>
          </w:p>
        </w:tc>
      </w:tr>
      <w:tr w:rsidR="00F74A45" w:rsidRPr="00F124F0" w14:paraId="0D8F5925" w14:textId="77777777" w:rsidTr="00462E5E">
        <w:trPr>
          <w:trHeight w:val="342"/>
          <w:jc w:val="center"/>
        </w:trPr>
        <w:tc>
          <w:tcPr>
            <w:tcW w:w="1304" w:type="dxa"/>
            <w:tcBorders>
              <w:top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10226AC0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124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Tq</w:t>
            </w:r>
            <w:proofErr w:type="spellEnd"/>
            <w:r w:rsidRPr="00F124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-Ca-FLITS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13660F29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492, 502</w:t>
            </w:r>
          </w:p>
        </w:tc>
        <w:tc>
          <w:tcPr>
            <w:tcW w:w="1361" w:type="dxa"/>
            <w:tcBorders>
              <w:top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4D604F57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480, 507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02D0A655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437, 455</w:t>
            </w:r>
          </w:p>
        </w:tc>
        <w:tc>
          <w:tcPr>
            <w:tcW w:w="1361" w:type="dxa"/>
            <w:tcBorders>
              <w:top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1989C9AC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437, 456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560A8734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1.72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6CF1BDD0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2.86</w:t>
            </w:r>
          </w:p>
        </w:tc>
        <w:tc>
          <w:tcPr>
            <w:tcW w:w="794" w:type="dxa"/>
            <w:tcBorders>
              <w:top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110BD24C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1.14</w:t>
            </w:r>
          </w:p>
        </w:tc>
      </w:tr>
      <w:tr w:rsidR="00F74A45" w:rsidRPr="00F124F0" w14:paraId="78352205" w14:textId="77777777" w:rsidTr="00462E5E">
        <w:trPr>
          <w:trHeight w:val="342"/>
          <w:jc w:val="center"/>
        </w:trPr>
        <w:tc>
          <w:tcPr>
            <w:tcW w:w="1304" w:type="dxa"/>
            <w:noWrap/>
            <w:vAlign w:val="center"/>
            <w:hideMark/>
          </w:tcPr>
          <w:p w14:paraId="4F5BA85F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T203Y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A572CBE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516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D5C1B89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514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1993E8B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461, 488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F014A4A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459, 478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F8BD305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3.08</w:t>
            </w:r>
          </w:p>
        </w:tc>
        <w:tc>
          <w:tcPr>
            <w:tcW w:w="1361" w:type="dxa"/>
            <w:noWrap/>
            <w:vAlign w:val="center"/>
            <w:hideMark/>
          </w:tcPr>
          <w:p w14:paraId="322B545D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2.20</w:t>
            </w:r>
          </w:p>
        </w:tc>
        <w:tc>
          <w:tcPr>
            <w:tcW w:w="794" w:type="dxa"/>
            <w:noWrap/>
            <w:vAlign w:val="center"/>
            <w:hideMark/>
          </w:tcPr>
          <w:p w14:paraId="43503CB1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-0.88</w:t>
            </w:r>
          </w:p>
        </w:tc>
      </w:tr>
      <w:tr w:rsidR="00F74A45" w:rsidRPr="00F124F0" w14:paraId="58FD1AFF" w14:textId="77777777" w:rsidTr="00462E5E">
        <w:trPr>
          <w:trHeight w:val="342"/>
          <w:jc w:val="center"/>
        </w:trPr>
        <w:tc>
          <w:tcPr>
            <w:tcW w:w="1304" w:type="dxa"/>
            <w:shd w:val="clear" w:color="auto" w:fill="E8E8E8" w:themeFill="background2"/>
            <w:noWrap/>
            <w:vAlign w:val="center"/>
            <w:hideMark/>
          </w:tcPr>
          <w:p w14:paraId="29672436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cp146, T203Y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74E4F1F9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518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0E23CCCE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517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0E74AB2B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461, 480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2CD74A2B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460, 479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5A451A47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3.40</w:t>
            </w:r>
          </w:p>
        </w:tc>
        <w:tc>
          <w:tcPr>
            <w:tcW w:w="1361" w:type="dxa"/>
            <w:shd w:val="clear" w:color="auto" w:fill="E8E8E8" w:themeFill="background2"/>
            <w:noWrap/>
            <w:vAlign w:val="center"/>
            <w:hideMark/>
          </w:tcPr>
          <w:p w14:paraId="280DFAA6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3.13</w:t>
            </w:r>
          </w:p>
        </w:tc>
        <w:tc>
          <w:tcPr>
            <w:tcW w:w="794" w:type="dxa"/>
            <w:shd w:val="clear" w:color="auto" w:fill="E8E8E8" w:themeFill="background2"/>
            <w:noWrap/>
            <w:vAlign w:val="center"/>
            <w:hideMark/>
          </w:tcPr>
          <w:p w14:paraId="3B557883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-0.28</w:t>
            </w:r>
          </w:p>
        </w:tc>
      </w:tr>
      <w:tr w:rsidR="00F74A45" w:rsidRPr="00F124F0" w14:paraId="5DD03718" w14:textId="77777777" w:rsidTr="00462E5E">
        <w:trPr>
          <w:trHeight w:val="342"/>
          <w:jc w:val="center"/>
        </w:trPr>
        <w:tc>
          <w:tcPr>
            <w:tcW w:w="1304" w:type="dxa"/>
            <w:noWrap/>
            <w:vAlign w:val="center"/>
            <w:hideMark/>
          </w:tcPr>
          <w:p w14:paraId="01018793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cp147, T203Y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2BACB33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517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312313B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518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BF77146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459, 480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EC15B94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460, 481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AE30BBD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3.02</w:t>
            </w:r>
          </w:p>
        </w:tc>
        <w:tc>
          <w:tcPr>
            <w:tcW w:w="1361" w:type="dxa"/>
            <w:noWrap/>
            <w:vAlign w:val="center"/>
            <w:hideMark/>
          </w:tcPr>
          <w:p w14:paraId="23463CBC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3.38</w:t>
            </w:r>
          </w:p>
        </w:tc>
        <w:tc>
          <w:tcPr>
            <w:tcW w:w="794" w:type="dxa"/>
            <w:noWrap/>
            <w:vAlign w:val="center"/>
            <w:hideMark/>
          </w:tcPr>
          <w:p w14:paraId="5894C180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0.36</w:t>
            </w:r>
          </w:p>
        </w:tc>
      </w:tr>
      <w:tr w:rsidR="00F74A45" w:rsidRPr="00F124F0" w14:paraId="406584D4" w14:textId="77777777" w:rsidTr="00462E5E">
        <w:trPr>
          <w:trHeight w:val="342"/>
          <w:jc w:val="center"/>
        </w:trPr>
        <w:tc>
          <w:tcPr>
            <w:tcW w:w="1304" w:type="dxa"/>
            <w:shd w:val="clear" w:color="auto" w:fill="E8E8E8" w:themeFill="background2"/>
            <w:noWrap/>
            <w:vAlign w:val="center"/>
            <w:hideMark/>
          </w:tcPr>
          <w:p w14:paraId="17DE8DA1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cp149, T203Y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4FEC2145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516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30C52E5B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518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17902E2E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461, 481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11485B61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460, 479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1FE6425A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2.69</w:t>
            </w:r>
          </w:p>
        </w:tc>
        <w:tc>
          <w:tcPr>
            <w:tcW w:w="1361" w:type="dxa"/>
            <w:shd w:val="clear" w:color="auto" w:fill="E8E8E8" w:themeFill="background2"/>
            <w:noWrap/>
            <w:vAlign w:val="center"/>
            <w:hideMark/>
          </w:tcPr>
          <w:p w14:paraId="5F8C2D51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2.65</w:t>
            </w:r>
          </w:p>
        </w:tc>
        <w:tc>
          <w:tcPr>
            <w:tcW w:w="794" w:type="dxa"/>
            <w:shd w:val="clear" w:color="auto" w:fill="E8E8E8" w:themeFill="background2"/>
            <w:noWrap/>
            <w:vAlign w:val="center"/>
            <w:hideMark/>
          </w:tcPr>
          <w:p w14:paraId="1FB3663A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-0.04</w:t>
            </w:r>
          </w:p>
        </w:tc>
      </w:tr>
      <w:tr w:rsidR="00F74A45" w:rsidRPr="00F124F0" w14:paraId="10CE1E68" w14:textId="77777777" w:rsidTr="00462E5E">
        <w:trPr>
          <w:trHeight w:val="342"/>
          <w:jc w:val="center"/>
        </w:trPr>
        <w:tc>
          <w:tcPr>
            <w:tcW w:w="1304" w:type="dxa"/>
            <w:noWrap/>
            <w:vAlign w:val="center"/>
            <w:hideMark/>
          </w:tcPr>
          <w:p w14:paraId="11A596FB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cp150, T203Y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89DC61F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512, shoulder 490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7C649CE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515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D0A6D08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460, shoulder 435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40595DC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460, 478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552FD7A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1.85</w:t>
            </w:r>
          </w:p>
        </w:tc>
        <w:tc>
          <w:tcPr>
            <w:tcW w:w="1361" w:type="dxa"/>
            <w:noWrap/>
            <w:vAlign w:val="center"/>
            <w:hideMark/>
          </w:tcPr>
          <w:p w14:paraId="1BD30205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2.37</w:t>
            </w:r>
          </w:p>
        </w:tc>
        <w:tc>
          <w:tcPr>
            <w:tcW w:w="794" w:type="dxa"/>
            <w:noWrap/>
            <w:vAlign w:val="center"/>
            <w:hideMark/>
          </w:tcPr>
          <w:p w14:paraId="09014559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0.52</w:t>
            </w:r>
          </w:p>
        </w:tc>
      </w:tr>
      <w:tr w:rsidR="00F74A45" w:rsidRPr="00F124F0" w14:paraId="5507AAA5" w14:textId="77777777" w:rsidTr="00462E5E">
        <w:trPr>
          <w:trHeight w:val="342"/>
          <w:jc w:val="center"/>
        </w:trPr>
        <w:tc>
          <w:tcPr>
            <w:tcW w:w="1304" w:type="dxa"/>
            <w:shd w:val="clear" w:color="auto" w:fill="E8E8E8" w:themeFill="background2"/>
            <w:noWrap/>
            <w:vAlign w:val="center"/>
            <w:hideMark/>
          </w:tcPr>
          <w:p w14:paraId="4E7142AA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cp151, T203Y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6A174727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516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1A118361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516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2CE9DC68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460, 479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22B95627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460, 479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3B2ADDE0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2.73</w:t>
            </w:r>
          </w:p>
        </w:tc>
        <w:tc>
          <w:tcPr>
            <w:tcW w:w="1361" w:type="dxa"/>
            <w:shd w:val="clear" w:color="auto" w:fill="E8E8E8" w:themeFill="background2"/>
            <w:noWrap/>
            <w:vAlign w:val="center"/>
            <w:hideMark/>
          </w:tcPr>
          <w:p w14:paraId="768EADB1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2.91</w:t>
            </w:r>
          </w:p>
        </w:tc>
        <w:tc>
          <w:tcPr>
            <w:tcW w:w="794" w:type="dxa"/>
            <w:shd w:val="clear" w:color="auto" w:fill="E8E8E8" w:themeFill="background2"/>
            <w:noWrap/>
            <w:vAlign w:val="center"/>
            <w:hideMark/>
          </w:tcPr>
          <w:p w14:paraId="5AAA5EE7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0.18</w:t>
            </w:r>
          </w:p>
        </w:tc>
      </w:tr>
      <w:tr w:rsidR="00F74A45" w:rsidRPr="00F124F0" w14:paraId="1B04EE2D" w14:textId="77777777" w:rsidTr="00462E5E">
        <w:trPr>
          <w:trHeight w:val="342"/>
          <w:jc w:val="center"/>
        </w:trPr>
        <w:tc>
          <w:tcPr>
            <w:tcW w:w="1304" w:type="dxa"/>
            <w:noWrap/>
            <w:vAlign w:val="center"/>
            <w:hideMark/>
          </w:tcPr>
          <w:p w14:paraId="222A56E8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cp152, T203Y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D54C963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516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8BEC344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517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955DB8C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460, 480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DD46D83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460, 479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97A2AC1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3.16</w:t>
            </w:r>
          </w:p>
        </w:tc>
        <w:tc>
          <w:tcPr>
            <w:tcW w:w="1361" w:type="dxa"/>
            <w:noWrap/>
            <w:vAlign w:val="center"/>
            <w:hideMark/>
          </w:tcPr>
          <w:p w14:paraId="0EC72B19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3.05</w:t>
            </w:r>
          </w:p>
        </w:tc>
        <w:tc>
          <w:tcPr>
            <w:tcW w:w="794" w:type="dxa"/>
            <w:noWrap/>
            <w:vAlign w:val="center"/>
            <w:hideMark/>
          </w:tcPr>
          <w:p w14:paraId="09CD10AA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-0.11</w:t>
            </w:r>
          </w:p>
        </w:tc>
      </w:tr>
      <w:tr w:rsidR="00F74A45" w:rsidRPr="00F124F0" w14:paraId="58EA0F6A" w14:textId="77777777" w:rsidTr="00462E5E">
        <w:trPr>
          <w:trHeight w:val="342"/>
          <w:jc w:val="center"/>
        </w:trPr>
        <w:tc>
          <w:tcPr>
            <w:tcW w:w="1304" w:type="dxa"/>
            <w:shd w:val="clear" w:color="auto" w:fill="E8E8E8" w:themeFill="background2"/>
            <w:noWrap/>
            <w:vAlign w:val="center"/>
            <w:hideMark/>
          </w:tcPr>
          <w:p w14:paraId="2731F277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cp146, T203H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422F88F6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no red shift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34A61504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no red shift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62811783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no red shift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0D6FED5C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no red shift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19F1A410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3.09</w:t>
            </w:r>
          </w:p>
        </w:tc>
        <w:tc>
          <w:tcPr>
            <w:tcW w:w="1361" w:type="dxa"/>
            <w:shd w:val="clear" w:color="auto" w:fill="E8E8E8" w:themeFill="background2"/>
            <w:noWrap/>
            <w:vAlign w:val="center"/>
            <w:hideMark/>
          </w:tcPr>
          <w:p w14:paraId="662FB1C8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3.21</w:t>
            </w:r>
          </w:p>
        </w:tc>
        <w:tc>
          <w:tcPr>
            <w:tcW w:w="794" w:type="dxa"/>
            <w:shd w:val="clear" w:color="auto" w:fill="E8E8E8" w:themeFill="background2"/>
            <w:noWrap/>
            <w:vAlign w:val="center"/>
            <w:hideMark/>
          </w:tcPr>
          <w:p w14:paraId="4EC439CB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0.12</w:t>
            </w:r>
          </w:p>
        </w:tc>
      </w:tr>
      <w:tr w:rsidR="00F74A45" w:rsidRPr="00F124F0" w14:paraId="10C8CC16" w14:textId="77777777" w:rsidTr="00462E5E">
        <w:trPr>
          <w:trHeight w:val="342"/>
          <w:jc w:val="center"/>
        </w:trPr>
        <w:tc>
          <w:tcPr>
            <w:tcW w:w="1304" w:type="dxa"/>
            <w:noWrap/>
            <w:vAlign w:val="center"/>
            <w:hideMark/>
          </w:tcPr>
          <w:p w14:paraId="265E3A37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cp147, T203H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7EC0841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no red shift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50568E7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no red shift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B961DBD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no red shift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8FFC1DE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no red shift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6BD0BD5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3.13</w:t>
            </w:r>
          </w:p>
        </w:tc>
        <w:tc>
          <w:tcPr>
            <w:tcW w:w="1361" w:type="dxa"/>
            <w:noWrap/>
            <w:vAlign w:val="center"/>
            <w:hideMark/>
          </w:tcPr>
          <w:p w14:paraId="2D7BCE56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2.86</w:t>
            </w:r>
          </w:p>
        </w:tc>
        <w:tc>
          <w:tcPr>
            <w:tcW w:w="794" w:type="dxa"/>
            <w:noWrap/>
            <w:vAlign w:val="center"/>
            <w:hideMark/>
          </w:tcPr>
          <w:p w14:paraId="01A77890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-0.27</w:t>
            </w:r>
          </w:p>
        </w:tc>
      </w:tr>
      <w:tr w:rsidR="00F74A45" w:rsidRPr="00F124F0" w14:paraId="762E06C6" w14:textId="77777777" w:rsidTr="00462E5E">
        <w:trPr>
          <w:trHeight w:val="342"/>
          <w:jc w:val="center"/>
        </w:trPr>
        <w:tc>
          <w:tcPr>
            <w:tcW w:w="1304" w:type="dxa"/>
            <w:shd w:val="clear" w:color="auto" w:fill="E8E8E8" w:themeFill="background2"/>
            <w:noWrap/>
            <w:vAlign w:val="center"/>
            <w:hideMark/>
          </w:tcPr>
          <w:p w14:paraId="024A1C13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cp149, T203H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7023A6BB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no red shift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22C0415F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no red shift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44989BD3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no red shift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2D9EBDFA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no red shift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3DEAEEDF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2.67</w:t>
            </w:r>
          </w:p>
        </w:tc>
        <w:tc>
          <w:tcPr>
            <w:tcW w:w="1361" w:type="dxa"/>
            <w:shd w:val="clear" w:color="auto" w:fill="E8E8E8" w:themeFill="background2"/>
            <w:noWrap/>
            <w:vAlign w:val="center"/>
            <w:hideMark/>
          </w:tcPr>
          <w:p w14:paraId="78DAACB0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2.78</w:t>
            </w:r>
          </w:p>
        </w:tc>
        <w:tc>
          <w:tcPr>
            <w:tcW w:w="794" w:type="dxa"/>
            <w:shd w:val="clear" w:color="auto" w:fill="E8E8E8" w:themeFill="background2"/>
            <w:noWrap/>
            <w:vAlign w:val="center"/>
            <w:hideMark/>
          </w:tcPr>
          <w:p w14:paraId="781FC74F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0.11</w:t>
            </w:r>
          </w:p>
        </w:tc>
      </w:tr>
      <w:tr w:rsidR="00F74A45" w:rsidRPr="00F124F0" w14:paraId="4A02F163" w14:textId="77777777" w:rsidTr="00462E5E">
        <w:trPr>
          <w:trHeight w:val="342"/>
          <w:jc w:val="center"/>
        </w:trPr>
        <w:tc>
          <w:tcPr>
            <w:tcW w:w="1304" w:type="dxa"/>
            <w:noWrap/>
            <w:vAlign w:val="center"/>
            <w:hideMark/>
          </w:tcPr>
          <w:p w14:paraId="5EC6DB7B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cp150, T203H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DDED9C6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no red shift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9553D79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no red shift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6241BCF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no red shift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24B874E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no red shift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6926A2B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2.60</w:t>
            </w:r>
          </w:p>
        </w:tc>
        <w:tc>
          <w:tcPr>
            <w:tcW w:w="1361" w:type="dxa"/>
            <w:noWrap/>
            <w:vAlign w:val="center"/>
            <w:hideMark/>
          </w:tcPr>
          <w:p w14:paraId="59FFBB41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2.96</w:t>
            </w:r>
          </w:p>
        </w:tc>
        <w:tc>
          <w:tcPr>
            <w:tcW w:w="794" w:type="dxa"/>
            <w:noWrap/>
            <w:vAlign w:val="center"/>
            <w:hideMark/>
          </w:tcPr>
          <w:p w14:paraId="42BF8FF8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0.36</w:t>
            </w:r>
          </w:p>
        </w:tc>
      </w:tr>
      <w:tr w:rsidR="00F74A45" w:rsidRPr="00F124F0" w14:paraId="38425438" w14:textId="77777777" w:rsidTr="00462E5E">
        <w:trPr>
          <w:trHeight w:val="342"/>
          <w:jc w:val="center"/>
        </w:trPr>
        <w:tc>
          <w:tcPr>
            <w:tcW w:w="1304" w:type="dxa"/>
            <w:shd w:val="clear" w:color="auto" w:fill="E8E8E8" w:themeFill="background2"/>
            <w:noWrap/>
            <w:vAlign w:val="center"/>
          </w:tcPr>
          <w:p w14:paraId="6DF34A10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cp152, T203H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E8E8E8" w:themeFill="background2"/>
            <w:noWrap/>
            <w:vAlign w:val="center"/>
          </w:tcPr>
          <w:p w14:paraId="296D459E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no red shift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E8E8E8" w:themeFill="background2"/>
            <w:noWrap/>
            <w:vAlign w:val="center"/>
          </w:tcPr>
          <w:p w14:paraId="60149756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no red shift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E8E8E8" w:themeFill="background2"/>
            <w:noWrap/>
            <w:vAlign w:val="center"/>
          </w:tcPr>
          <w:p w14:paraId="10FEAF63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no red shift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E8E8E8" w:themeFill="background2"/>
            <w:noWrap/>
            <w:vAlign w:val="center"/>
          </w:tcPr>
          <w:p w14:paraId="159B2715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no red shift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E8E8E8" w:themeFill="background2"/>
            <w:noWrap/>
            <w:vAlign w:val="center"/>
          </w:tcPr>
          <w:p w14:paraId="7C371A5B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3.15</w:t>
            </w:r>
          </w:p>
        </w:tc>
        <w:tc>
          <w:tcPr>
            <w:tcW w:w="1361" w:type="dxa"/>
            <w:shd w:val="clear" w:color="auto" w:fill="E8E8E8" w:themeFill="background2"/>
            <w:noWrap/>
            <w:vAlign w:val="center"/>
          </w:tcPr>
          <w:p w14:paraId="68FB0B12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3.01</w:t>
            </w:r>
          </w:p>
        </w:tc>
        <w:tc>
          <w:tcPr>
            <w:tcW w:w="794" w:type="dxa"/>
            <w:shd w:val="clear" w:color="auto" w:fill="E8E8E8" w:themeFill="background2"/>
            <w:noWrap/>
            <w:vAlign w:val="center"/>
          </w:tcPr>
          <w:p w14:paraId="01E48EAE" w14:textId="77777777" w:rsidR="00F74A45" w:rsidRPr="00F124F0" w:rsidRDefault="00F74A45" w:rsidP="00462E5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4F0">
              <w:rPr>
                <w:rFonts w:ascii="Calibri" w:hAnsi="Calibri" w:cs="Calibri"/>
                <w:color w:val="000000"/>
                <w:sz w:val="18"/>
                <w:szCs w:val="18"/>
              </w:rPr>
              <w:t>-0.13</w:t>
            </w:r>
          </w:p>
        </w:tc>
      </w:tr>
    </w:tbl>
    <w:p w14:paraId="58EBA019" w14:textId="7115DB31" w:rsidR="00F74A45" w:rsidRDefault="00F74A45"/>
    <w:sectPr w:rsidR="00F74A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45"/>
    <w:rsid w:val="00F74A45"/>
    <w:rsid w:val="00FE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B7640C"/>
  <w15:chartTrackingRefBased/>
  <w15:docId w15:val="{886BF3FC-F3A2-5F42-802B-BEAC1395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A45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A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A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A4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A4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A4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A4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A4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A4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A4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A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A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A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A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A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A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A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A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A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A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A4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A4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A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A4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A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A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A4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74A45"/>
    <w:pPr>
      <w:suppressAutoHyphens/>
      <w:spacing w:after="0" w:line="240" w:lineRule="auto"/>
    </w:pPr>
    <w:rPr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Goedhart</dc:creator>
  <cp:keywords/>
  <dc:description/>
  <cp:lastModifiedBy>Joachim Goedhart</cp:lastModifiedBy>
  <cp:revision>1</cp:revision>
  <dcterms:created xsi:type="dcterms:W3CDTF">2025-11-19T11:18:00Z</dcterms:created>
  <dcterms:modified xsi:type="dcterms:W3CDTF">2025-11-19T11:18:00Z</dcterms:modified>
</cp:coreProperties>
</file>