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E515" w14:textId="77777777" w:rsidR="00D1446F" w:rsidRDefault="00000000">
      <w:pPr>
        <w:tabs>
          <w:tab w:val="left" w:pos="5890"/>
        </w:tabs>
        <w:ind w:left="48"/>
        <w:rPr>
          <w:rFonts w:ascii="Times New Roman"/>
          <w:position w:val="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D16DA1" wp14:editId="6B678D55">
            <wp:extent cx="1308357" cy="451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357" cy="45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7EA5D988" wp14:editId="3B9726B9">
            <wp:extent cx="2270064" cy="4023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06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1F50" w14:textId="77777777" w:rsidR="00D1446F" w:rsidRDefault="00D1446F">
      <w:pPr>
        <w:pStyle w:val="BodyText"/>
        <w:spacing w:before="169"/>
        <w:rPr>
          <w:rFonts w:ascii="Times New Roman"/>
        </w:rPr>
      </w:pPr>
    </w:p>
    <w:p w14:paraId="36A6FAE2" w14:textId="77777777" w:rsidR="00D1446F" w:rsidRDefault="00000000">
      <w:pPr>
        <w:spacing w:line="312" w:lineRule="auto"/>
        <w:ind w:left="3501" w:right="2299" w:hanging="1501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M</w:t>
      </w:r>
      <w:r>
        <w:rPr>
          <w:rFonts w:ascii="Arial"/>
          <w:b/>
          <w:sz w:val="18"/>
        </w:rPr>
        <w:t xml:space="preserve">aterials </w:t>
      </w:r>
      <w:r>
        <w:rPr>
          <w:rFonts w:ascii="Arial"/>
          <w:b/>
          <w:sz w:val="18"/>
          <w:u w:val="single"/>
        </w:rPr>
        <w:t>D</w:t>
      </w:r>
      <w:r>
        <w:rPr>
          <w:rFonts w:ascii="Arial"/>
          <w:b/>
          <w:sz w:val="18"/>
        </w:rPr>
        <w:t xml:space="preserve">esign </w:t>
      </w:r>
      <w:r>
        <w:rPr>
          <w:rFonts w:ascii="Arial"/>
          <w:b/>
          <w:sz w:val="18"/>
          <w:u w:val="single"/>
        </w:rPr>
        <w:t>A</w:t>
      </w:r>
      <w:r>
        <w:rPr>
          <w:rFonts w:ascii="Arial"/>
          <w:b/>
          <w:sz w:val="18"/>
        </w:rPr>
        <w:t xml:space="preserve">nalysis </w:t>
      </w:r>
      <w:r>
        <w:rPr>
          <w:rFonts w:ascii="Arial"/>
          <w:b/>
          <w:sz w:val="18"/>
          <w:u w:val="single"/>
        </w:rPr>
        <w:t>R</w:t>
      </w:r>
      <w:r>
        <w:rPr>
          <w:rFonts w:ascii="Arial"/>
          <w:b/>
          <w:sz w:val="18"/>
        </w:rPr>
        <w:t xml:space="preserve">eporting (MDAR) Checklist for </w:t>
      </w:r>
      <w:r>
        <w:rPr>
          <w:rFonts w:ascii="Arial"/>
          <w:b/>
          <w:spacing w:val="-2"/>
          <w:sz w:val="18"/>
        </w:rPr>
        <w:t>Authors</w:t>
      </w:r>
    </w:p>
    <w:p w14:paraId="3EF37A22" w14:textId="77777777" w:rsidR="00D1446F" w:rsidRDefault="00D1446F">
      <w:pPr>
        <w:pStyle w:val="BodyText"/>
        <w:spacing w:before="14"/>
        <w:rPr>
          <w:rFonts w:ascii="Arial"/>
          <w:b/>
        </w:rPr>
      </w:pPr>
    </w:p>
    <w:p w14:paraId="1DA12F83" w14:textId="77777777" w:rsidR="00D1446F" w:rsidRDefault="00000000">
      <w:pPr>
        <w:pStyle w:val="BodyText"/>
        <w:spacing w:line="290" w:lineRule="auto"/>
        <w:ind w:left="49" w:right="422"/>
      </w:pP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color w:val="1154CC"/>
          <w:w w:val="105"/>
          <w:u w:val="single" w:color="1154CC"/>
        </w:rPr>
        <w:t>MDAR</w:t>
      </w:r>
      <w:r>
        <w:rPr>
          <w:color w:val="1154CC"/>
          <w:spacing w:val="8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framework</w:t>
      </w:r>
      <w:r>
        <w:rPr>
          <w:color w:val="1154CC"/>
          <w:spacing w:val="10"/>
          <w:w w:val="105"/>
        </w:rPr>
        <w:t xml:space="preserve"> </w:t>
      </w:r>
      <w:r>
        <w:rPr>
          <w:w w:val="105"/>
        </w:rPr>
        <w:t>establishes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10"/>
          <w:w w:val="105"/>
        </w:rPr>
        <w:t xml:space="preserve"> </w:t>
      </w:r>
      <w:r>
        <w:rPr>
          <w:w w:val="105"/>
        </w:rPr>
        <w:t>minimum</w:t>
      </w:r>
      <w:r>
        <w:rPr>
          <w:spacing w:val="7"/>
          <w:w w:val="105"/>
        </w:rPr>
        <w:t xml:space="preserve"> </w:t>
      </w:r>
      <w:r>
        <w:rPr>
          <w:w w:val="105"/>
        </w:rPr>
        <w:t>set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9"/>
          <w:w w:val="105"/>
        </w:rPr>
        <w:t xml:space="preserve"> </w:t>
      </w:r>
      <w:r>
        <w:rPr>
          <w:w w:val="105"/>
        </w:rPr>
        <w:t>in</w:t>
      </w:r>
      <w:r>
        <w:rPr>
          <w:spacing w:val="10"/>
          <w:w w:val="105"/>
        </w:rPr>
        <w:t xml:space="preserve"> </w:t>
      </w:r>
      <w:r>
        <w:rPr>
          <w:w w:val="105"/>
        </w:rPr>
        <w:t>transparent</w:t>
      </w:r>
      <w:r>
        <w:rPr>
          <w:spacing w:val="8"/>
          <w:w w:val="105"/>
        </w:rPr>
        <w:t xml:space="preserve"> </w:t>
      </w:r>
      <w:r>
        <w:rPr>
          <w:w w:val="105"/>
        </w:rPr>
        <w:t>reporting</w:t>
      </w:r>
      <w:r>
        <w:rPr>
          <w:spacing w:val="10"/>
          <w:w w:val="105"/>
        </w:rPr>
        <w:t xml:space="preserve"> </w:t>
      </w:r>
      <w:r>
        <w:rPr>
          <w:w w:val="105"/>
        </w:rPr>
        <w:t>mainly</w:t>
      </w:r>
      <w:r>
        <w:rPr>
          <w:spacing w:val="-14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3"/>
          <w:w w:val="105"/>
        </w:rPr>
        <w:t xml:space="preserve"> </w:t>
      </w:r>
      <w:r>
        <w:rPr>
          <w:w w:val="105"/>
        </w:rPr>
        <w:t>to studies in the life sciences.</w:t>
      </w:r>
    </w:p>
    <w:p w14:paraId="4BA8812B" w14:textId="77777777" w:rsidR="00D1446F" w:rsidRDefault="00D1446F">
      <w:pPr>
        <w:pStyle w:val="BodyText"/>
        <w:spacing w:before="2"/>
      </w:pPr>
    </w:p>
    <w:p w14:paraId="1A701A87" w14:textId="77777777" w:rsidR="00D1446F" w:rsidRDefault="00000000">
      <w:pPr>
        <w:pStyle w:val="BodyText"/>
        <w:spacing w:line="283" w:lineRule="auto"/>
        <w:ind w:left="49" w:right="422"/>
      </w:pPr>
      <w:r>
        <w:rPr>
          <w:rFonts w:ascii="Arial" w:hAnsi="Arial"/>
          <w:i/>
          <w:w w:val="105"/>
        </w:rPr>
        <w:t xml:space="preserve">eLife </w:t>
      </w:r>
      <w:r>
        <w:rPr>
          <w:w w:val="105"/>
        </w:rPr>
        <w:t xml:space="preserve">asks authors to </w:t>
      </w:r>
      <w:r>
        <w:rPr>
          <w:rFonts w:ascii="Arial" w:hAnsi="Arial"/>
          <w:b/>
          <w:w w:val="105"/>
        </w:rPr>
        <w:t xml:space="preserve">provide detailed information within their article </w:t>
      </w:r>
      <w:r>
        <w:rPr>
          <w:w w:val="105"/>
        </w:rPr>
        <w:t>to facilitate the interpretation and replication of their work. Authors can also upload supporting materials to comply with relevant reporting guidelines</w:t>
      </w:r>
      <w:r>
        <w:rPr>
          <w:spacing w:val="4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health-related</w:t>
      </w:r>
      <w:r>
        <w:rPr>
          <w:spacing w:val="8"/>
          <w:w w:val="105"/>
        </w:rPr>
        <w:t xml:space="preserve"> </w:t>
      </w:r>
      <w:r>
        <w:rPr>
          <w:w w:val="105"/>
        </w:rPr>
        <w:t>research</w:t>
      </w:r>
      <w:r>
        <w:rPr>
          <w:spacing w:val="8"/>
          <w:w w:val="105"/>
        </w:rPr>
        <w:t xml:space="preserve"> </w:t>
      </w:r>
      <w:r>
        <w:rPr>
          <w:w w:val="105"/>
        </w:rPr>
        <w:t>(see</w:t>
      </w:r>
      <w:r>
        <w:rPr>
          <w:spacing w:val="8"/>
          <w:w w:val="105"/>
        </w:rPr>
        <w:t xml:space="preserve"> </w:t>
      </w:r>
      <w:r>
        <w:rPr>
          <w:color w:val="1154CC"/>
          <w:w w:val="105"/>
          <w:u w:val="single" w:color="1154CC"/>
        </w:rPr>
        <w:t>EQUATOR</w:t>
      </w:r>
      <w:r>
        <w:rPr>
          <w:color w:val="1154CC"/>
          <w:spacing w:val="8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Network</w:t>
      </w:r>
      <w:r>
        <w:rPr>
          <w:w w:val="105"/>
        </w:rPr>
        <w:t>),</w:t>
      </w:r>
      <w:r>
        <w:rPr>
          <w:spacing w:val="8"/>
          <w:w w:val="105"/>
        </w:rPr>
        <w:t xml:space="preserve"> </w:t>
      </w:r>
      <w:r>
        <w:rPr>
          <w:w w:val="105"/>
        </w:rPr>
        <w:t>life</w:t>
      </w:r>
      <w:r>
        <w:rPr>
          <w:spacing w:val="8"/>
          <w:w w:val="105"/>
        </w:rPr>
        <w:t xml:space="preserve"> </w:t>
      </w:r>
      <w:r>
        <w:rPr>
          <w:w w:val="105"/>
        </w:rPr>
        <w:t>science</w:t>
      </w:r>
      <w:r>
        <w:rPr>
          <w:spacing w:val="8"/>
          <w:w w:val="105"/>
        </w:rPr>
        <w:t xml:space="preserve"> </w:t>
      </w:r>
      <w:r>
        <w:rPr>
          <w:w w:val="105"/>
        </w:rPr>
        <w:t>research</w:t>
      </w:r>
      <w:r>
        <w:rPr>
          <w:spacing w:val="8"/>
          <w:w w:val="105"/>
        </w:rPr>
        <w:t xml:space="preserve"> </w:t>
      </w:r>
      <w:r>
        <w:rPr>
          <w:w w:val="105"/>
        </w:rPr>
        <w:t>(see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color w:val="1154CC"/>
          <w:w w:val="105"/>
          <w:u w:val="single" w:color="1154CC"/>
        </w:rPr>
        <w:t>BioSharing</w:t>
      </w:r>
      <w:r>
        <w:rPr>
          <w:color w:val="1154CC"/>
          <w:spacing w:val="7"/>
          <w:w w:val="105"/>
          <w:u w:val="single" w:color="1154CC"/>
        </w:rPr>
        <w:t xml:space="preserve"> </w:t>
      </w:r>
      <w:r>
        <w:rPr>
          <w:color w:val="1154CC"/>
          <w:spacing w:val="7"/>
          <w:w w:val="105"/>
        </w:rPr>
        <w:t xml:space="preserve"> </w:t>
      </w:r>
      <w:r>
        <w:rPr>
          <w:color w:val="1154CC"/>
          <w:w w:val="105"/>
          <w:u w:val="single" w:color="1154CC"/>
        </w:rPr>
        <w:t>Information</w:t>
      </w:r>
      <w:r>
        <w:rPr>
          <w:color w:val="1154CC"/>
          <w:spacing w:val="11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Resource</w:t>
      </w:r>
      <w:r>
        <w:rPr>
          <w:w w:val="105"/>
        </w:rPr>
        <w:t>),</w:t>
      </w:r>
      <w:r>
        <w:rPr>
          <w:spacing w:val="13"/>
          <w:w w:val="105"/>
        </w:rPr>
        <w:t xml:space="preserve"> </w:t>
      </w:r>
      <w:r>
        <w:rPr>
          <w:w w:val="105"/>
        </w:rPr>
        <w:t>or</w:t>
      </w:r>
      <w:r>
        <w:rPr>
          <w:spacing w:val="15"/>
          <w:w w:val="105"/>
        </w:rPr>
        <w:t xml:space="preserve"> </w:t>
      </w:r>
      <w:r>
        <w:rPr>
          <w:w w:val="105"/>
        </w:rPr>
        <w:t>animal</w:t>
      </w:r>
      <w:r>
        <w:rPr>
          <w:spacing w:val="10"/>
          <w:w w:val="105"/>
        </w:rPr>
        <w:t xml:space="preserve"> </w:t>
      </w:r>
      <w:r>
        <w:rPr>
          <w:w w:val="105"/>
        </w:rPr>
        <w:t>research</w:t>
      </w:r>
      <w:r>
        <w:rPr>
          <w:spacing w:val="14"/>
          <w:w w:val="105"/>
        </w:rPr>
        <w:t xml:space="preserve"> </w:t>
      </w:r>
      <w:r>
        <w:rPr>
          <w:w w:val="105"/>
        </w:rPr>
        <w:t>(see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color w:val="1154CC"/>
          <w:w w:val="105"/>
          <w:u w:val="single" w:color="1154CC"/>
        </w:rPr>
        <w:t>ARRIVE</w:t>
      </w:r>
      <w:r>
        <w:rPr>
          <w:color w:val="1154CC"/>
          <w:spacing w:val="11"/>
          <w:w w:val="105"/>
          <w:u w:val="single" w:color="1154CC"/>
        </w:rPr>
        <w:t xml:space="preserve"> </w:t>
      </w:r>
      <w:r>
        <w:rPr>
          <w:color w:val="1154CC"/>
          <w:w w:val="105"/>
          <w:u w:val="single" w:color="1154CC"/>
        </w:rPr>
        <w:t>Guidelines</w:t>
      </w:r>
      <w:r>
        <w:rPr>
          <w:color w:val="1154CC"/>
          <w:spacing w:val="14"/>
          <w:w w:val="105"/>
        </w:rPr>
        <w:t xml:space="preserve"> </w:t>
      </w:r>
      <w:r>
        <w:rPr>
          <w:w w:val="105"/>
        </w:rPr>
        <w:t>and</w:t>
      </w:r>
      <w:r>
        <w:rPr>
          <w:spacing w:val="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color w:val="1154CC"/>
          <w:w w:val="105"/>
          <w:u w:val="single" w:color="1154CC"/>
        </w:rPr>
        <w:t>STRANGE Framework</w:t>
      </w:r>
      <w:r>
        <w:rPr>
          <w:w w:val="105"/>
        </w:rPr>
        <w:t>;</w:t>
      </w:r>
      <w:r>
        <w:rPr>
          <w:spacing w:val="10"/>
          <w:w w:val="105"/>
        </w:rPr>
        <w:t xml:space="preserve"> </w:t>
      </w:r>
      <w:r>
        <w:rPr>
          <w:w w:val="105"/>
        </w:rPr>
        <w:t>for details,</w:t>
      </w:r>
      <w:r>
        <w:rPr>
          <w:spacing w:val="13"/>
          <w:w w:val="105"/>
        </w:rPr>
        <w:t xml:space="preserve"> </w:t>
      </w:r>
      <w:r>
        <w:rPr>
          <w:w w:val="105"/>
        </w:rPr>
        <w:t>see</w:t>
      </w:r>
      <w:r>
        <w:rPr>
          <w:spacing w:val="18"/>
          <w:w w:val="105"/>
        </w:rPr>
        <w:t xml:space="preserve"> </w:t>
      </w:r>
      <w:r>
        <w:rPr>
          <w:rFonts w:ascii="Arial" w:hAnsi="Arial"/>
          <w:i/>
          <w:w w:val="105"/>
        </w:rPr>
        <w:t>eLife</w:t>
      </w:r>
      <w:r>
        <w:rPr>
          <w:w w:val="105"/>
        </w:rPr>
        <w:t xml:space="preserve">’s </w:t>
      </w:r>
      <w:r>
        <w:rPr>
          <w:color w:val="1154CC"/>
          <w:w w:val="105"/>
          <w:u w:val="single" w:color="1154CC"/>
        </w:rPr>
        <w:t>Journal Policies</w:t>
      </w:r>
      <w:r>
        <w:rPr>
          <w:w w:val="105"/>
        </w:rPr>
        <w:t>).</w:t>
      </w:r>
      <w:r>
        <w:rPr>
          <w:spacing w:val="14"/>
          <w:w w:val="105"/>
        </w:rPr>
        <w:t xml:space="preserve"> </w:t>
      </w:r>
      <w:r>
        <w:rPr>
          <w:w w:val="105"/>
        </w:rPr>
        <w:t>Where</w:t>
      </w:r>
      <w:r>
        <w:rPr>
          <w:spacing w:val="15"/>
          <w:w w:val="105"/>
        </w:rPr>
        <w:t xml:space="preserve"> </w:t>
      </w:r>
      <w:r>
        <w:rPr>
          <w:w w:val="105"/>
        </w:rPr>
        <w:t>applicable,</w:t>
      </w:r>
      <w:r>
        <w:rPr>
          <w:spacing w:val="13"/>
          <w:w w:val="105"/>
        </w:rPr>
        <w:t xml:space="preserve"> </w:t>
      </w:r>
      <w:r>
        <w:rPr>
          <w:w w:val="105"/>
        </w:rPr>
        <w:t>authors</w:t>
      </w:r>
      <w:r>
        <w:rPr>
          <w:spacing w:val="18"/>
          <w:w w:val="105"/>
        </w:rPr>
        <w:t xml:space="preserve"> </w:t>
      </w:r>
      <w:r>
        <w:rPr>
          <w:w w:val="105"/>
        </w:rPr>
        <w:t>should</w:t>
      </w:r>
      <w:r>
        <w:rPr>
          <w:spacing w:val="15"/>
          <w:w w:val="105"/>
        </w:rPr>
        <w:t xml:space="preserve"> </w:t>
      </w:r>
      <w:r>
        <w:rPr>
          <w:w w:val="105"/>
        </w:rPr>
        <w:t>refer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relevant</w:t>
      </w:r>
      <w:r>
        <w:rPr>
          <w:spacing w:val="-7"/>
          <w:w w:val="105"/>
        </w:rPr>
        <w:t xml:space="preserve"> </w:t>
      </w:r>
      <w:r>
        <w:rPr>
          <w:w w:val="105"/>
        </w:rPr>
        <w:t>reporting</w:t>
      </w:r>
      <w:r>
        <w:rPr>
          <w:spacing w:val="-6"/>
          <w:w w:val="105"/>
        </w:rPr>
        <w:t xml:space="preserve"> </w:t>
      </w:r>
      <w:r>
        <w:rPr>
          <w:w w:val="105"/>
        </w:rPr>
        <w:t>standards materials in this form.</w:t>
      </w:r>
    </w:p>
    <w:p w14:paraId="59B66098" w14:textId="77777777" w:rsidR="00D1446F" w:rsidRDefault="00D1446F">
      <w:pPr>
        <w:pStyle w:val="BodyText"/>
        <w:spacing w:before="41"/>
      </w:pPr>
    </w:p>
    <w:p w14:paraId="44A47FDC" w14:textId="77777777" w:rsidR="00D1446F" w:rsidRDefault="00000000">
      <w:pPr>
        <w:pStyle w:val="BodyText"/>
        <w:spacing w:line="266" w:lineRule="auto"/>
        <w:ind w:left="49" w:right="422"/>
      </w:pPr>
      <w:r>
        <w:rPr>
          <w:color w:val="434343"/>
          <w:w w:val="105"/>
        </w:rPr>
        <w:t>For all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that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apply,</w:t>
      </w:r>
      <w:r>
        <w:rPr>
          <w:color w:val="434343"/>
          <w:spacing w:val="13"/>
          <w:w w:val="105"/>
        </w:rPr>
        <w:t xml:space="preserve"> </w:t>
      </w:r>
      <w:r>
        <w:rPr>
          <w:color w:val="434343"/>
          <w:w w:val="105"/>
        </w:rPr>
        <w:t>please note</w:t>
      </w:r>
      <w:r>
        <w:rPr>
          <w:color w:val="434343"/>
          <w:spacing w:val="13"/>
          <w:w w:val="105"/>
        </w:rPr>
        <w:t xml:space="preserve"> </w:t>
      </w:r>
      <w:r>
        <w:rPr>
          <w:rFonts w:ascii="Arial"/>
          <w:b/>
          <w:color w:val="434343"/>
          <w:w w:val="105"/>
        </w:rPr>
        <w:t>where in the article</w:t>
      </w:r>
      <w:r>
        <w:rPr>
          <w:rFonts w:ascii="Arial"/>
          <w:b/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the information</w:t>
      </w:r>
      <w:r>
        <w:rPr>
          <w:color w:val="434343"/>
          <w:spacing w:val="13"/>
          <w:w w:val="105"/>
        </w:rPr>
        <w:t xml:space="preserve"> </w:t>
      </w:r>
      <w:r>
        <w:rPr>
          <w:color w:val="434343"/>
          <w:w w:val="105"/>
        </w:rPr>
        <w:t>is provided.</w:t>
      </w:r>
      <w:r>
        <w:rPr>
          <w:color w:val="434343"/>
          <w:spacing w:val="13"/>
          <w:w w:val="105"/>
        </w:rPr>
        <w:t xml:space="preserve"> </w:t>
      </w:r>
      <w:r>
        <w:rPr>
          <w:color w:val="434343"/>
          <w:w w:val="105"/>
        </w:rPr>
        <w:t>Please note that</w:t>
      </w:r>
      <w:r>
        <w:rPr>
          <w:color w:val="434343"/>
          <w:spacing w:val="10"/>
          <w:w w:val="105"/>
        </w:rPr>
        <w:t xml:space="preserve"> </w:t>
      </w:r>
      <w:r>
        <w:rPr>
          <w:color w:val="434343"/>
          <w:w w:val="105"/>
        </w:rPr>
        <w:t>we</w:t>
      </w:r>
      <w:r>
        <w:rPr>
          <w:color w:val="434343"/>
          <w:spacing w:val="-14"/>
          <w:w w:val="105"/>
        </w:rPr>
        <w:t xml:space="preserve"> </w:t>
      </w:r>
      <w:r>
        <w:rPr>
          <w:color w:val="434343"/>
          <w:w w:val="105"/>
        </w:rPr>
        <w:t>also</w:t>
      </w:r>
      <w:r>
        <w:rPr>
          <w:color w:val="434343"/>
          <w:spacing w:val="-11"/>
          <w:w w:val="105"/>
        </w:rPr>
        <w:t xml:space="preserve"> </w:t>
      </w:r>
      <w:r>
        <w:rPr>
          <w:color w:val="434343"/>
          <w:w w:val="105"/>
        </w:rPr>
        <w:t>collect information</w:t>
      </w:r>
      <w:r>
        <w:rPr>
          <w:color w:val="434343"/>
          <w:spacing w:val="40"/>
          <w:w w:val="105"/>
        </w:rPr>
        <w:t xml:space="preserve"> </w:t>
      </w:r>
      <w:r>
        <w:rPr>
          <w:color w:val="434343"/>
          <w:w w:val="105"/>
        </w:rPr>
        <w:t>about data availability and ethics in</w:t>
      </w:r>
      <w:r>
        <w:rPr>
          <w:color w:val="434343"/>
          <w:spacing w:val="40"/>
          <w:w w:val="105"/>
        </w:rPr>
        <w:t xml:space="preserve"> </w:t>
      </w:r>
      <w:r>
        <w:rPr>
          <w:color w:val="434343"/>
          <w:w w:val="105"/>
        </w:rPr>
        <w:t>the submission form.</w:t>
      </w:r>
    </w:p>
    <w:p w14:paraId="75C9F030" w14:textId="77777777" w:rsidR="00D1446F" w:rsidRDefault="00D1446F">
      <w:pPr>
        <w:pStyle w:val="BodyText"/>
        <w:spacing w:before="102"/>
      </w:pPr>
    </w:p>
    <w:p w14:paraId="5F105666" w14:textId="77777777" w:rsidR="00D1446F" w:rsidRDefault="00000000">
      <w:pPr>
        <w:ind w:left="49"/>
        <w:rPr>
          <w:rFonts w:ascii="Arial"/>
          <w:b/>
          <w:sz w:val="18"/>
        </w:rPr>
      </w:pPr>
      <w:r>
        <w:rPr>
          <w:rFonts w:ascii="Arial"/>
          <w:b/>
          <w:color w:val="434343"/>
          <w:spacing w:val="-2"/>
          <w:w w:val="105"/>
          <w:sz w:val="18"/>
        </w:rPr>
        <w:t>Materials:</w:t>
      </w:r>
    </w:p>
    <w:p w14:paraId="10CF75BA" w14:textId="77777777" w:rsidR="00D1446F" w:rsidRDefault="00D1446F"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0368843E" w14:textId="77777777">
        <w:trPr>
          <w:trHeight w:val="661"/>
        </w:trPr>
        <w:tc>
          <w:tcPr>
            <w:tcW w:w="5554" w:type="dxa"/>
            <w:shd w:val="clear" w:color="auto" w:fill="F1F1F1"/>
          </w:tcPr>
          <w:p w14:paraId="01E41EEA" w14:textId="77777777" w:rsidR="00D1446F" w:rsidRDefault="00000000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Newly</w:t>
            </w:r>
            <w:r>
              <w:rPr>
                <w:rFonts w:ascii="Arial"/>
                <w:b/>
                <w:color w:val="434343"/>
                <w:spacing w:val="3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created</w:t>
            </w:r>
            <w:r>
              <w:rPr>
                <w:rFonts w:ascii="Arial"/>
                <w:b/>
                <w:color w:val="434343"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2782AF48" w14:textId="77777777" w:rsidR="00D1446F" w:rsidRDefault="00000000">
            <w:pPr>
              <w:pStyle w:val="TableParagraph"/>
              <w:spacing w:before="114" w:line="261" w:lineRule="auto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1099" w:type="dxa"/>
            <w:shd w:val="clear" w:color="auto" w:fill="F1F1F1"/>
          </w:tcPr>
          <w:p w14:paraId="5B8B2071" w14:textId="77777777" w:rsidR="00D1446F" w:rsidRDefault="00000000">
            <w:pPr>
              <w:pStyle w:val="TableParagraph"/>
              <w:spacing w:before="114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AD1E4F0" w14:textId="77777777">
        <w:trPr>
          <w:trHeight w:val="2989"/>
        </w:trPr>
        <w:tc>
          <w:tcPr>
            <w:tcW w:w="5554" w:type="dxa"/>
          </w:tcPr>
          <w:p w14:paraId="5BA5F54B" w14:textId="77777777" w:rsidR="00D1446F" w:rsidRDefault="00000000">
            <w:pPr>
              <w:pStyle w:val="TableParagraph"/>
              <w:spacing w:before="99" w:line="283" w:lineRule="auto"/>
              <w:ind w:left="129" w:right="18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7" w:type="dxa"/>
          </w:tcPr>
          <w:p w14:paraId="50E3C210" w14:textId="7038E70D" w:rsidR="00D1446F" w:rsidRDefault="00D1446F" w:rsidP="00B979E3">
            <w:pPr>
              <w:pStyle w:val="TableParagraph"/>
              <w:spacing w:before="99"/>
              <w:ind w:left="127"/>
              <w:rPr>
                <w:sz w:val="18"/>
              </w:rPr>
            </w:pPr>
          </w:p>
        </w:tc>
        <w:tc>
          <w:tcPr>
            <w:tcW w:w="1099" w:type="dxa"/>
          </w:tcPr>
          <w:p w14:paraId="4C98BE85" w14:textId="5067884B" w:rsidR="00D1446F" w:rsidRDefault="00B979E3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01487EE4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5538B10A" w14:textId="77777777" w:rsidR="00D1446F" w:rsidRDefault="00D1446F">
      <w:pPr>
        <w:pStyle w:val="BodyText"/>
        <w:spacing w:before="145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4D522261" w14:textId="77777777">
        <w:trPr>
          <w:trHeight w:val="661"/>
        </w:trPr>
        <w:tc>
          <w:tcPr>
            <w:tcW w:w="5554" w:type="dxa"/>
            <w:shd w:val="clear" w:color="auto" w:fill="F1F1F1"/>
          </w:tcPr>
          <w:p w14:paraId="7AECC005" w14:textId="77777777" w:rsidR="00D1446F" w:rsidRDefault="00000000">
            <w:pPr>
              <w:pStyle w:val="TableParagraph"/>
              <w:spacing w:before="11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2"/>
                <w:sz w:val="18"/>
              </w:rPr>
              <w:t>Antibodies</w:t>
            </w:r>
          </w:p>
        </w:tc>
        <w:tc>
          <w:tcPr>
            <w:tcW w:w="3077" w:type="dxa"/>
            <w:shd w:val="clear" w:color="auto" w:fill="F1F1F1"/>
          </w:tcPr>
          <w:p w14:paraId="678F80FE" w14:textId="77777777" w:rsidR="00D1446F" w:rsidRDefault="00000000">
            <w:pPr>
              <w:pStyle w:val="TableParagraph"/>
              <w:spacing w:before="109" w:line="266" w:lineRule="auto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1099" w:type="dxa"/>
            <w:shd w:val="clear" w:color="auto" w:fill="F1F1F1"/>
          </w:tcPr>
          <w:p w14:paraId="07546FD0" w14:textId="77777777" w:rsidR="00D1446F" w:rsidRDefault="00000000">
            <w:pPr>
              <w:pStyle w:val="TableParagraph"/>
              <w:spacing w:before="109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F815ABE" w14:textId="77777777">
        <w:trPr>
          <w:trHeight w:val="671"/>
        </w:trPr>
        <w:tc>
          <w:tcPr>
            <w:tcW w:w="5554" w:type="dxa"/>
          </w:tcPr>
          <w:p w14:paraId="62FDB655" w14:textId="77777777" w:rsidR="00D1446F" w:rsidRDefault="00000000">
            <w:pPr>
              <w:pStyle w:val="TableParagraph"/>
              <w:spacing w:before="99" w:line="283" w:lineRule="auto"/>
              <w:ind w:left="129" w:right="189"/>
              <w:rPr>
                <w:sz w:val="18"/>
              </w:rPr>
            </w:pPr>
            <w:r>
              <w:rPr>
                <w:color w:val="434343"/>
                <w:sz w:val="18"/>
              </w:rPr>
              <w:t>For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commercial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reagents,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supplier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name,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catalogue </w:t>
            </w:r>
            <w:r>
              <w:rPr>
                <w:color w:val="434343"/>
                <w:w w:val="105"/>
                <w:sz w:val="18"/>
              </w:rPr>
              <w:t xml:space="preserve">number and </w:t>
            </w:r>
            <w:r>
              <w:rPr>
                <w:color w:val="1154CC"/>
                <w:w w:val="105"/>
                <w:sz w:val="18"/>
                <w:u w:val="single" w:color="1154CC"/>
              </w:rPr>
              <w:t>RRID</w:t>
            </w:r>
            <w:r>
              <w:rPr>
                <w:color w:val="434343"/>
                <w:w w:val="105"/>
                <w:sz w:val="18"/>
              </w:rPr>
              <w:t>, if available.</w:t>
            </w:r>
          </w:p>
        </w:tc>
        <w:tc>
          <w:tcPr>
            <w:tcW w:w="3077" w:type="dxa"/>
          </w:tcPr>
          <w:p w14:paraId="3A48C594" w14:textId="4E749B54" w:rsidR="00D1446F" w:rsidRDefault="00D1446F" w:rsidP="000E2B34">
            <w:pPr>
              <w:pStyle w:val="TableParagraph"/>
              <w:spacing w:line="206" w:lineRule="exact"/>
              <w:ind w:left="8"/>
              <w:jc w:val="center"/>
              <w:rPr>
                <w:sz w:val="18"/>
              </w:rPr>
            </w:pPr>
          </w:p>
        </w:tc>
        <w:tc>
          <w:tcPr>
            <w:tcW w:w="1099" w:type="dxa"/>
          </w:tcPr>
          <w:p w14:paraId="14D08B6C" w14:textId="4665E7A6" w:rsidR="00D1446F" w:rsidRDefault="000E2B3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408300D1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7CC32AF0" w14:textId="77777777" w:rsidR="00D1446F" w:rsidRDefault="00000000">
      <w:pPr>
        <w:pStyle w:val="BodyText"/>
        <w:spacing w:before="9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B56BD6" wp14:editId="3AF6C869">
                <wp:simplePos x="0" y="0"/>
                <wp:positionH relativeFrom="page">
                  <wp:posOffset>657225</wp:posOffset>
                </wp:positionH>
                <wp:positionV relativeFrom="paragraph">
                  <wp:posOffset>223507</wp:posOffset>
                </wp:positionV>
                <wp:extent cx="6184265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0" y="0"/>
                              </a:lnTo>
                              <a:lnTo>
                                <a:pt x="0" y="12699"/>
                              </a:lnTo>
                              <a:lnTo>
                                <a:pt x="6184265" y="12699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23DC4" id="Graphic 3" o:spid="_x0000_s1026" style="position:absolute;margin-left:51.75pt;margin-top:17.6pt;width:486.9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" path="m6184265,l,,,12699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53314C" w14:textId="77777777" w:rsidR="00D1446F" w:rsidRDefault="00D1446F">
      <w:pPr>
        <w:pStyle w:val="BodyText"/>
        <w:rPr>
          <w:rFonts w:ascii="Arial"/>
          <w:b/>
          <w:sz w:val="20"/>
        </w:rPr>
        <w:sectPr w:rsidR="00D1446F">
          <w:type w:val="continuous"/>
          <w:pgSz w:w="11910" w:h="16840"/>
          <w:pgMar w:top="700" w:right="992" w:bottom="280" w:left="992" w:header="720" w:footer="720" w:gutter="0"/>
          <w:cols w:space="720"/>
        </w:sect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1C4ED9B1" w14:textId="77777777">
        <w:trPr>
          <w:trHeight w:val="662"/>
        </w:trPr>
        <w:tc>
          <w:tcPr>
            <w:tcW w:w="5554" w:type="dxa"/>
            <w:tcBorders>
              <w:top w:val="nil"/>
            </w:tcBorders>
            <w:shd w:val="clear" w:color="auto" w:fill="F1F1F1"/>
          </w:tcPr>
          <w:p w14:paraId="2097110B" w14:textId="77777777" w:rsidR="00D1446F" w:rsidRDefault="00000000">
            <w:pPr>
              <w:pStyle w:val="TableParagraph"/>
              <w:spacing w:before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lastRenderedPageBreak/>
              <w:t>DNA</w:t>
            </w:r>
            <w:r>
              <w:rPr>
                <w:rFonts w:ascii="Arial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and</w:t>
            </w:r>
            <w:r>
              <w:rPr>
                <w:rFonts w:ascii="Arial"/>
                <w:b/>
                <w:color w:val="434343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RNA</w:t>
            </w:r>
            <w:r>
              <w:rPr>
                <w:rFonts w:ascii="Arial"/>
                <w:b/>
                <w:color w:val="434343"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sequences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5E75A411" w14:textId="77777777" w:rsidR="00D1446F" w:rsidRDefault="00000000">
            <w:pPr>
              <w:pStyle w:val="TableParagraph"/>
              <w:spacing w:before="109" w:line="266" w:lineRule="auto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1F1F1"/>
          </w:tcPr>
          <w:p w14:paraId="62240E8B" w14:textId="77777777" w:rsidR="00D1446F" w:rsidRDefault="00000000">
            <w:pPr>
              <w:pStyle w:val="TableParagraph"/>
              <w:spacing w:before="109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470F713" w14:textId="77777777">
        <w:trPr>
          <w:trHeight w:val="757"/>
        </w:trPr>
        <w:tc>
          <w:tcPr>
            <w:tcW w:w="5554" w:type="dxa"/>
          </w:tcPr>
          <w:p w14:paraId="1802240F" w14:textId="77777777" w:rsidR="00D1446F" w:rsidRDefault="00000000">
            <w:pPr>
              <w:pStyle w:val="TableParagraph"/>
              <w:spacing w:before="99"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Short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novel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DNA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RNA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including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primers,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probes: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Sequences </w:t>
            </w:r>
            <w:r>
              <w:rPr>
                <w:color w:val="434343"/>
                <w:w w:val="105"/>
                <w:sz w:val="18"/>
              </w:rPr>
              <w:t>should be included or deposited in a public repository.</w:t>
            </w:r>
          </w:p>
        </w:tc>
        <w:tc>
          <w:tcPr>
            <w:tcW w:w="3077" w:type="dxa"/>
          </w:tcPr>
          <w:p w14:paraId="252E153D" w14:textId="177A3592" w:rsidR="00D1446F" w:rsidRDefault="00D1446F">
            <w:pPr>
              <w:pStyle w:val="TableParagraph"/>
              <w:spacing w:line="206" w:lineRule="exact"/>
              <w:ind w:left="8"/>
              <w:rPr>
                <w:sz w:val="18"/>
              </w:rPr>
            </w:pPr>
          </w:p>
        </w:tc>
        <w:tc>
          <w:tcPr>
            <w:tcW w:w="1099" w:type="dxa"/>
          </w:tcPr>
          <w:p w14:paraId="73F18B11" w14:textId="1FD3B2AC" w:rsidR="00D1446F" w:rsidRDefault="000E2B3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4CC35CF5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7DD200A9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7C70558B" w14:textId="77777777" w:rsidR="00D1446F" w:rsidRDefault="00D1446F">
      <w:pPr>
        <w:pStyle w:val="BodyText"/>
        <w:spacing w:before="17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1F36972B" w14:textId="77777777">
        <w:trPr>
          <w:trHeight w:val="642"/>
        </w:trPr>
        <w:tc>
          <w:tcPr>
            <w:tcW w:w="5554" w:type="dxa"/>
            <w:shd w:val="clear" w:color="auto" w:fill="F1F1F1"/>
          </w:tcPr>
          <w:p w14:paraId="7C8EA2F7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Cell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materials</w:t>
            </w:r>
          </w:p>
        </w:tc>
        <w:tc>
          <w:tcPr>
            <w:tcW w:w="3077" w:type="dxa"/>
            <w:shd w:val="clear" w:color="auto" w:fill="F1F1F1"/>
          </w:tcPr>
          <w:p w14:paraId="070EC61C" w14:textId="77777777" w:rsidR="00D1446F" w:rsidRDefault="00000000">
            <w:pPr>
              <w:pStyle w:val="TableParagraph"/>
              <w:spacing w:before="90" w:line="266" w:lineRule="auto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1099" w:type="dxa"/>
            <w:shd w:val="clear" w:color="auto" w:fill="F1F1F1"/>
          </w:tcPr>
          <w:p w14:paraId="5CD2D4B2" w14:textId="77777777" w:rsidR="00D1446F" w:rsidRDefault="00000000">
            <w:pPr>
              <w:pStyle w:val="TableParagraph"/>
              <w:spacing w:before="90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6637661" w14:textId="77777777">
        <w:trPr>
          <w:trHeight w:val="858"/>
        </w:trPr>
        <w:tc>
          <w:tcPr>
            <w:tcW w:w="5554" w:type="dxa"/>
          </w:tcPr>
          <w:p w14:paraId="0C5212AF" w14:textId="77777777" w:rsidR="00D1446F" w:rsidRDefault="00000000">
            <w:pPr>
              <w:pStyle w:val="TableParagraph"/>
              <w:spacing w:before="99" w:line="280" w:lineRule="auto"/>
              <w:ind w:right="422"/>
              <w:rPr>
                <w:sz w:val="18"/>
              </w:rPr>
            </w:pPr>
            <w:r>
              <w:rPr>
                <w:color w:val="434343"/>
                <w:sz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7" w:type="dxa"/>
          </w:tcPr>
          <w:p w14:paraId="43A370AE" w14:textId="7BB78312" w:rsidR="00D1446F" w:rsidRDefault="00D1446F">
            <w:pPr>
              <w:pStyle w:val="TableParagraph"/>
              <w:spacing w:line="206" w:lineRule="exact"/>
              <w:ind w:left="8"/>
              <w:rPr>
                <w:sz w:val="18"/>
              </w:rPr>
            </w:pPr>
          </w:p>
        </w:tc>
        <w:tc>
          <w:tcPr>
            <w:tcW w:w="1099" w:type="dxa"/>
          </w:tcPr>
          <w:p w14:paraId="7026AA62" w14:textId="593FB2B4" w:rsidR="00D1446F" w:rsidRDefault="000E2B3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1446F" w14:paraId="6F6176E3" w14:textId="77777777">
        <w:trPr>
          <w:trHeight w:val="786"/>
        </w:trPr>
        <w:tc>
          <w:tcPr>
            <w:tcW w:w="5554" w:type="dxa"/>
          </w:tcPr>
          <w:p w14:paraId="00C115A0" w14:textId="77777777" w:rsidR="00D1446F" w:rsidRDefault="00000000">
            <w:pPr>
              <w:pStyle w:val="TableParagraph"/>
              <w:spacing w:before="104"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Primary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cultures: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strain,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sex</w:t>
            </w:r>
            <w:r>
              <w:rPr>
                <w:color w:val="434343"/>
                <w:spacing w:val="-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origin,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genetic </w:t>
            </w:r>
            <w:r>
              <w:rPr>
                <w:color w:val="434343"/>
                <w:w w:val="105"/>
                <w:sz w:val="18"/>
              </w:rPr>
              <w:t>modification status.</w:t>
            </w:r>
          </w:p>
        </w:tc>
        <w:tc>
          <w:tcPr>
            <w:tcW w:w="3077" w:type="dxa"/>
          </w:tcPr>
          <w:p w14:paraId="0A6738F3" w14:textId="4A2C4805" w:rsidR="00D1446F" w:rsidRDefault="00D1446F">
            <w:pPr>
              <w:pStyle w:val="TableParagraph"/>
              <w:spacing w:before="3"/>
              <w:ind w:left="8"/>
              <w:rPr>
                <w:sz w:val="18"/>
              </w:rPr>
            </w:pPr>
          </w:p>
        </w:tc>
        <w:tc>
          <w:tcPr>
            <w:tcW w:w="1099" w:type="dxa"/>
          </w:tcPr>
          <w:p w14:paraId="350080FF" w14:textId="5CC05312" w:rsidR="00D1446F" w:rsidRDefault="000E2B34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091AC629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6330CD1D" w14:textId="77777777" w:rsidR="00D1446F" w:rsidRDefault="00D1446F">
      <w:pPr>
        <w:pStyle w:val="BodyText"/>
        <w:spacing w:before="145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72E23277" w14:textId="77777777">
        <w:trPr>
          <w:trHeight w:val="642"/>
        </w:trPr>
        <w:tc>
          <w:tcPr>
            <w:tcW w:w="5554" w:type="dxa"/>
            <w:shd w:val="clear" w:color="auto" w:fill="F1F1F1"/>
          </w:tcPr>
          <w:p w14:paraId="6239B08B" w14:textId="77777777" w:rsidR="00D1446F" w:rsidRDefault="00000000">
            <w:pPr>
              <w:pStyle w:val="TableParagraph"/>
              <w:spacing w:before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Experimental</w:t>
            </w:r>
            <w:r>
              <w:rPr>
                <w:rFonts w:ascii="Arial"/>
                <w:b/>
                <w:color w:val="434343"/>
                <w:spacing w:val="47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animals</w:t>
            </w:r>
          </w:p>
        </w:tc>
        <w:tc>
          <w:tcPr>
            <w:tcW w:w="3077" w:type="dxa"/>
            <w:shd w:val="clear" w:color="auto" w:fill="F1F1F1"/>
          </w:tcPr>
          <w:p w14:paraId="5A36AA9F" w14:textId="77777777" w:rsidR="00D1446F" w:rsidRDefault="00000000">
            <w:pPr>
              <w:pStyle w:val="TableParagraph"/>
              <w:spacing w:before="94" w:line="261" w:lineRule="auto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1099" w:type="dxa"/>
            <w:shd w:val="clear" w:color="auto" w:fill="F1F1F1"/>
          </w:tcPr>
          <w:p w14:paraId="7E3C85B3" w14:textId="77777777" w:rsidR="00D1446F" w:rsidRDefault="00000000">
            <w:pPr>
              <w:pStyle w:val="TableParagraph"/>
              <w:spacing w:before="94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715A3211" w14:textId="77777777">
        <w:trPr>
          <w:trHeight w:val="1275"/>
        </w:trPr>
        <w:tc>
          <w:tcPr>
            <w:tcW w:w="5554" w:type="dxa"/>
          </w:tcPr>
          <w:p w14:paraId="6AB6E49B" w14:textId="77777777" w:rsidR="00D1446F" w:rsidRDefault="00000000">
            <w:pPr>
              <w:pStyle w:val="TableParagraph"/>
              <w:spacing w:before="99" w:line="283" w:lineRule="auto"/>
              <w:ind w:right="189"/>
              <w:rPr>
                <w:sz w:val="18"/>
              </w:rPr>
            </w:pPr>
            <w:r>
              <w:rPr>
                <w:color w:val="434343"/>
                <w:sz w:val="18"/>
              </w:rPr>
              <w:t>Laboratory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animals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Model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organisms: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species, strain, sex, age, genetic modification status. Provide accession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 in repository OR supplier name, catalog number, clone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number, OR RRID.</w:t>
            </w:r>
          </w:p>
        </w:tc>
        <w:tc>
          <w:tcPr>
            <w:tcW w:w="3077" w:type="dxa"/>
          </w:tcPr>
          <w:p w14:paraId="056D0560" w14:textId="3ED48843" w:rsidR="00D1446F" w:rsidRDefault="000E2B34">
            <w:pPr>
              <w:pStyle w:val="TableParagraph"/>
              <w:spacing w:before="99"/>
              <w:ind w:left="8"/>
              <w:rPr>
                <w:sz w:val="18"/>
              </w:rPr>
            </w:pPr>
            <w:r>
              <w:rPr>
                <w:sz w:val="18"/>
              </w:rPr>
              <w:t>Materials and Methods</w:t>
            </w:r>
          </w:p>
        </w:tc>
        <w:tc>
          <w:tcPr>
            <w:tcW w:w="1099" w:type="dxa"/>
          </w:tcPr>
          <w:p w14:paraId="4273D90A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446F" w14:paraId="71FC23F9" w14:textId="77777777">
        <w:trPr>
          <w:trHeight w:val="844"/>
        </w:trPr>
        <w:tc>
          <w:tcPr>
            <w:tcW w:w="5554" w:type="dxa"/>
          </w:tcPr>
          <w:p w14:paraId="2C3FA36C" w14:textId="77777777" w:rsidR="00D1446F" w:rsidRDefault="00000000">
            <w:pPr>
              <w:pStyle w:val="TableParagraph"/>
              <w:spacing w:before="99" w:line="283" w:lineRule="auto"/>
              <w:ind w:right="189"/>
              <w:rPr>
                <w:sz w:val="18"/>
              </w:rPr>
            </w:pPr>
            <w:r>
              <w:rPr>
                <w:color w:val="434343"/>
                <w:sz w:val="18"/>
              </w:rPr>
              <w:t>Animal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observed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in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captured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from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field: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</w:t>
            </w:r>
            <w:r>
              <w:rPr>
                <w:color w:val="434343"/>
                <w:spacing w:val="-5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species, </w:t>
            </w:r>
            <w:r>
              <w:rPr>
                <w:color w:val="434343"/>
                <w:w w:val="105"/>
                <w:sz w:val="18"/>
              </w:rPr>
              <w:t>sex, and age where possible.</w:t>
            </w:r>
          </w:p>
        </w:tc>
        <w:tc>
          <w:tcPr>
            <w:tcW w:w="3077" w:type="dxa"/>
          </w:tcPr>
          <w:p w14:paraId="206D39C8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94E7571" w14:textId="77777777" w:rsidR="00D1446F" w:rsidRDefault="00000000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70FD02F0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35669837" w14:textId="77777777" w:rsidR="00D1446F" w:rsidRDefault="00D1446F">
      <w:pPr>
        <w:pStyle w:val="BodyText"/>
        <w:spacing w:before="145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193C0190" w14:textId="77777777">
        <w:trPr>
          <w:trHeight w:val="637"/>
        </w:trPr>
        <w:tc>
          <w:tcPr>
            <w:tcW w:w="5554" w:type="dxa"/>
            <w:shd w:val="clear" w:color="auto" w:fill="F1F1F1"/>
          </w:tcPr>
          <w:p w14:paraId="3BEA4687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Plants</w:t>
            </w:r>
            <w:r>
              <w:rPr>
                <w:rFonts w:ascii="Arial"/>
                <w:b/>
                <w:color w:val="434343"/>
                <w:spacing w:val="1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and</w:t>
            </w:r>
            <w:r>
              <w:rPr>
                <w:rFonts w:ascii="Arial"/>
                <w:b/>
                <w:color w:val="434343"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microbes</w:t>
            </w:r>
          </w:p>
        </w:tc>
        <w:tc>
          <w:tcPr>
            <w:tcW w:w="3077" w:type="dxa"/>
            <w:shd w:val="clear" w:color="auto" w:fill="F1F1F1"/>
          </w:tcPr>
          <w:p w14:paraId="25A08D00" w14:textId="77777777" w:rsidR="00D1446F" w:rsidRDefault="00000000">
            <w:pPr>
              <w:pStyle w:val="TableParagraph"/>
              <w:spacing w:before="90" w:line="266" w:lineRule="auto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1099" w:type="dxa"/>
            <w:shd w:val="clear" w:color="auto" w:fill="F1F1F1"/>
          </w:tcPr>
          <w:p w14:paraId="1B4DF851" w14:textId="77777777" w:rsidR="00D1446F" w:rsidRDefault="00000000">
            <w:pPr>
              <w:pStyle w:val="TableParagraph"/>
              <w:spacing w:before="90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4232C52B" w14:textId="77777777">
        <w:trPr>
          <w:trHeight w:val="911"/>
        </w:trPr>
        <w:tc>
          <w:tcPr>
            <w:tcW w:w="5554" w:type="dxa"/>
          </w:tcPr>
          <w:p w14:paraId="2E14A564" w14:textId="77777777" w:rsidR="00D1446F" w:rsidRDefault="00000000">
            <w:pPr>
              <w:pStyle w:val="TableParagraph"/>
              <w:spacing w:before="94" w:line="264" w:lineRule="auto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Plants: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provide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species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and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strain,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ecotype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and</w:t>
            </w:r>
            <w:r>
              <w:rPr>
                <w:color w:val="434343"/>
                <w:spacing w:val="-7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cultivar</w:t>
            </w:r>
            <w:r>
              <w:rPr>
                <w:color w:val="434343"/>
                <w:spacing w:val="-6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where </w:t>
            </w:r>
            <w:r>
              <w:rPr>
                <w:color w:val="434343"/>
                <w:w w:val="105"/>
                <w:sz w:val="18"/>
              </w:rPr>
              <w:t>relevant, unique accession number if available, and source (including location for collected wild specimens).</w:t>
            </w:r>
          </w:p>
        </w:tc>
        <w:tc>
          <w:tcPr>
            <w:tcW w:w="3077" w:type="dxa"/>
          </w:tcPr>
          <w:p w14:paraId="6919AA05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189C609A" w14:textId="77777777" w:rsidR="00D1446F" w:rsidRDefault="00000000">
            <w:pPr>
              <w:pStyle w:val="TableParagraph"/>
              <w:spacing w:before="104"/>
              <w:ind w:left="106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  <w:tr w:rsidR="00D1446F" w14:paraId="17F96F5D" w14:textId="77777777">
        <w:trPr>
          <w:trHeight w:val="757"/>
        </w:trPr>
        <w:tc>
          <w:tcPr>
            <w:tcW w:w="5554" w:type="dxa"/>
          </w:tcPr>
          <w:p w14:paraId="30C2D891" w14:textId="77777777" w:rsidR="00D1446F" w:rsidRDefault="00000000">
            <w:pPr>
              <w:pStyle w:val="TableParagraph"/>
              <w:spacing w:before="99" w:line="283" w:lineRule="auto"/>
              <w:ind w:right="422"/>
              <w:rPr>
                <w:sz w:val="18"/>
              </w:rPr>
            </w:pPr>
            <w:r>
              <w:rPr>
                <w:color w:val="434343"/>
                <w:sz w:val="18"/>
              </w:rPr>
              <w:t>Microbes: provide species and strain, unique accession number if available, and source.</w:t>
            </w:r>
          </w:p>
        </w:tc>
        <w:tc>
          <w:tcPr>
            <w:tcW w:w="3077" w:type="dxa"/>
          </w:tcPr>
          <w:p w14:paraId="3DFAF344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5F534135" w14:textId="77777777" w:rsidR="00D1446F" w:rsidRDefault="00000000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573205D8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35171F1D" w14:textId="77777777" w:rsidR="00D1446F" w:rsidRDefault="00000000">
      <w:pPr>
        <w:pStyle w:val="BodyText"/>
        <w:spacing w:before="12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732B8E" wp14:editId="655A9E08">
                <wp:simplePos x="0" y="0"/>
                <wp:positionH relativeFrom="page">
                  <wp:posOffset>657225</wp:posOffset>
                </wp:positionH>
                <wp:positionV relativeFrom="paragraph">
                  <wp:posOffset>237477</wp:posOffset>
                </wp:positionV>
                <wp:extent cx="6184265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426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4265" h="12700">
                              <a:moveTo>
                                <a:pt x="618426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84265" y="12700"/>
                              </a:lnTo>
                              <a:lnTo>
                                <a:pt x="6184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9591" id="Graphic 5" o:spid="_x0000_s1026" style="position:absolute;margin-left:51.75pt;margin-top:18.7pt;width:486.9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426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" path="m6184265,l,,,12700r6184265,l61842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1167BD" w14:textId="77777777" w:rsidR="00D1446F" w:rsidRDefault="00D1446F">
      <w:pPr>
        <w:pStyle w:val="BodyText"/>
        <w:rPr>
          <w:rFonts w:ascii="Arial"/>
          <w:b/>
          <w:sz w:val="20"/>
        </w:rPr>
        <w:sectPr w:rsidR="00D1446F">
          <w:footerReference w:type="default" r:id="rId8"/>
          <w:pgSz w:w="11910" w:h="16840"/>
          <w:pgMar w:top="1300" w:right="992" w:bottom="1240" w:left="992" w:header="0" w:footer="1041" w:gutter="0"/>
          <w:pgNumType w:start="2"/>
          <w:cols w:space="720"/>
        </w:sect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4"/>
        <w:gridCol w:w="3077"/>
        <w:gridCol w:w="1099"/>
      </w:tblGrid>
      <w:tr w:rsidR="00D1446F" w14:paraId="1D75A511" w14:textId="77777777">
        <w:trPr>
          <w:trHeight w:val="1180"/>
        </w:trPr>
        <w:tc>
          <w:tcPr>
            <w:tcW w:w="5554" w:type="dxa"/>
            <w:tcBorders>
              <w:top w:val="nil"/>
            </w:tcBorders>
            <w:shd w:val="clear" w:color="auto" w:fill="F1F1F1"/>
          </w:tcPr>
          <w:p w14:paraId="5DC58D15" w14:textId="77777777" w:rsidR="00D1446F" w:rsidRDefault="00000000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lastRenderedPageBreak/>
              <w:t>Human</w:t>
            </w:r>
            <w:r>
              <w:rPr>
                <w:rFonts w:ascii="Arial"/>
                <w:b/>
                <w:color w:val="434343"/>
                <w:spacing w:val="27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research</w:t>
            </w:r>
            <w:r>
              <w:rPr>
                <w:rFonts w:ascii="Arial"/>
                <w:b/>
                <w:color w:val="434343"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participants</w:t>
            </w:r>
          </w:p>
        </w:tc>
        <w:tc>
          <w:tcPr>
            <w:tcW w:w="3077" w:type="dxa"/>
            <w:tcBorders>
              <w:top w:val="nil"/>
            </w:tcBorders>
            <w:shd w:val="clear" w:color="auto" w:fill="F1F1F1"/>
          </w:tcPr>
          <w:p w14:paraId="7EC24D25" w14:textId="77777777" w:rsidR="00D1446F" w:rsidRDefault="00000000">
            <w:pPr>
              <w:pStyle w:val="TableParagraph"/>
              <w:spacing w:before="119" w:line="283" w:lineRule="auto"/>
              <w:ind w:left="107" w:right="1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w w:val="105"/>
                <w:sz w:val="18"/>
              </w:rPr>
              <w:t>Indicate where provided: section/figure legend) or state if</w:t>
            </w:r>
            <w:r>
              <w:rPr>
                <w:rFonts w:ascii="Arial"/>
                <w:b/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these</w:t>
            </w:r>
            <w:r>
              <w:rPr>
                <w:rFonts w:ascii="Arial"/>
                <w:b/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demographics</w:t>
            </w:r>
            <w:r>
              <w:rPr>
                <w:rFonts w:ascii="Arial"/>
                <w:b/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were</w:t>
            </w:r>
            <w:r>
              <w:rPr>
                <w:rFonts w:ascii="Arial"/>
                <w:b/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 xml:space="preserve">not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8"/>
              </w:rPr>
              <w:t>collected</w:t>
            </w:r>
          </w:p>
        </w:tc>
        <w:tc>
          <w:tcPr>
            <w:tcW w:w="1099" w:type="dxa"/>
            <w:tcBorders>
              <w:top w:val="nil"/>
            </w:tcBorders>
            <w:shd w:val="clear" w:color="auto" w:fill="F1F1F1"/>
          </w:tcPr>
          <w:p w14:paraId="7F168191" w14:textId="77777777" w:rsidR="00D1446F" w:rsidRDefault="00000000">
            <w:pPr>
              <w:pStyle w:val="TableParagraph"/>
              <w:spacing w:before="109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3F1358A" w14:textId="77777777">
        <w:trPr>
          <w:trHeight w:val="652"/>
        </w:trPr>
        <w:tc>
          <w:tcPr>
            <w:tcW w:w="5554" w:type="dxa"/>
          </w:tcPr>
          <w:p w14:paraId="454A4DB9" w14:textId="77777777" w:rsidR="00D1446F" w:rsidRDefault="00000000">
            <w:pPr>
              <w:pStyle w:val="TableParagraph"/>
              <w:spacing w:before="90" w:line="266" w:lineRule="auto"/>
              <w:ind w:right="18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 collected and within the bounds of privacy constraints report on age, sex, gender and ethnicity for all study participants.</w:t>
            </w:r>
          </w:p>
        </w:tc>
        <w:tc>
          <w:tcPr>
            <w:tcW w:w="3077" w:type="dxa"/>
          </w:tcPr>
          <w:p w14:paraId="4E949629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35518893" w14:textId="77777777" w:rsidR="00D1446F" w:rsidRDefault="00000000">
            <w:pPr>
              <w:pStyle w:val="TableParagraph"/>
              <w:spacing w:before="99"/>
              <w:ind w:left="106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279FA336" w14:textId="77777777" w:rsidR="00D1446F" w:rsidRDefault="00D1446F">
      <w:pPr>
        <w:pStyle w:val="BodyText"/>
        <w:spacing w:before="148"/>
        <w:rPr>
          <w:rFonts w:ascii="Arial"/>
          <w:b/>
        </w:rPr>
      </w:pPr>
    </w:p>
    <w:p w14:paraId="32450B4F" w14:textId="77777777" w:rsidR="00D1446F" w:rsidRDefault="00000000">
      <w:pPr>
        <w:spacing w:before="1"/>
        <w:ind w:left="49"/>
        <w:rPr>
          <w:rFonts w:ascii="Arial"/>
          <w:b/>
          <w:sz w:val="18"/>
        </w:rPr>
      </w:pPr>
      <w:r>
        <w:rPr>
          <w:rFonts w:ascii="Arial"/>
          <w:b/>
          <w:color w:val="434343"/>
          <w:spacing w:val="-2"/>
          <w:sz w:val="18"/>
        </w:rPr>
        <w:t>Design:</w:t>
      </w:r>
    </w:p>
    <w:p w14:paraId="1DCFB47C" w14:textId="77777777" w:rsidR="00D1446F" w:rsidRDefault="00D1446F">
      <w:pPr>
        <w:pStyle w:val="BodyText"/>
        <w:spacing w:before="7"/>
        <w:rPr>
          <w:rFonts w:ascii="Arial"/>
          <w:b/>
          <w:sz w:val="19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623AAAB7" w14:textId="77777777">
        <w:trPr>
          <w:trHeight w:val="671"/>
        </w:trPr>
        <w:tc>
          <w:tcPr>
            <w:tcW w:w="5597" w:type="dxa"/>
            <w:shd w:val="clear" w:color="auto" w:fill="F1F1F1"/>
          </w:tcPr>
          <w:p w14:paraId="444BCA45" w14:textId="77777777" w:rsidR="00D1446F" w:rsidRDefault="00000000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 xml:space="preserve">Study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11" w:type="dxa"/>
            <w:shd w:val="clear" w:color="auto" w:fill="F1F1F1"/>
          </w:tcPr>
          <w:p w14:paraId="2A9B8F03" w14:textId="77777777" w:rsidR="00D1446F" w:rsidRDefault="00000000">
            <w:pPr>
              <w:pStyle w:val="TableParagraph"/>
              <w:spacing w:before="109" w:line="266" w:lineRule="auto"/>
              <w:ind w:left="107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989" w:type="dxa"/>
            <w:shd w:val="clear" w:color="auto" w:fill="F1F1F1"/>
          </w:tcPr>
          <w:p w14:paraId="2CCA26AE" w14:textId="77777777" w:rsidR="00D1446F" w:rsidRDefault="00000000">
            <w:pPr>
              <w:pStyle w:val="TableParagraph"/>
              <w:spacing w:before="109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6EB4B8BD" w14:textId="77777777">
        <w:trPr>
          <w:trHeight w:val="786"/>
        </w:trPr>
        <w:tc>
          <w:tcPr>
            <w:tcW w:w="5597" w:type="dxa"/>
          </w:tcPr>
          <w:p w14:paraId="7FB40F95" w14:textId="77777777" w:rsidR="00D1446F" w:rsidRDefault="00000000">
            <w:pPr>
              <w:pStyle w:val="TableParagraph"/>
              <w:spacing w:before="99"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the</w:t>
            </w:r>
            <w:r>
              <w:rPr>
                <w:color w:val="434343"/>
                <w:spacing w:val="3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study protocol</w:t>
            </w:r>
            <w:r>
              <w:rPr>
                <w:color w:val="434343"/>
                <w:spacing w:val="4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has</w:t>
            </w:r>
            <w:r>
              <w:rPr>
                <w:color w:val="434343"/>
                <w:spacing w:val="3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been</w:t>
            </w:r>
            <w:r>
              <w:rPr>
                <w:color w:val="434343"/>
                <w:spacing w:val="3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pre-registered, provide</w:t>
            </w:r>
            <w:r>
              <w:rPr>
                <w:color w:val="434343"/>
                <w:spacing w:val="3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DOI.</w:t>
            </w:r>
            <w:r>
              <w:rPr>
                <w:color w:val="434343"/>
                <w:spacing w:val="3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For clinical</w:t>
            </w:r>
            <w:r>
              <w:rPr>
                <w:color w:val="434343"/>
                <w:spacing w:val="2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trials,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provide the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trial</w:t>
            </w:r>
            <w:r>
              <w:rPr>
                <w:color w:val="434343"/>
                <w:spacing w:val="2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registration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number</w:t>
            </w:r>
            <w:r>
              <w:rPr>
                <w:color w:val="434343"/>
                <w:spacing w:val="2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 cite</w:t>
            </w:r>
            <w:r>
              <w:rPr>
                <w:color w:val="434343"/>
                <w:spacing w:val="2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DOI.</w:t>
            </w:r>
          </w:p>
        </w:tc>
        <w:tc>
          <w:tcPr>
            <w:tcW w:w="3111" w:type="dxa"/>
          </w:tcPr>
          <w:p w14:paraId="39C6D6EB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1C2FBEBA" w14:textId="77777777" w:rsidR="00D1446F" w:rsidRDefault="00000000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26201C54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38EB8B1F" w14:textId="77777777" w:rsidR="00D1446F" w:rsidRDefault="00D1446F">
      <w:pPr>
        <w:pStyle w:val="BodyText"/>
        <w:spacing w:before="144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30F6131F" w14:textId="77777777">
        <w:trPr>
          <w:trHeight w:val="637"/>
        </w:trPr>
        <w:tc>
          <w:tcPr>
            <w:tcW w:w="5597" w:type="dxa"/>
            <w:shd w:val="clear" w:color="auto" w:fill="F1F1F1"/>
          </w:tcPr>
          <w:p w14:paraId="3F44FE7A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Laboratory</w:t>
            </w:r>
            <w:r>
              <w:rPr>
                <w:rFonts w:ascii="Arial"/>
                <w:b/>
                <w:color w:val="434343"/>
                <w:spacing w:val="38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protocol</w:t>
            </w:r>
          </w:p>
        </w:tc>
        <w:tc>
          <w:tcPr>
            <w:tcW w:w="3111" w:type="dxa"/>
            <w:shd w:val="clear" w:color="auto" w:fill="F1F1F1"/>
          </w:tcPr>
          <w:p w14:paraId="54E35C78" w14:textId="77777777" w:rsidR="00D1446F" w:rsidRDefault="00000000">
            <w:pPr>
              <w:pStyle w:val="TableParagraph"/>
              <w:spacing w:before="90" w:line="266" w:lineRule="auto"/>
              <w:ind w:left="107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989" w:type="dxa"/>
            <w:shd w:val="clear" w:color="auto" w:fill="F1F1F1"/>
          </w:tcPr>
          <w:p w14:paraId="315F52BE" w14:textId="77777777" w:rsidR="00D1446F" w:rsidRDefault="00000000">
            <w:pPr>
              <w:pStyle w:val="TableParagraph"/>
              <w:spacing w:before="9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03544C07" w14:textId="77777777">
        <w:trPr>
          <w:trHeight w:val="695"/>
        </w:trPr>
        <w:tc>
          <w:tcPr>
            <w:tcW w:w="5597" w:type="dxa"/>
          </w:tcPr>
          <w:p w14:paraId="6B486CC4" w14:textId="77777777" w:rsidR="00D1446F" w:rsidRDefault="00000000">
            <w:pPr>
              <w:pStyle w:val="TableParagraph"/>
              <w:spacing w:before="99"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Provide DOI OR other citation details if detailed step-by-step protocols are available.</w:t>
            </w:r>
          </w:p>
        </w:tc>
        <w:tc>
          <w:tcPr>
            <w:tcW w:w="3111" w:type="dxa"/>
          </w:tcPr>
          <w:p w14:paraId="5481999B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AEEB9A3" w14:textId="77777777" w:rsidR="00D1446F" w:rsidRDefault="00000000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53F569A8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08E325F5" w14:textId="77777777" w:rsidR="00D1446F" w:rsidRDefault="00D1446F">
      <w:pPr>
        <w:pStyle w:val="BodyText"/>
        <w:spacing w:before="144" w:after="1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19AE6CE7" w14:textId="77777777">
        <w:trPr>
          <w:trHeight w:val="608"/>
        </w:trPr>
        <w:tc>
          <w:tcPr>
            <w:tcW w:w="9697" w:type="dxa"/>
            <w:gridSpan w:val="3"/>
            <w:shd w:val="clear" w:color="auto" w:fill="F1F1F1"/>
          </w:tcPr>
          <w:p w14:paraId="0D33DCE8" w14:textId="77777777" w:rsidR="00D1446F" w:rsidRDefault="00000000">
            <w:pPr>
              <w:pStyle w:val="TableParagraph"/>
              <w:spacing w:before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Experimental</w:t>
            </w:r>
            <w:r>
              <w:rPr>
                <w:rFonts w:ascii="Arial"/>
                <w:b/>
                <w:color w:val="434343"/>
                <w:spacing w:val="20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study</w:t>
            </w:r>
            <w:r>
              <w:rPr>
                <w:rFonts w:ascii="Arial"/>
                <w:b/>
                <w:color w:val="434343"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design</w:t>
            </w:r>
            <w:r>
              <w:rPr>
                <w:rFonts w:ascii="Arial"/>
                <w:b/>
                <w:color w:val="434343"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(statistics</w:t>
            </w:r>
            <w:r>
              <w:rPr>
                <w:rFonts w:ascii="Arial"/>
                <w:b/>
                <w:color w:val="434343"/>
                <w:spacing w:val="28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details)</w:t>
            </w:r>
            <w:r>
              <w:rPr>
                <w:rFonts w:ascii="Arial"/>
                <w:b/>
                <w:color w:val="434343"/>
                <w:spacing w:val="2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10"/>
                <w:sz w:val="18"/>
              </w:rPr>
              <w:t>*</w:t>
            </w:r>
          </w:p>
        </w:tc>
      </w:tr>
      <w:tr w:rsidR="00D1446F" w14:paraId="73BD7118" w14:textId="77777777">
        <w:trPr>
          <w:trHeight w:val="1098"/>
        </w:trPr>
        <w:tc>
          <w:tcPr>
            <w:tcW w:w="5597" w:type="dxa"/>
            <w:shd w:val="clear" w:color="auto" w:fill="F1F1F1"/>
          </w:tcPr>
          <w:p w14:paraId="53948B5F" w14:textId="77777777" w:rsidR="00D1446F" w:rsidRDefault="00000000">
            <w:pPr>
              <w:pStyle w:val="TableParagraph"/>
              <w:spacing w:before="99" w:line="283" w:lineRule="auto"/>
              <w:ind w:righ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For in vivo studies: State whether and how the following have been done</w:t>
            </w:r>
          </w:p>
        </w:tc>
        <w:tc>
          <w:tcPr>
            <w:tcW w:w="3111" w:type="dxa"/>
            <w:shd w:val="clear" w:color="auto" w:fill="F1F1F1"/>
          </w:tcPr>
          <w:p w14:paraId="04B390DC" w14:textId="77777777" w:rsidR="00D1446F" w:rsidRDefault="00000000">
            <w:pPr>
              <w:pStyle w:val="TableParagraph"/>
              <w:spacing w:before="90" w:line="266" w:lineRule="auto"/>
              <w:ind w:left="107" w:right="1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434343"/>
                <w:w w:val="105"/>
                <w:sz w:val="18"/>
              </w:rPr>
              <w:t xml:space="preserve">Indicate where provided: </w:t>
            </w:r>
            <w:r>
              <w:rPr>
                <w:rFonts w:ascii="Arial" w:hAnsi="Arial"/>
                <w:b/>
                <w:color w:val="434343"/>
                <w:spacing w:val="-2"/>
                <w:w w:val="105"/>
                <w:sz w:val="18"/>
              </w:rPr>
              <w:t>section/figure</w:t>
            </w:r>
            <w:r>
              <w:rPr>
                <w:rFonts w:ascii="Arial" w:hAnsi="Arial"/>
                <w:b/>
                <w:color w:val="434343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34343"/>
                <w:spacing w:val="-2"/>
                <w:w w:val="105"/>
                <w:sz w:val="18"/>
              </w:rPr>
              <w:t>legend.</w:t>
            </w:r>
            <w:r>
              <w:rPr>
                <w:rFonts w:ascii="Arial" w:hAnsi="Arial"/>
                <w:b/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34343"/>
                <w:spacing w:val="-2"/>
                <w:w w:val="105"/>
                <w:sz w:val="18"/>
              </w:rPr>
              <w:t>If</w:t>
            </w:r>
            <w:r>
              <w:rPr>
                <w:rFonts w:ascii="Arial" w:hAnsi="Arial"/>
                <w:b/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34343"/>
                <w:spacing w:val="-2"/>
                <w:w w:val="105"/>
                <w:sz w:val="18"/>
              </w:rPr>
              <w:t>it</w:t>
            </w:r>
            <w:r>
              <w:rPr>
                <w:rFonts w:ascii="Arial" w:hAnsi="Arial"/>
                <w:b/>
                <w:color w:val="434343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434343"/>
                <w:spacing w:val="-2"/>
                <w:w w:val="105"/>
                <w:sz w:val="18"/>
              </w:rPr>
              <w:t xml:space="preserve">could </w:t>
            </w:r>
            <w:r>
              <w:rPr>
                <w:rFonts w:ascii="Arial" w:hAnsi="Arial"/>
                <w:b/>
                <w:color w:val="434343"/>
                <w:w w:val="105"/>
                <w:sz w:val="18"/>
              </w:rPr>
              <w:t>have been done, but was not, write “not done”</w:t>
            </w:r>
          </w:p>
        </w:tc>
        <w:tc>
          <w:tcPr>
            <w:tcW w:w="989" w:type="dxa"/>
            <w:shd w:val="clear" w:color="auto" w:fill="F1F1F1"/>
          </w:tcPr>
          <w:p w14:paraId="77C8F720" w14:textId="77777777" w:rsidR="00D1446F" w:rsidRDefault="00000000">
            <w:pPr>
              <w:pStyle w:val="TableParagraph"/>
              <w:spacing w:before="9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732D6EDC" w14:textId="77777777">
        <w:trPr>
          <w:trHeight w:val="642"/>
        </w:trPr>
        <w:tc>
          <w:tcPr>
            <w:tcW w:w="5597" w:type="dxa"/>
          </w:tcPr>
          <w:p w14:paraId="45A8AA44" w14:textId="77777777" w:rsidR="00D1446F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34343"/>
                <w:sz w:val="18"/>
              </w:rPr>
              <w:t>Sample</w:t>
            </w:r>
            <w:r>
              <w:rPr>
                <w:color w:val="434343"/>
                <w:spacing w:val="-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size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determination</w:t>
            </w:r>
          </w:p>
        </w:tc>
        <w:tc>
          <w:tcPr>
            <w:tcW w:w="3111" w:type="dxa"/>
          </w:tcPr>
          <w:p w14:paraId="7298D8FA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CC8ECB3" w14:textId="77777777" w:rsidR="00D1446F" w:rsidRDefault="00000000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D1446F" w14:paraId="4C2E458D" w14:textId="77777777">
        <w:trPr>
          <w:trHeight w:val="637"/>
        </w:trPr>
        <w:tc>
          <w:tcPr>
            <w:tcW w:w="5597" w:type="dxa"/>
          </w:tcPr>
          <w:p w14:paraId="3102D40D" w14:textId="77777777" w:rsidR="00D1446F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Randomisation</w:t>
            </w:r>
          </w:p>
        </w:tc>
        <w:tc>
          <w:tcPr>
            <w:tcW w:w="3111" w:type="dxa"/>
          </w:tcPr>
          <w:p w14:paraId="548DC060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D1A11EB" w14:textId="77777777" w:rsidR="00D1446F" w:rsidRDefault="00000000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D1446F" w14:paraId="686F4518" w14:textId="77777777">
        <w:trPr>
          <w:trHeight w:val="632"/>
        </w:trPr>
        <w:tc>
          <w:tcPr>
            <w:tcW w:w="5597" w:type="dxa"/>
          </w:tcPr>
          <w:p w14:paraId="262F229E" w14:textId="77777777" w:rsidR="00D1446F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Blinding</w:t>
            </w:r>
          </w:p>
        </w:tc>
        <w:tc>
          <w:tcPr>
            <w:tcW w:w="3111" w:type="dxa"/>
          </w:tcPr>
          <w:p w14:paraId="794FCC8E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5675688" w14:textId="77777777" w:rsidR="00D1446F" w:rsidRDefault="00000000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D1446F" w14:paraId="67351B4F" w14:textId="77777777">
        <w:trPr>
          <w:trHeight w:val="642"/>
        </w:trPr>
        <w:tc>
          <w:tcPr>
            <w:tcW w:w="5597" w:type="dxa"/>
          </w:tcPr>
          <w:p w14:paraId="0FBA9193" w14:textId="77777777" w:rsidR="00D1446F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34343"/>
                <w:sz w:val="18"/>
              </w:rPr>
              <w:t>Inclusion/exclusion</w:t>
            </w:r>
            <w:r>
              <w:rPr>
                <w:color w:val="434343"/>
                <w:spacing w:val="63"/>
                <w:w w:val="150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criteria</w:t>
            </w:r>
          </w:p>
        </w:tc>
        <w:tc>
          <w:tcPr>
            <w:tcW w:w="3111" w:type="dxa"/>
          </w:tcPr>
          <w:p w14:paraId="036F5E71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6286C4B4" w14:textId="77777777" w:rsidR="00D1446F" w:rsidRDefault="00000000">
            <w:pPr>
              <w:pStyle w:val="TableParagraph"/>
              <w:spacing w:line="206" w:lineRule="exact"/>
              <w:ind w:left="3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7B659171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0289A3E6" w14:textId="77777777" w:rsidR="00D1446F" w:rsidRDefault="00D1446F">
      <w:pPr>
        <w:pStyle w:val="BodyText"/>
        <w:spacing w:before="147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7C027EC5" w14:textId="77777777">
        <w:trPr>
          <w:trHeight w:hRule="exact" w:val="580"/>
        </w:trPr>
        <w:tc>
          <w:tcPr>
            <w:tcW w:w="5597" w:type="dxa"/>
            <w:shd w:val="clear" w:color="auto" w:fill="F1F1F1"/>
          </w:tcPr>
          <w:p w14:paraId="75616E2A" w14:textId="77777777" w:rsidR="00D1446F" w:rsidRDefault="00000000">
            <w:pPr>
              <w:pStyle w:val="TableParagraph"/>
              <w:spacing w:before="118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Sample</w:t>
            </w:r>
            <w:r>
              <w:rPr>
                <w:rFonts w:ascii="Arial"/>
                <w:b/>
                <w:color w:val="434343"/>
                <w:spacing w:val="30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definition</w:t>
            </w:r>
            <w:r>
              <w:rPr>
                <w:rFonts w:ascii="Arial"/>
                <w:b/>
                <w:color w:val="434343"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and</w:t>
            </w:r>
            <w:r>
              <w:rPr>
                <w:rFonts w:ascii="Arial"/>
                <w:b/>
                <w:color w:val="434343"/>
                <w:spacing w:val="3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in-laboratory</w:t>
            </w:r>
            <w:r>
              <w:rPr>
                <w:rFonts w:ascii="Arial"/>
                <w:b/>
                <w:color w:val="434343"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replication</w:t>
            </w:r>
          </w:p>
        </w:tc>
        <w:tc>
          <w:tcPr>
            <w:tcW w:w="3111" w:type="dxa"/>
            <w:shd w:val="clear" w:color="auto" w:fill="F1F1F1"/>
          </w:tcPr>
          <w:p w14:paraId="35CC49A1" w14:textId="77777777" w:rsidR="00D1446F" w:rsidRDefault="00000000">
            <w:pPr>
              <w:pStyle w:val="TableParagraph"/>
              <w:spacing w:before="81" w:line="230" w:lineRule="atLeast"/>
              <w:ind w:left="98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shd w:val="clear" w:color="auto" w:fill="F1F1F1"/>
          </w:tcPr>
          <w:p w14:paraId="79318684" w14:textId="77777777" w:rsidR="00D1446F" w:rsidRDefault="00000000">
            <w:pPr>
              <w:pStyle w:val="TableParagraph"/>
              <w:spacing w:before="109"/>
              <w:ind w:left="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6400A73C" w14:textId="77777777">
        <w:trPr>
          <w:trHeight w:hRule="exact" w:val="110"/>
        </w:trPr>
        <w:tc>
          <w:tcPr>
            <w:tcW w:w="5597" w:type="dxa"/>
            <w:vMerge w:val="restart"/>
          </w:tcPr>
          <w:p w14:paraId="06C63F7C" w14:textId="77777777" w:rsidR="00D1446F" w:rsidRDefault="00000000">
            <w:pPr>
              <w:pStyle w:val="TableParagraph"/>
              <w:spacing w:before="200" w:line="283" w:lineRule="auto"/>
              <w:ind w:left="99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State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number of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times the experiment was replicated in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 xml:space="preserve">the </w:t>
            </w:r>
            <w:r>
              <w:rPr>
                <w:color w:val="434343"/>
                <w:spacing w:val="-2"/>
                <w:w w:val="105"/>
                <w:sz w:val="18"/>
              </w:rPr>
              <w:t>laboratory.</w:t>
            </w:r>
          </w:p>
        </w:tc>
        <w:tc>
          <w:tcPr>
            <w:tcW w:w="3111" w:type="dxa"/>
            <w:vMerge w:val="restart"/>
          </w:tcPr>
          <w:p w14:paraId="7E7E2B85" w14:textId="1411344D" w:rsidR="00D1446F" w:rsidRDefault="000E2B34">
            <w:pPr>
              <w:pStyle w:val="TableParagraph"/>
              <w:spacing w:before="190" w:line="266" w:lineRule="auto"/>
              <w:ind w:left="98" w:right="161"/>
              <w:rPr>
                <w:sz w:val="18"/>
              </w:rPr>
            </w:pPr>
            <w:r>
              <w:rPr>
                <w:color w:val="434343"/>
                <w:sz w:val="18"/>
              </w:rPr>
              <w:t>Materials and Methods</w:t>
            </w:r>
          </w:p>
        </w:tc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958855A" w14:textId="77777777" w:rsidR="00D1446F" w:rsidRDefault="00D1446F">
            <w:pPr>
              <w:rPr>
                <w:sz w:val="2"/>
                <w:szCs w:val="2"/>
              </w:rPr>
            </w:pPr>
          </w:p>
        </w:tc>
      </w:tr>
      <w:tr w:rsidR="00D1446F" w14:paraId="7B61D711" w14:textId="77777777">
        <w:trPr>
          <w:trHeight w:hRule="exact" w:val="1569"/>
        </w:trPr>
        <w:tc>
          <w:tcPr>
            <w:tcW w:w="5597" w:type="dxa"/>
            <w:vMerge/>
            <w:tcBorders>
              <w:top w:val="nil"/>
            </w:tcBorders>
          </w:tcPr>
          <w:p w14:paraId="081C84F6" w14:textId="77777777" w:rsidR="00D1446F" w:rsidRDefault="00D1446F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vMerge/>
            <w:tcBorders>
              <w:top w:val="nil"/>
            </w:tcBorders>
          </w:tcPr>
          <w:p w14:paraId="492594E1" w14:textId="77777777" w:rsidR="00D1446F" w:rsidRDefault="00D1446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41CD4877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3849F35" w14:textId="77777777" w:rsidR="00D1446F" w:rsidRDefault="00D1446F">
      <w:pPr>
        <w:pStyle w:val="TableParagraph"/>
        <w:rPr>
          <w:rFonts w:ascii="Times New Roman"/>
          <w:sz w:val="18"/>
        </w:rPr>
        <w:sectPr w:rsidR="00D1446F">
          <w:pgSz w:w="11910" w:h="16840"/>
          <w:pgMar w:top="1300" w:right="992" w:bottom="1240" w:left="992" w:header="0" w:footer="1041" w:gutter="0"/>
          <w:cols w:space="720"/>
        </w:sect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25FC52F8" w14:textId="77777777">
        <w:trPr>
          <w:trHeight w:val="662"/>
        </w:trPr>
        <w:tc>
          <w:tcPr>
            <w:tcW w:w="5597" w:type="dxa"/>
            <w:tcBorders>
              <w:top w:val="nil"/>
            </w:tcBorders>
          </w:tcPr>
          <w:p w14:paraId="41DCB428" w14:textId="77777777" w:rsidR="00D1446F" w:rsidRDefault="00000000">
            <w:pPr>
              <w:pStyle w:val="TableParagraph"/>
              <w:spacing w:before="119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Define</w:t>
            </w:r>
            <w:r>
              <w:rPr>
                <w:color w:val="434343"/>
                <w:spacing w:val="2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whether</w:t>
            </w:r>
            <w:r>
              <w:rPr>
                <w:color w:val="434343"/>
                <w:spacing w:val="26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2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3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technical</w:t>
            </w:r>
            <w:r>
              <w:rPr>
                <w:color w:val="434343"/>
                <w:spacing w:val="2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3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22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replicates.</w:t>
            </w:r>
          </w:p>
        </w:tc>
        <w:tc>
          <w:tcPr>
            <w:tcW w:w="3111" w:type="dxa"/>
            <w:tcBorders>
              <w:top w:val="nil"/>
            </w:tcBorders>
          </w:tcPr>
          <w:p w14:paraId="4AF83EC5" w14:textId="401FF08E" w:rsidR="00D1446F" w:rsidRDefault="00000000">
            <w:pPr>
              <w:pStyle w:val="TableParagraph"/>
              <w:spacing w:before="109" w:line="266" w:lineRule="auto"/>
              <w:ind w:left="107" w:right="161"/>
              <w:rPr>
                <w:sz w:val="18"/>
              </w:rPr>
            </w:pP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biological</w:t>
            </w:r>
            <w:r>
              <w:rPr>
                <w:color w:val="434343"/>
                <w:spacing w:val="-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replicates </w:t>
            </w:r>
            <w:r>
              <w:rPr>
                <w:color w:val="434343"/>
                <w:w w:val="105"/>
                <w:sz w:val="18"/>
              </w:rPr>
              <w:t>(individual animals).</w:t>
            </w:r>
          </w:p>
        </w:tc>
        <w:tc>
          <w:tcPr>
            <w:tcW w:w="989" w:type="dxa"/>
            <w:tcBorders>
              <w:top w:val="nil"/>
            </w:tcBorders>
          </w:tcPr>
          <w:p w14:paraId="308CD60C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C07A7F1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2CC2BD11" w14:textId="77777777" w:rsidR="00D1446F" w:rsidRDefault="00D1446F">
      <w:pPr>
        <w:pStyle w:val="BodyText"/>
        <w:spacing w:before="165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10BC9DB4" w14:textId="77777777">
        <w:trPr>
          <w:trHeight w:val="637"/>
        </w:trPr>
        <w:tc>
          <w:tcPr>
            <w:tcW w:w="5597" w:type="dxa"/>
            <w:shd w:val="clear" w:color="auto" w:fill="F1F1F1"/>
          </w:tcPr>
          <w:p w14:paraId="45DBF9F6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2"/>
                <w:sz w:val="18"/>
              </w:rPr>
              <w:t>Ethics</w:t>
            </w:r>
          </w:p>
        </w:tc>
        <w:tc>
          <w:tcPr>
            <w:tcW w:w="3111" w:type="dxa"/>
            <w:shd w:val="clear" w:color="auto" w:fill="F1F1F1"/>
          </w:tcPr>
          <w:p w14:paraId="23112278" w14:textId="77777777" w:rsidR="00D1446F" w:rsidRDefault="00000000">
            <w:pPr>
              <w:pStyle w:val="TableParagraph"/>
              <w:spacing w:before="90" w:line="266" w:lineRule="auto"/>
              <w:ind w:left="107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 where provided: section/submission form</w:t>
            </w:r>
          </w:p>
        </w:tc>
        <w:tc>
          <w:tcPr>
            <w:tcW w:w="989" w:type="dxa"/>
            <w:shd w:val="clear" w:color="auto" w:fill="F1F1F1"/>
          </w:tcPr>
          <w:p w14:paraId="63640FBC" w14:textId="77777777" w:rsidR="00D1446F" w:rsidRDefault="00000000">
            <w:pPr>
              <w:pStyle w:val="TableParagraph"/>
              <w:spacing w:before="9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3F6AD558" w14:textId="77777777">
        <w:trPr>
          <w:trHeight w:val="968"/>
        </w:trPr>
        <w:tc>
          <w:tcPr>
            <w:tcW w:w="5597" w:type="dxa"/>
          </w:tcPr>
          <w:p w14:paraId="2EFAC647" w14:textId="77777777" w:rsidR="00D1446F" w:rsidRDefault="00000000">
            <w:pPr>
              <w:pStyle w:val="TableParagraph"/>
              <w:spacing w:before="104" w:line="280" w:lineRule="auto"/>
              <w:ind w:right="257"/>
              <w:rPr>
                <w:sz w:val="18"/>
              </w:rPr>
            </w:pPr>
            <w:r>
              <w:rPr>
                <w:color w:val="434343"/>
                <w:spacing w:val="-2"/>
                <w:w w:val="105"/>
                <w:sz w:val="18"/>
              </w:rPr>
              <w:t>Studies</w:t>
            </w:r>
            <w:r>
              <w:rPr>
                <w:color w:val="434343"/>
                <w:spacing w:val="9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involving</w:t>
            </w:r>
            <w:r>
              <w:rPr>
                <w:color w:val="434343"/>
                <w:spacing w:val="1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human</w:t>
            </w:r>
            <w:r>
              <w:rPr>
                <w:color w:val="434343"/>
                <w:spacing w:val="1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participants:</w:t>
            </w:r>
            <w:r>
              <w:rPr>
                <w:color w:val="434343"/>
                <w:spacing w:val="11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State</w:t>
            </w:r>
            <w:r>
              <w:rPr>
                <w:color w:val="434343"/>
                <w:spacing w:val="6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details</w:t>
            </w:r>
            <w:r>
              <w:rPr>
                <w:color w:val="434343"/>
                <w:spacing w:val="13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>of</w:t>
            </w:r>
            <w:r>
              <w:rPr>
                <w:color w:val="434343"/>
                <w:spacing w:val="-12"/>
                <w:w w:val="105"/>
                <w:sz w:val="18"/>
              </w:rPr>
              <w:t xml:space="preserve"> </w:t>
            </w:r>
            <w:r>
              <w:rPr>
                <w:color w:val="434343"/>
                <w:spacing w:val="-2"/>
                <w:w w:val="105"/>
                <w:sz w:val="18"/>
              </w:rPr>
              <w:t xml:space="preserve">authority </w:t>
            </w:r>
            <w:r>
              <w:rPr>
                <w:color w:val="434343"/>
                <w:w w:val="105"/>
                <w:sz w:val="18"/>
              </w:rPr>
              <w:t>granting ethics approval (IRB or equivalent committee(s), provide reference number for approval.</w:t>
            </w:r>
          </w:p>
        </w:tc>
        <w:tc>
          <w:tcPr>
            <w:tcW w:w="3111" w:type="dxa"/>
          </w:tcPr>
          <w:p w14:paraId="65955AFF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2DD0D43C" w14:textId="77777777" w:rsidR="00D1446F" w:rsidRDefault="00000000">
            <w:pPr>
              <w:pStyle w:val="TableParagraph"/>
              <w:spacing w:before="94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D1446F" w14:paraId="7888D6FA" w14:textId="77777777">
        <w:trPr>
          <w:trHeight w:val="5154"/>
        </w:trPr>
        <w:tc>
          <w:tcPr>
            <w:tcW w:w="5597" w:type="dxa"/>
          </w:tcPr>
          <w:p w14:paraId="008758C1" w14:textId="77777777" w:rsidR="00D1446F" w:rsidRDefault="00000000">
            <w:pPr>
              <w:pStyle w:val="TableParagraph"/>
              <w:spacing w:before="99" w:line="280" w:lineRule="auto"/>
              <w:ind w:right="257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Studies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involving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experimental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animals: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State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details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of authority granting ethics approval (IRB or equivalent committee(s), provide reference number for approval.</w:t>
            </w:r>
          </w:p>
        </w:tc>
        <w:tc>
          <w:tcPr>
            <w:tcW w:w="3111" w:type="dxa"/>
          </w:tcPr>
          <w:p w14:paraId="25298CC1" w14:textId="64D67762" w:rsidR="00D1446F" w:rsidRDefault="000E2B34">
            <w:pPr>
              <w:pStyle w:val="TableParagraph"/>
              <w:spacing w:line="266" w:lineRule="auto"/>
              <w:ind w:left="107" w:right="121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Materials and Methods</w:t>
            </w:r>
          </w:p>
        </w:tc>
        <w:tc>
          <w:tcPr>
            <w:tcW w:w="989" w:type="dxa"/>
          </w:tcPr>
          <w:p w14:paraId="4609943E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446F" w14:paraId="6A8113CC" w14:textId="77777777">
        <w:trPr>
          <w:trHeight w:val="1064"/>
        </w:trPr>
        <w:tc>
          <w:tcPr>
            <w:tcW w:w="5597" w:type="dxa"/>
          </w:tcPr>
          <w:p w14:paraId="34AC2776" w14:textId="77777777" w:rsidR="00D1446F" w:rsidRDefault="00000000">
            <w:pPr>
              <w:pStyle w:val="TableParagraph"/>
              <w:spacing w:before="99" w:line="283" w:lineRule="auto"/>
              <w:ind w:right="257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Studies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involving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specimen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and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field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samples: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State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relevant permits obtained, provide details of authority approving study;</w:t>
            </w:r>
            <w:r>
              <w:rPr>
                <w:color w:val="434343"/>
                <w:spacing w:val="8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if none were required, explain why.</w:t>
            </w:r>
          </w:p>
        </w:tc>
        <w:tc>
          <w:tcPr>
            <w:tcW w:w="3111" w:type="dxa"/>
          </w:tcPr>
          <w:p w14:paraId="4B72B069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09E67E1F" w14:textId="77777777" w:rsidR="00D1446F" w:rsidRDefault="00000000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74E15D36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04C1D43C" w14:textId="77777777" w:rsidR="00D1446F" w:rsidRDefault="00D1446F">
      <w:pPr>
        <w:pStyle w:val="BodyText"/>
        <w:spacing w:before="146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3111"/>
        <w:gridCol w:w="989"/>
      </w:tblGrid>
      <w:tr w:rsidR="00D1446F" w14:paraId="6110525A" w14:textId="77777777">
        <w:trPr>
          <w:trHeight w:val="642"/>
        </w:trPr>
        <w:tc>
          <w:tcPr>
            <w:tcW w:w="5597" w:type="dxa"/>
            <w:shd w:val="clear" w:color="auto" w:fill="F1F1F1"/>
          </w:tcPr>
          <w:p w14:paraId="1AF7BFC4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Dual</w:t>
            </w:r>
            <w:r>
              <w:rPr>
                <w:rFonts w:ascii="Arial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Use</w:t>
            </w:r>
            <w:r>
              <w:rPr>
                <w:rFonts w:ascii="Arial"/>
                <w:b/>
                <w:color w:val="434343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Research</w:t>
            </w:r>
            <w:r>
              <w:rPr>
                <w:rFonts w:ascii="Arial"/>
                <w:b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of Concern</w:t>
            </w:r>
            <w:r>
              <w:rPr>
                <w:rFonts w:ascii="Arial"/>
                <w:b/>
                <w:color w:val="434343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(DURC)</w:t>
            </w:r>
          </w:p>
        </w:tc>
        <w:tc>
          <w:tcPr>
            <w:tcW w:w="3111" w:type="dxa"/>
            <w:shd w:val="clear" w:color="auto" w:fill="F1F1F1"/>
          </w:tcPr>
          <w:p w14:paraId="2D847DFF" w14:textId="77777777" w:rsidR="00D1446F" w:rsidRDefault="00000000">
            <w:pPr>
              <w:pStyle w:val="TableParagraph"/>
              <w:spacing w:before="90" w:line="266" w:lineRule="auto"/>
              <w:ind w:left="107" w:right="16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 where provided: section/submission form</w:t>
            </w:r>
          </w:p>
        </w:tc>
        <w:tc>
          <w:tcPr>
            <w:tcW w:w="989" w:type="dxa"/>
            <w:shd w:val="clear" w:color="auto" w:fill="F1F1F1"/>
          </w:tcPr>
          <w:p w14:paraId="4EE27787" w14:textId="77777777" w:rsidR="00D1446F" w:rsidRDefault="00000000">
            <w:pPr>
              <w:pStyle w:val="TableParagraph"/>
              <w:spacing w:before="90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66C53761" w14:textId="77777777">
        <w:trPr>
          <w:trHeight w:val="1055"/>
        </w:trPr>
        <w:tc>
          <w:tcPr>
            <w:tcW w:w="5597" w:type="dxa"/>
          </w:tcPr>
          <w:p w14:paraId="4A343E81" w14:textId="77777777" w:rsidR="00D1446F" w:rsidRDefault="00000000">
            <w:pPr>
              <w:pStyle w:val="TableParagraph"/>
              <w:spacing w:before="99" w:line="283" w:lineRule="auto"/>
              <w:ind w:right="131"/>
              <w:jc w:val="both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If study is subject to dual use research of concern regulations, state the authority granting approval and reference number for the regulatory approval.</w:t>
            </w:r>
          </w:p>
        </w:tc>
        <w:tc>
          <w:tcPr>
            <w:tcW w:w="3111" w:type="dxa"/>
          </w:tcPr>
          <w:p w14:paraId="514EC5B6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</w:tcPr>
          <w:p w14:paraId="5603B1B4" w14:textId="77777777" w:rsidR="00D1446F" w:rsidRDefault="00000000">
            <w:pPr>
              <w:pStyle w:val="TableParagraph"/>
              <w:spacing w:before="90"/>
              <w:ind w:left="101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36EA8125" w14:textId="77777777" w:rsidR="00D1446F" w:rsidRDefault="00D1446F">
      <w:pPr>
        <w:pStyle w:val="BodyText"/>
        <w:spacing w:before="55"/>
        <w:rPr>
          <w:rFonts w:ascii="Arial"/>
          <w:b/>
        </w:rPr>
      </w:pPr>
    </w:p>
    <w:p w14:paraId="5D693A69" w14:textId="77777777" w:rsidR="00D1446F" w:rsidRDefault="00000000">
      <w:pPr>
        <w:spacing w:before="1"/>
        <w:ind w:left="49"/>
        <w:rPr>
          <w:rFonts w:ascii="Arial"/>
          <w:b/>
          <w:sz w:val="18"/>
        </w:rPr>
      </w:pPr>
      <w:r>
        <w:rPr>
          <w:rFonts w:ascii="Arial"/>
          <w:b/>
          <w:color w:val="434343"/>
          <w:spacing w:val="-2"/>
          <w:sz w:val="18"/>
        </w:rPr>
        <w:t>Analysis:</w:t>
      </w:r>
    </w:p>
    <w:p w14:paraId="28F2C369" w14:textId="77777777" w:rsidR="00D1446F" w:rsidRDefault="00D1446F">
      <w:pPr>
        <w:rPr>
          <w:rFonts w:ascii="Arial"/>
          <w:b/>
          <w:sz w:val="18"/>
        </w:rPr>
        <w:sectPr w:rsidR="00D1446F">
          <w:type w:val="continuous"/>
          <w:pgSz w:w="11910" w:h="16840"/>
          <w:pgMar w:top="1300" w:right="992" w:bottom="1240" w:left="992" w:header="0" w:footer="1041" w:gutter="0"/>
          <w:cols w:space="720"/>
        </w:sect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8"/>
        <w:gridCol w:w="974"/>
      </w:tblGrid>
      <w:tr w:rsidR="00D1446F" w14:paraId="4779C07C" w14:textId="77777777">
        <w:trPr>
          <w:trHeight w:val="661"/>
        </w:trPr>
        <w:tc>
          <w:tcPr>
            <w:tcW w:w="5568" w:type="dxa"/>
            <w:shd w:val="clear" w:color="auto" w:fill="F1F1F1"/>
          </w:tcPr>
          <w:p w14:paraId="043F50E4" w14:textId="77777777" w:rsidR="00D1446F" w:rsidRDefault="00000000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2"/>
                <w:w w:val="110"/>
                <w:sz w:val="18"/>
              </w:rPr>
              <w:lastRenderedPageBreak/>
              <w:t>Attrition</w:t>
            </w:r>
          </w:p>
        </w:tc>
        <w:tc>
          <w:tcPr>
            <w:tcW w:w="3168" w:type="dxa"/>
            <w:shd w:val="clear" w:color="auto" w:fill="F1F1F1"/>
          </w:tcPr>
          <w:p w14:paraId="0C0EE1B8" w14:textId="77777777" w:rsidR="00D1446F" w:rsidRDefault="00000000">
            <w:pPr>
              <w:pStyle w:val="TableParagraph"/>
              <w:spacing w:before="109" w:line="266" w:lineRule="auto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974" w:type="dxa"/>
            <w:shd w:val="clear" w:color="auto" w:fill="F1F1F1"/>
          </w:tcPr>
          <w:p w14:paraId="31F60DBC" w14:textId="77777777" w:rsidR="00D1446F" w:rsidRDefault="00000000">
            <w:pPr>
              <w:pStyle w:val="TableParagraph"/>
              <w:spacing w:before="109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2BCF93EA" w14:textId="77777777">
        <w:trPr>
          <w:trHeight w:val="1237"/>
        </w:trPr>
        <w:tc>
          <w:tcPr>
            <w:tcW w:w="5568" w:type="dxa"/>
          </w:tcPr>
          <w:p w14:paraId="24DA3110" w14:textId="77777777" w:rsidR="00D1446F" w:rsidRDefault="00000000">
            <w:pPr>
              <w:pStyle w:val="TableParagraph"/>
              <w:spacing w:before="99" w:line="283" w:lineRule="auto"/>
              <w:ind w:right="220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Describe whether exclusion criteria were pre-established. Report if</w:t>
            </w:r>
            <w:r>
              <w:rPr>
                <w:color w:val="434343"/>
                <w:spacing w:val="-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sample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 data points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were</w:t>
            </w:r>
            <w:r>
              <w:rPr>
                <w:color w:val="434343"/>
                <w:spacing w:val="-1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omitted from analysis. If yes, report if this was due to attrition or intentional exclusion and provide justification.</w:t>
            </w:r>
          </w:p>
        </w:tc>
        <w:tc>
          <w:tcPr>
            <w:tcW w:w="3168" w:type="dxa"/>
          </w:tcPr>
          <w:p w14:paraId="6198E862" w14:textId="77777777" w:rsidR="00D1446F" w:rsidRDefault="00000000">
            <w:pPr>
              <w:pStyle w:val="TableParagraph"/>
              <w:spacing w:before="90" w:line="266" w:lineRule="auto"/>
              <w:ind w:left="108"/>
              <w:rPr>
                <w:sz w:val="18"/>
              </w:rPr>
            </w:pPr>
            <w:r>
              <w:rPr>
                <w:color w:val="434343"/>
                <w:sz w:val="18"/>
              </w:rPr>
              <w:t>All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data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generated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or</w:t>
            </w:r>
            <w:r>
              <w:rPr>
                <w:color w:val="434343"/>
                <w:spacing w:val="-7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analyzed</w:t>
            </w:r>
            <w:r>
              <w:rPr>
                <w:color w:val="434343"/>
                <w:spacing w:val="-8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 xml:space="preserve">are </w:t>
            </w:r>
            <w:r>
              <w:rPr>
                <w:color w:val="434343"/>
                <w:w w:val="105"/>
                <w:sz w:val="18"/>
              </w:rPr>
              <w:t>included in the figures.</w:t>
            </w:r>
          </w:p>
        </w:tc>
        <w:tc>
          <w:tcPr>
            <w:tcW w:w="974" w:type="dxa"/>
          </w:tcPr>
          <w:p w14:paraId="4217F2EF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56A50B9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6AA7A571" w14:textId="77777777" w:rsidR="00D1446F" w:rsidRDefault="00D1446F">
      <w:pPr>
        <w:pStyle w:val="BodyText"/>
        <w:spacing w:before="170" w:after="1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8"/>
        <w:gridCol w:w="974"/>
      </w:tblGrid>
      <w:tr w:rsidR="00D1446F" w14:paraId="01652B4F" w14:textId="77777777">
        <w:trPr>
          <w:trHeight w:val="637"/>
        </w:trPr>
        <w:tc>
          <w:tcPr>
            <w:tcW w:w="5568" w:type="dxa"/>
            <w:shd w:val="clear" w:color="auto" w:fill="F1F1F1"/>
          </w:tcPr>
          <w:p w14:paraId="3C82D0E5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2"/>
                <w:sz w:val="18"/>
              </w:rPr>
              <w:t>Statistics</w:t>
            </w:r>
          </w:p>
        </w:tc>
        <w:tc>
          <w:tcPr>
            <w:tcW w:w="3168" w:type="dxa"/>
            <w:shd w:val="clear" w:color="auto" w:fill="F1F1F1"/>
          </w:tcPr>
          <w:p w14:paraId="0194A9CD" w14:textId="77777777" w:rsidR="00D1446F" w:rsidRDefault="00000000">
            <w:pPr>
              <w:pStyle w:val="TableParagraph"/>
              <w:spacing w:before="90" w:line="261" w:lineRule="auto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974" w:type="dxa"/>
            <w:shd w:val="clear" w:color="auto" w:fill="F1F1F1"/>
          </w:tcPr>
          <w:p w14:paraId="3F42D153" w14:textId="77777777" w:rsidR="00D1446F" w:rsidRDefault="00000000">
            <w:pPr>
              <w:pStyle w:val="TableParagraph"/>
              <w:spacing w:before="90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C2853CA" w14:textId="77777777">
        <w:trPr>
          <w:trHeight w:val="642"/>
        </w:trPr>
        <w:tc>
          <w:tcPr>
            <w:tcW w:w="5568" w:type="dxa"/>
          </w:tcPr>
          <w:p w14:paraId="213B1F96" w14:textId="77777777" w:rsidR="00D1446F" w:rsidRDefault="00000000">
            <w:pPr>
              <w:pStyle w:val="TableParagraph"/>
              <w:spacing w:before="99"/>
              <w:rPr>
                <w:sz w:val="18"/>
              </w:rPr>
            </w:pPr>
            <w:r>
              <w:rPr>
                <w:color w:val="434343"/>
                <w:sz w:val="18"/>
              </w:rPr>
              <w:t>Describe</w:t>
            </w:r>
            <w:r>
              <w:rPr>
                <w:color w:val="434343"/>
                <w:spacing w:val="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statistical</w:t>
            </w:r>
            <w:r>
              <w:rPr>
                <w:color w:val="434343"/>
                <w:spacing w:val="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tests</w:t>
            </w:r>
            <w:r>
              <w:rPr>
                <w:color w:val="434343"/>
                <w:spacing w:val="19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used</w:t>
            </w:r>
            <w:r>
              <w:rPr>
                <w:color w:val="434343"/>
                <w:spacing w:val="2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and</w:t>
            </w:r>
            <w:r>
              <w:rPr>
                <w:color w:val="434343"/>
                <w:spacing w:val="2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justify</w:t>
            </w:r>
            <w:r>
              <w:rPr>
                <w:color w:val="434343"/>
                <w:spacing w:val="11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choice</w:t>
            </w:r>
            <w:r>
              <w:rPr>
                <w:color w:val="434343"/>
                <w:spacing w:val="1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of</w:t>
            </w:r>
            <w:r>
              <w:rPr>
                <w:color w:val="434343"/>
                <w:spacing w:val="18"/>
                <w:sz w:val="18"/>
              </w:rPr>
              <w:t xml:space="preserve"> </w:t>
            </w:r>
            <w:r>
              <w:rPr>
                <w:color w:val="434343"/>
                <w:spacing w:val="-2"/>
                <w:sz w:val="18"/>
              </w:rPr>
              <w:t>tests.</w:t>
            </w:r>
          </w:p>
        </w:tc>
        <w:tc>
          <w:tcPr>
            <w:tcW w:w="3168" w:type="dxa"/>
          </w:tcPr>
          <w:p w14:paraId="74378592" w14:textId="6EC0CA77" w:rsidR="00D1446F" w:rsidRDefault="00000000">
            <w:pPr>
              <w:pStyle w:val="TableParagraph"/>
              <w:spacing w:before="90" w:line="266" w:lineRule="auto"/>
              <w:ind w:left="108"/>
              <w:rPr>
                <w:sz w:val="18"/>
              </w:rPr>
            </w:pPr>
            <w:r>
              <w:rPr>
                <w:color w:val="434343"/>
                <w:sz w:val="18"/>
              </w:rPr>
              <w:t>See the Methods s</w:t>
            </w:r>
            <w:r w:rsidR="000E2B34">
              <w:rPr>
                <w:color w:val="434343"/>
                <w:sz w:val="18"/>
              </w:rPr>
              <w:t xml:space="preserve">ub-section </w:t>
            </w:r>
            <w:r>
              <w:rPr>
                <w:color w:val="434343"/>
                <w:sz w:val="18"/>
              </w:rPr>
              <w:t>“Statistical analysis”.</w:t>
            </w:r>
          </w:p>
        </w:tc>
        <w:tc>
          <w:tcPr>
            <w:tcW w:w="974" w:type="dxa"/>
          </w:tcPr>
          <w:p w14:paraId="110C33B5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223263A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297E619A" w14:textId="77777777" w:rsidR="00D1446F" w:rsidRDefault="00D1446F">
      <w:pPr>
        <w:pStyle w:val="BodyText"/>
        <w:spacing w:before="145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8"/>
        <w:gridCol w:w="974"/>
      </w:tblGrid>
      <w:tr w:rsidR="00D1446F" w14:paraId="40C51A98" w14:textId="77777777">
        <w:trPr>
          <w:trHeight w:val="637"/>
        </w:trPr>
        <w:tc>
          <w:tcPr>
            <w:tcW w:w="5568" w:type="dxa"/>
            <w:shd w:val="clear" w:color="auto" w:fill="F1F1F1"/>
          </w:tcPr>
          <w:p w14:paraId="70732550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w w:val="105"/>
                <w:sz w:val="18"/>
              </w:rPr>
              <w:t>Data</w:t>
            </w:r>
            <w:r>
              <w:rPr>
                <w:rFonts w:ascii="Arial"/>
                <w:b/>
                <w:color w:val="434343"/>
                <w:spacing w:val="7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w w:val="105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1F1F1"/>
          </w:tcPr>
          <w:p w14:paraId="0C6B5C23" w14:textId="77777777" w:rsidR="00D1446F" w:rsidRDefault="00000000">
            <w:pPr>
              <w:pStyle w:val="TableParagraph"/>
              <w:spacing w:before="90" w:line="266" w:lineRule="auto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 where provided: section/submission form</w:t>
            </w:r>
          </w:p>
        </w:tc>
        <w:tc>
          <w:tcPr>
            <w:tcW w:w="974" w:type="dxa"/>
            <w:shd w:val="clear" w:color="auto" w:fill="F1F1F1"/>
          </w:tcPr>
          <w:p w14:paraId="0DBA57C0" w14:textId="77777777" w:rsidR="00D1446F" w:rsidRDefault="00000000">
            <w:pPr>
              <w:pStyle w:val="TableParagraph"/>
              <w:spacing w:before="90"/>
              <w:ind w:left="0"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1404AA6B" w14:textId="77777777">
        <w:trPr>
          <w:trHeight w:val="1007"/>
        </w:trPr>
        <w:tc>
          <w:tcPr>
            <w:tcW w:w="5568" w:type="dxa"/>
          </w:tcPr>
          <w:p w14:paraId="649A1BBF" w14:textId="77777777" w:rsidR="00D1446F" w:rsidRDefault="00000000">
            <w:pPr>
              <w:pStyle w:val="TableParagraph"/>
              <w:spacing w:before="99" w:line="283" w:lineRule="auto"/>
              <w:ind w:right="323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For newly created and reused datasets, the manuscript includes</w:t>
            </w:r>
            <w:r>
              <w:rPr>
                <w:color w:val="434343"/>
                <w:spacing w:val="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 data</w:t>
            </w:r>
            <w:r>
              <w:rPr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availability</w:t>
            </w:r>
            <w:r>
              <w:rPr>
                <w:color w:val="434343"/>
                <w:spacing w:val="-1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statement</w:t>
            </w:r>
            <w:r>
              <w:rPr>
                <w:color w:val="434343"/>
                <w:spacing w:val="2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that</w:t>
            </w:r>
            <w:r>
              <w:rPr>
                <w:color w:val="434343"/>
                <w:spacing w:val="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provides</w:t>
            </w:r>
            <w:r>
              <w:rPr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details</w:t>
            </w:r>
            <w:r>
              <w:rPr>
                <w:color w:val="434343"/>
                <w:spacing w:val="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for access (or notes restrictions on access).</w:t>
            </w:r>
          </w:p>
        </w:tc>
        <w:tc>
          <w:tcPr>
            <w:tcW w:w="3168" w:type="dxa"/>
          </w:tcPr>
          <w:p w14:paraId="7F679DB9" w14:textId="77777777" w:rsidR="00EC222C" w:rsidRPr="00403E07" w:rsidRDefault="00EC222C" w:rsidP="00EC222C">
            <w:pPr>
              <w:pStyle w:val="TableParagraph"/>
              <w:spacing w:before="99"/>
              <w:ind w:left="127"/>
              <w:rPr>
                <w:rFonts w:ascii="Arial"/>
                <w:bCs/>
                <w:sz w:val="18"/>
              </w:rPr>
            </w:pPr>
            <w:r w:rsidRPr="00403E07">
              <w:rPr>
                <w:rFonts w:ascii="Arial"/>
                <w:bCs/>
                <w:color w:val="434343"/>
                <w:w w:val="105"/>
                <w:sz w:val="18"/>
              </w:rPr>
              <w:t>Data</w:t>
            </w:r>
            <w:r w:rsidRPr="00403E07">
              <w:rPr>
                <w:rFonts w:ascii="Arial"/>
                <w:bCs/>
                <w:color w:val="434343"/>
                <w:spacing w:val="20"/>
                <w:w w:val="105"/>
                <w:sz w:val="18"/>
              </w:rPr>
              <w:t xml:space="preserve"> </w:t>
            </w:r>
            <w:r w:rsidRPr="00403E07">
              <w:rPr>
                <w:rFonts w:ascii="Arial"/>
                <w:bCs/>
                <w:color w:val="434343"/>
                <w:w w:val="105"/>
                <w:sz w:val="18"/>
              </w:rPr>
              <w:t>availability statement</w:t>
            </w:r>
          </w:p>
          <w:p w14:paraId="07276920" w14:textId="6D30ACF1" w:rsidR="00D1446F" w:rsidRDefault="00D1446F">
            <w:pPr>
              <w:pStyle w:val="TableParagraph"/>
              <w:spacing w:before="90" w:line="266" w:lineRule="auto"/>
              <w:ind w:left="108" w:right="344"/>
              <w:jc w:val="both"/>
              <w:rPr>
                <w:sz w:val="18"/>
              </w:rPr>
            </w:pPr>
          </w:p>
        </w:tc>
        <w:tc>
          <w:tcPr>
            <w:tcW w:w="974" w:type="dxa"/>
          </w:tcPr>
          <w:p w14:paraId="0DF891F9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446F" w14:paraId="180FB9B8" w14:textId="77777777">
        <w:trPr>
          <w:trHeight w:val="1055"/>
        </w:trPr>
        <w:tc>
          <w:tcPr>
            <w:tcW w:w="5568" w:type="dxa"/>
          </w:tcPr>
          <w:p w14:paraId="120A7DC0" w14:textId="77777777" w:rsidR="00D1446F" w:rsidRDefault="00000000">
            <w:pPr>
              <w:pStyle w:val="TableParagraph"/>
              <w:spacing w:before="99" w:line="285" w:lineRule="auto"/>
              <w:ind w:right="383"/>
              <w:jc w:val="both"/>
              <w:rPr>
                <w:sz w:val="18"/>
              </w:rPr>
            </w:pPr>
            <w:r>
              <w:rPr>
                <w:color w:val="434343"/>
                <w:sz w:val="18"/>
              </w:rPr>
              <w:t>When newly created datasets are publicly available, provide accession number in repository OR DOI and licensing details where available.</w:t>
            </w:r>
          </w:p>
        </w:tc>
        <w:tc>
          <w:tcPr>
            <w:tcW w:w="3168" w:type="dxa"/>
          </w:tcPr>
          <w:p w14:paraId="2B42AEB1" w14:textId="77777777" w:rsidR="00EC222C" w:rsidRPr="00403E07" w:rsidRDefault="00EC222C" w:rsidP="00EC222C">
            <w:pPr>
              <w:pStyle w:val="TableParagraph"/>
              <w:spacing w:before="99"/>
              <w:ind w:left="127"/>
              <w:rPr>
                <w:rFonts w:ascii="Arial"/>
                <w:bCs/>
                <w:sz w:val="18"/>
              </w:rPr>
            </w:pPr>
            <w:r w:rsidRPr="00403E07">
              <w:rPr>
                <w:rFonts w:ascii="Arial"/>
                <w:bCs/>
                <w:color w:val="434343"/>
                <w:w w:val="105"/>
                <w:sz w:val="18"/>
              </w:rPr>
              <w:t>Data</w:t>
            </w:r>
            <w:r w:rsidRPr="00403E07">
              <w:rPr>
                <w:rFonts w:ascii="Arial"/>
                <w:bCs/>
                <w:color w:val="434343"/>
                <w:spacing w:val="20"/>
                <w:w w:val="105"/>
                <w:sz w:val="18"/>
              </w:rPr>
              <w:t xml:space="preserve"> </w:t>
            </w:r>
            <w:r w:rsidRPr="00403E07">
              <w:rPr>
                <w:rFonts w:ascii="Arial"/>
                <w:bCs/>
                <w:color w:val="434343"/>
                <w:w w:val="105"/>
                <w:sz w:val="18"/>
              </w:rPr>
              <w:t>availability statement</w:t>
            </w:r>
          </w:p>
          <w:p w14:paraId="3786EF0A" w14:textId="451AABEE" w:rsidR="00D1446F" w:rsidRDefault="00D1446F">
            <w:pPr>
              <w:pStyle w:val="TableParagraph"/>
              <w:ind w:left="9"/>
              <w:rPr>
                <w:sz w:val="18"/>
              </w:rPr>
            </w:pPr>
          </w:p>
        </w:tc>
        <w:tc>
          <w:tcPr>
            <w:tcW w:w="974" w:type="dxa"/>
          </w:tcPr>
          <w:p w14:paraId="4E8D26A0" w14:textId="79B904B6" w:rsidR="00D1446F" w:rsidRDefault="00D1446F">
            <w:pPr>
              <w:pStyle w:val="TableParagraph"/>
              <w:spacing w:before="90"/>
              <w:ind w:left="0" w:right="495"/>
              <w:jc w:val="right"/>
              <w:rPr>
                <w:sz w:val="18"/>
              </w:rPr>
            </w:pPr>
          </w:p>
        </w:tc>
      </w:tr>
      <w:tr w:rsidR="00D1446F" w14:paraId="26CC9A66" w14:textId="77777777">
        <w:trPr>
          <w:trHeight w:val="2020"/>
        </w:trPr>
        <w:tc>
          <w:tcPr>
            <w:tcW w:w="5568" w:type="dxa"/>
          </w:tcPr>
          <w:p w14:paraId="2E548968" w14:textId="77777777" w:rsidR="00D1446F" w:rsidRDefault="00000000">
            <w:pPr>
              <w:pStyle w:val="TableParagraph"/>
              <w:spacing w:before="99" w:line="290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If reused data is publicly available provide accession number in repository OR DOI, OR URL, OR citation.</w:t>
            </w:r>
          </w:p>
        </w:tc>
        <w:tc>
          <w:tcPr>
            <w:tcW w:w="3168" w:type="dxa"/>
          </w:tcPr>
          <w:p w14:paraId="7C283225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2D18ADB4" w14:textId="77777777" w:rsidR="00D1446F" w:rsidRDefault="00000000"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124C03E3" w14:textId="77777777" w:rsidR="00D1446F" w:rsidRDefault="00D1446F">
      <w:pPr>
        <w:pStyle w:val="BodyText"/>
        <w:rPr>
          <w:rFonts w:ascii="Arial"/>
          <w:b/>
          <w:sz w:val="20"/>
        </w:rPr>
      </w:pPr>
    </w:p>
    <w:p w14:paraId="093DE439" w14:textId="77777777" w:rsidR="00D1446F" w:rsidRDefault="00D1446F">
      <w:pPr>
        <w:pStyle w:val="BodyText"/>
        <w:spacing w:before="145"/>
        <w:rPr>
          <w:rFonts w:ascii="Arial"/>
          <w:b/>
          <w:sz w:val="20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8"/>
        <w:gridCol w:w="974"/>
      </w:tblGrid>
      <w:tr w:rsidR="00D1446F" w14:paraId="531C253F" w14:textId="77777777">
        <w:trPr>
          <w:trHeight w:val="815"/>
        </w:trPr>
        <w:tc>
          <w:tcPr>
            <w:tcW w:w="5568" w:type="dxa"/>
            <w:shd w:val="clear" w:color="auto" w:fill="F1F1F1"/>
          </w:tcPr>
          <w:p w14:paraId="2669207F" w14:textId="77777777" w:rsidR="00D1446F" w:rsidRDefault="00000000">
            <w:pPr>
              <w:pStyle w:val="TableParagraph"/>
              <w:spacing w:before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2"/>
                <w:sz w:val="18"/>
              </w:rPr>
              <w:t>Code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availability</w:t>
            </w:r>
          </w:p>
        </w:tc>
        <w:tc>
          <w:tcPr>
            <w:tcW w:w="3168" w:type="dxa"/>
            <w:shd w:val="clear" w:color="auto" w:fill="F1F1F1"/>
          </w:tcPr>
          <w:p w14:paraId="2A106E0C" w14:textId="77777777" w:rsidR="00D1446F" w:rsidRDefault="00000000">
            <w:pPr>
              <w:pStyle w:val="TableParagraph"/>
              <w:spacing w:before="90" w:line="266" w:lineRule="auto"/>
              <w:ind w:left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974" w:type="dxa"/>
            <w:shd w:val="clear" w:color="auto" w:fill="F1F1F1"/>
          </w:tcPr>
          <w:p w14:paraId="535A87E4" w14:textId="77777777" w:rsidR="00D1446F" w:rsidRDefault="00000000">
            <w:pPr>
              <w:pStyle w:val="TableParagraph"/>
              <w:spacing w:before="90"/>
              <w:ind w:left="0" w:right="5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0C601073" w14:textId="77777777">
        <w:trPr>
          <w:trHeight w:val="1520"/>
        </w:trPr>
        <w:tc>
          <w:tcPr>
            <w:tcW w:w="5568" w:type="dxa"/>
          </w:tcPr>
          <w:p w14:paraId="79CDBF8B" w14:textId="77777777" w:rsidR="00D1446F" w:rsidRDefault="00000000">
            <w:pPr>
              <w:pStyle w:val="TableParagraph"/>
              <w:spacing w:before="99" w:line="283" w:lineRule="auto"/>
              <w:ind w:right="220"/>
              <w:rPr>
                <w:sz w:val="18"/>
              </w:rPr>
            </w:pPr>
            <w:r>
              <w:rPr>
                <w:color w:val="434343"/>
                <w:w w:val="105"/>
                <w:sz w:val="18"/>
              </w:rPr>
              <w:t>For any computer code/software/mathematical algorithms essential for replicating the main findings of the study,</w:t>
            </w:r>
            <w:r>
              <w:rPr>
                <w:color w:val="434343"/>
                <w:spacing w:val="40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whether newly generated or re-used, the manuscript includes a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data availability statement</w:t>
            </w:r>
            <w:r>
              <w:rPr>
                <w:color w:val="434343"/>
                <w:spacing w:val="3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that</w:t>
            </w:r>
            <w:r>
              <w:rPr>
                <w:color w:val="434343"/>
                <w:spacing w:val="6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provides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details</w:t>
            </w:r>
            <w:r>
              <w:rPr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for</w:t>
            </w:r>
            <w:r>
              <w:rPr>
                <w:color w:val="434343"/>
                <w:spacing w:val="-14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access</w:t>
            </w:r>
            <w:r>
              <w:rPr>
                <w:color w:val="434343"/>
                <w:spacing w:val="5"/>
                <w:w w:val="105"/>
                <w:sz w:val="18"/>
              </w:rPr>
              <w:t xml:space="preserve"> </w:t>
            </w:r>
            <w:r>
              <w:rPr>
                <w:color w:val="434343"/>
                <w:w w:val="105"/>
                <w:sz w:val="18"/>
              </w:rPr>
              <w:t>or notes restrictions.</w:t>
            </w:r>
          </w:p>
        </w:tc>
        <w:tc>
          <w:tcPr>
            <w:tcW w:w="3168" w:type="dxa"/>
          </w:tcPr>
          <w:p w14:paraId="653A39A5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05C25C6A" w14:textId="77777777" w:rsidR="00D1446F" w:rsidRDefault="00000000">
            <w:pPr>
              <w:pStyle w:val="TableParagraph"/>
              <w:spacing w:line="206" w:lineRule="exact"/>
              <w:ind w:left="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D1446F" w14:paraId="3844AFB9" w14:textId="77777777">
        <w:trPr>
          <w:trHeight w:val="1256"/>
        </w:trPr>
        <w:tc>
          <w:tcPr>
            <w:tcW w:w="5568" w:type="dxa"/>
          </w:tcPr>
          <w:p w14:paraId="5C63B942" w14:textId="77777777" w:rsidR="00D1446F" w:rsidRDefault="00000000">
            <w:pPr>
              <w:pStyle w:val="TableParagraph"/>
              <w:spacing w:before="99" w:line="280" w:lineRule="auto"/>
              <w:ind w:right="323"/>
              <w:rPr>
                <w:sz w:val="18"/>
              </w:rPr>
            </w:pPr>
            <w:r>
              <w:rPr>
                <w:color w:val="434343"/>
                <w:sz w:val="18"/>
              </w:rPr>
              <w:t>Where newly generated code is publicly available, provide accession number in repository, OR DOI OR URL and licensing details where available. State any restrictions on code</w:t>
            </w:r>
            <w:r>
              <w:rPr>
                <w:color w:val="434343"/>
                <w:spacing w:val="80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availability or accessibility.</w:t>
            </w:r>
          </w:p>
        </w:tc>
        <w:tc>
          <w:tcPr>
            <w:tcW w:w="3168" w:type="dxa"/>
          </w:tcPr>
          <w:p w14:paraId="78C6FCA1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04D69CA9" w14:textId="77777777" w:rsidR="00D1446F" w:rsidRDefault="00000000">
            <w:pPr>
              <w:pStyle w:val="TableParagraph"/>
              <w:spacing w:before="90"/>
              <w:ind w:left="0" w:right="495"/>
              <w:jc w:val="right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3E162C1E" w14:textId="77777777" w:rsidR="00D1446F" w:rsidRDefault="00D1446F">
      <w:pPr>
        <w:pStyle w:val="TableParagraph"/>
        <w:jc w:val="right"/>
        <w:rPr>
          <w:sz w:val="18"/>
        </w:rPr>
        <w:sectPr w:rsidR="00D1446F">
          <w:pgSz w:w="11910" w:h="16840"/>
          <w:pgMar w:top="1300" w:right="992" w:bottom="1240" w:left="992" w:header="0" w:footer="1041" w:gutter="0"/>
          <w:cols w:space="720"/>
        </w:sect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8"/>
        <w:gridCol w:w="3168"/>
        <w:gridCol w:w="974"/>
      </w:tblGrid>
      <w:tr w:rsidR="00D1446F" w14:paraId="3A221733" w14:textId="77777777">
        <w:trPr>
          <w:trHeight w:val="921"/>
        </w:trPr>
        <w:tc>
          <w:tcPr>
            <w:tcW w:w="5568" w:type="dxa"/>
            <w:tcBorders>
              <w:top w:val="nil"/>
            </w:tcBorders>
          </w:tcPr>
          <w:p w14:paraId="73A7418E" w14:textId="77777777" w:rsidR="00D1446F" w:rsidRDefault="00000000">
            <w:pPr>
              <w:pStyle w:val="TableParagraph"/>
              <w:spacing w:before="119"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lastRenderedPageBreak/>
              <w:t>If reused code is publicly available provide accession number in repository OR DOI OR URL, OR citation.</w:t>
            </w:r>
          </w:p>
        </w:tc>
        <w:tc>
          <w:tcPr>
            <w:tcW w:w="3168" w:type="dxa"/>
            <w:tcBorders>
              <w:top w:val="nil"/>
            </w:tcBorders>
          </w:tcPr>
          <w:p w14:paraId="728AC970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  <w:tcBorders>
              <w:top w:val="nil"/>
            </w:tcBorders>
          </w:tcPr>
          <w:p w14:paraId="515EBA68" w14:textId="77777777" w:rsidR="00D1446F" w:rsidRDefault="00000000"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48E0DD30" w14:textId="77777777" w:rsidR="00D1446F" w:rsidRDefault="00D1446F">
      <w:pPr>
        <w:pStyle w:val="BodyText"/>
        <w:spacing w:before="106"/>
        <w:rPr>
          <w:rFonts w:ascii="Arial"/>
          <w:b/>
        </w:rPr>
      </w:pPr>
    </w:p>
    <w:p w14:paraId="75925639" w14:textId="77777777" w:rsidR="00D1446F" w:rsidRDefault="00000000">
      <w:pPr>
        <w:ind w:left="49"/>
        <w:rPr>
          <w:rFonts w:ascii="Arial"/>
          <w:b/>
          <w:sz w:val="18"/>
        </w:rPr>
      </w:pPr>
      <w:r>
        <w:rPr>
          <w:rFonts w:ascii="Arial"/>
          <w:b/>
          <w:color w:val="434343"/>
          <w:spacing w:val="-2"/>
          <w:sz w:val="18"/>
        </w:rPr>
        <w:t>Reporting:</w:t>
      </w:r>
    </w:p>
    <w:p w14:paraId="0A02B61B" w14:textId="77777777" w:rsidR="00D1446F" w:rsidRDefault="00000000">
      <w:pPr>
        <w:pStyle w:val="BodyText"/>
        <w:spacing w:before="110" w:line="261" w:lineRule="auto"/>
        <w:ind w:left="49" w:right="422"/>
      </w:pPr>
      <w:r>
        <w:rPr>
          <w:color w:val="434343"/>
        </w:rPr>
        <w:t>The</w:t>
      </w:r>
      <w:r>
        <w:rPr>
          <w:color w:val="434343"/>
          <w:spacing w:val="28"/>
        </w:rPr>
        <w:t xml:space="preserve"> </w:t>
      </w:r>
      <w:r>
        <w:rPr>
          <w:color w:val="434343"/>
        </w:rPr>
        <w:t>MDAR</w:t>
      </w:r>
      <w:r>
        <w:rPr>
          <w:color w:val="434343"/>
          <w:spacing w:val="36"/>
        </w:rPr>
        <w:t xml:space="preserve"> </w:t>
      </w:r>
      <w:r>
        <w:rPr>
          <w:color w:val="434343"/>
        </w:rPr>
        <w:t>framework</w:t>
      </w:r>
      <w:r>
        <w:rPr>
          <w:color w:val="434343"/>
          <w:spacing w:val="36"/>
        </w:rPr>
        <w:t xml:space="preserve"> </w:t>
      </w:r>
      <w:r>
        <w:rPr>
          <w:color w:val="434343"/>
        </w:rPr>
        <w:t>recommends</w:t>
      </w:r>
      <w:r>
        <w:rPr>
          <w:color w:val="434343"/>
          <w:spacing w:val="37"/>
        </w:rPr>
        <w:t xml:space="preserve"> </w:t>
      </w:r>
      <w:r>
        <w:rPr>
          <w:color w:val="434343"/>
        </w:rPr>
        <w:t>adoption</w:t>
      </w:r>
      <w:r>
        <w:rPr>
          <w:color w:val="434343"/>
          <w:spacing w:val="28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27"/>
        </w:rPr>
        <w:t xml:space="preserve"> </w:t>
      </w:r>
      <w:r>
        <w:rPr>
          <w:color w:val="434343"/>
        </w:rPr>
        <w:t>discipline-specific</w:t>
      </w:r>
      <w:r>
        <w:rPr>
          <w:color w:val="434343"/>
          <w:spacing w:val="28"/>
        </w:rPr>
        <w:t xml:space="preserve"> </w:t>
      </w:r>
      <w:r>
        <w:rPr>
          <w:color w:val="434343"/>
        </w:rPr>
        <w:t>guidelines,</w:t>
      </w:r>
      <w:r>
        <w:rPr>
          <w:color w:val="434343"/>
          <w:spacing w:val="33"/>
        </w:rPr>
        <w:t xml:space="preserve"> </w:t>
      </w:r>
      <w:r>
        <w:rPr>
          <w:color w:val="434343"/>
        </w:rPr>
        <w:t>established</w:t>
      </w:r>
      <w:r>
        <w:rPr>
          <w:color w:val="434343"/>
          <w:spacing w:val="30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30"/>
        </w:rPr>
        <w:t xml:space="preserve"> </w:t>
      </w:r>
      <w:r>
        <w:rPr>
          <w:color w:val="434343"/>
        </w:rPr>
        <w:t>endorsed</w:t>
      </w:r>
      <w:r>
        <w:rPr>
          <w:color w:val="434343"/>
          <w:spacing w:val="30"/>
        </w:rPr>
        <w:t xml:space="preserve"> </w:t>
      </w:r>
      <w:r>
        <w:rPr>
          <w:color w:val="434343"/>
        </w:rPr>
        <w:t>through community initiatives.</w:t>
      </w:r>
    </w:p>
    <w:p w14:paraId="2510E4C7" w14:textId="77777777" w:rsidR="00D1446F" w:rsidRDefault="00D1446F">
      <w:pPr>
        <w:pStyle w:val="BodyText"/>
        <w:spacing w:before="3"/>
        <w:rPr>
          <w:sz w:val="19"/>
        </w:rPr>
      </w:pPr>
    </w:p>
    <w:tbl>
      <w:tblPr>
        <w:tblW w:w="0" w:type="auto"/>
        <w:tblInd w:w="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1"/>
        <w:gridCol w:w="3331"/>
        <w:gridCol w:w="854"/>
      </w:tblGrid>
      <w:tr w:rsidR="00D1446F" w14:paraId="68957731" w14:textId="77777777">
        <w:trPr>
          <w:trHeight w:val="700"/>
        </w:trPr>
        <w:tc>
          <w:tcPr>
            <w:tcW w:w="5491" w:type="dxa"/>
            <w:shd w:val="clear" w:color="auto" w:fill="F1F1F1"/>
          </w:tcPr>
          <w:p w14:paraId="14257E43" w14:textId="77777777" w:rsidR="00D1446F" w:rsidRDefault="00000000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Adherence</w:t>
            </w:r>
            <w:r>
              <w:rPr>
                <w:rFonts w:ascii="Arial"/>
                <w:b/>
                <w:color w:val="434343"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to</w:t>
            </w:r>
            <w:r>
              <w:rPr>
                <w:rFonts w:ascii="Arial"/>
                <w:b/>
                <w:color w:val="434343"/>
                <w:spacing w:val="23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community</w:t>
            </w:r>
            <w:r>
              <w:rPr>
                <w:rFonts w:ascii="Arial"/>
                <w:b/>
                <w:color w:val="434343"/>
                <w:spacing w:val="37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pacing w:val="-2"/>
                <w:sz w:val="18"/>
              </w:rPr>
              <w:t>standards</w:t>
            </w:r>
          </w:p>
        </w:tc>
        <w:tc>
          <w:tcPr>
            <w:tcW w:w="3331" w:type="dxa"/>
            <w:shd w:val="clear" w:color="auto" w:fill="F1F1F1"/>
          </w:tcPr>
          <w:p w14:paraId="7D698D41" w14:textId="77777777" w:rsidR="00D1446F" w:rsidRDefault="00000000">
            <w:pPr>
              <w:pStyle w:val="TableParagraph"/>
              <w:spacing w:before="109" w:line="266" w:lineRule="auto"/>
              <w:ind w:right="107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z w:val="18"/>
              </w:rPr>
              <w:t>Indicate</w:t>
            </w:r>
            <w:r>
              <w:rPr>
                <w:rFonts w:ascii="Arial"/>
                <w:b/>
                <w:color w:val="434343"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>where</w:t>
            </w:r>
            <w:r>
              <w:rPr>
                <w:rFonts w:ascii="Arial"/>
                <w:b/>
                <w:color w:val="434343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434343"/>
                <w:sz w:val="18"/>
              </w:rPr>
              <w:t xml:space="preserve">provided: </w:t>
            </w:r>
            <w:r>
              <w:rPr>
                <w:rFonts w:ascii="Arial"/>
                <w:b/>
                <w:color w:val="434343"/>
                <w:w w:val="105"/>
                <w:sz w:val="18"/>
              </w:rPr>
              <w:t>section/figure legend</w:t>
            </w:r>
          </w:p>
        </w:tc>
        <w:tc>
          <w:tcPr>
            <w:tcW w:w="854" w:type="dxa"/>
            <w:shd w:val="clear" w:color="auto" w:fill="F1F1F1"/>
          </w:tcPr>
          <w:p w14:paraId="555CEA4D" w14:textId="77777777" w:rsidR="00D1446F" w:rsidRDefault="00000000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34343"/>
                <w:spacing w:val="-5"/>
                <w:w w:val="110"/>
                <w:sz w:val="18"/>
              </w:rPr>
              <w:t>N/A</w:t>
            </w:r>
          </w:p>
        </w:tc>
      </w:tr>
      <w:tr w:rsidR="00D1446F" w14:paraId="42064B1E" w14:textId="77777777">
        <w:trPr>
          <w:trHeight w:val="1093"/>
        </w:trPr>
        <w:tc>
          <w:tcPr>
            <w:tcW w:w="5491" w:type="dxa"/>
          </w:tcPr>
          <w:p w14:paraId="490A903B" w14:textId="77777777" w:rsidR="00D1446F" w:rsidRDefault="00000000">
            <w:pPr>
              <w:pStyle w:val="TableParagraph"/>
              <w:spacing w:before="99" w:line="283" w:lineRule="auto"/>
              <w:rPr>
                <w:sz w:val="18"/>
              </w:rPr>
            </w:pPr>
            <w:r>
              <w:rPr>
                <w:color w:val="434343"/>
                <w:sz w:val="18"/>
              </w:rPr>
              <w:t>State if relevant guidelines (e.g., ICMJE, MIBBI, ARRIVE, STRANGE) have been followed, and whether a checklist (e.g., CONSORT,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PRISMA,</w:t>
            </w:r>
            <w:r>
              <w:rPr>
                <w:color w:val="434343"/>
                <w:spacing w:val="-2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ARRIVE)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is provided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with</w:t>
            </w:r>
            <w:r>
              <w:rPr>
                <w:color w:val="434343"/>
                <w:spacing w:val="-3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the</w:t>
            </w:r>
            <w:r>
              <w:rPr>
                <w:color w:val="434343"/>
                <w:spacing w:val="-4"/>
                <w:sz w:val="18"/>
              </w:rPr>
              <w:t xml:space="preserve"> </w:t>
            </w:r>
            <w:r>
              <w:rPr>
                <w:color w:val="434343"/>
                <w:sz w:val="18"/>
              </w:rPr>
              <w:t>manuscript.</w:t>
            </w:r>
          </w:p>
        </w:tc>
        <w:tc>
          <w:tcPr>
            <w:tcW w:w="3331" w:type="dxa"/>
          </w:tcPr>
          <w:p w14:paraId="354C03D2" w14:textId="77777777" w:rsidR="00D1446F" w:rsidRDefault="00D1446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403B67B4" w14:textId="77777777" w:rsidR="00D1446F" w:rsidRDefault="00000000">
            <w:pPr>
              <w:pStyle w:val="TableParagraph"/>
              <w:spacing w:before="90"/>
              <w:rPr>
                <w:sz w:val="18"/>
              </w:rPr>
            </w:pPr>
            <w:r>
              <w:rPr>
                <w:color w:val="434343"/>
                <w:spacing w:val="-5"/>
                <w:w w:val="120"/>
                <w:sz w:val="18"/>
              </w:rPr>
              <w:t>N/A</w:t>
            </w:r>
          </w:p>
        </w:tc>
      </w:tr>
    </w:tbl>
    <w:p w14:paraId="067C98DD" w14:textId="77777777" w:rsidR="00D1446F" w:rsidRDefault="00D1446F">
      <w:pPr>
        <w:pStyle w:val="BodyText"/>
        <w:rPr>
          <w:sz w:val="20"/>
        </w:rPr>
      </w:pPr>
    </w:p>
    <w:p w14:paraId="75011D64" w14:textId="77777777" w:rsidR="00D1446F" w:rsidRDefault="00000000">
      <w:pPr>
        <w:pStyle w:val="Body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6D82A1" wp14:editId="64393FA4">
                <wp:simplePos x="0" y="0"/>
                <wp:positionH relativeFrom="page">
                  <wp:posOffset>660400</wp:posOffset>
                </wp:positionH>
                <wp:positionV relativeFrom="paragraph">
                  <wp:posOffset>173343</wp:posOffset>
                </wp:positionV>
                <wp:extent cx="61309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6350">
                              <a:moveTo>
                                <a:pt x="61271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27115" y="6350"/>
                              </a:lnTo>
                              <a:lnTo>
                                <a:pt x="6127115" y="0"/>
                              </a:lnTo>
                              <a:close/>
                            </a:path>
                            <a:path w="6130925" h="6350">
                              <a:moveTo>
                                <a:pt x="6130341" y="0"/>
                              </a:moveTo>
                              <a:lnTo>
                                <a:pt x="6127166" y="0"/>
                              </a:lnTo>
                              <a:lnTo>
                                <a:pt x="6127166" y="6350"/>
                              </a:lnTo>
                              <a:lnTo>
                                <a:pt x="6130341" y="6350"/>
                              </a:lnTo>
                              <a:lnTo>
                                <a:pt x="61303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148A5" id="Graphic 6" o:spid="_x0000_s1026" style="position:absolute;margin-left:52pt;margin-top:13.65pt;width:482.7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" path="m6127115,l,,,6350r6127115,l6127115,xem6130341,r-3175,l6127166,6350r3175,l6130341,xe" fillcolor="#9f9f9f" stroked="f">
                <v:path arrowok="t"/>
                <w10:wrap type="topAndBottom" anchorx="page"/>
              </v:shape>
            </w:pict>
          </mc:Fallback>
        </mc:AlternateContent>
      </w:r>
    </w:p>
    <w:sectPr w:rsidR="00D1446F">
      <w:type w:val="continuous"/>
      <w:pgSz w:w="11910" w:h="16840"/>
      <w:pgMar w:top="1280" w:right="992" w:bottom="1240" w:left="992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7C03" w14:textId="77777777" w:rsidR="00FF7DA8" w:rsidRDefault="00FF7DA8">
      <w:r>
        <w:separator/>
      </w:r>
    </w:p>
  </w:endnote>
  <w:endnote w:type="continuationSeparator" w:id="0">
    <w:p w14:paraId="69BD9A5B" w14:textId="77777777" w:rsidR="00FF7DA8" w:rsidRDefault="00FF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925F" w14:textId="77777777" w:rsidR="00D1446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3DD3F3D5" wp14:editId="073E1A9C">
              <wp:simplePos x="0" y="0"/>
              <wp:positionH relativeFrom="page">
                <wp:posOffset>3651503</wp:posOffset>
              </wp:positionH>
              <wp:positionV relativeFrom="page">
                <wp:posOffset>9891341</wp:posOffset>
              </wp:positionV>
              <wp:extent cx="16700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F792F" w14:textId="77777777" w:rsidR="00D1446F" w:rsidRDefault="00000000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3F3D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7.5pt;margin-top:778.85pt;width:13.15pt;height:14.3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FYmkceEAAAAN&#10;AQAADwAAAAAAAAAAAAAAAADtAwAAZHJzL2Rvd25yZXYueG1sUEsFBgAAAAAEAAQA8wAAAPsEAAAA&#10;AA==&#10;" filled="f" stroked="f">
              <v:textbox inset="0,0,0,0">
                <w:txbxContent>
                  <w:p w14:paraId="748F792F" w14:textId="77777777" w:rsidR="00D1446F" w:rsidRDefault="00000000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B99B" w14:textId="77777777" w:rsidR="00FF7DA8" w:rsidRDefault="00FF7DA8">
      <w:r>
        <w:separator/>
      </w:r>
    </w:p>
  </w:footnote>
  <w:footnote w:type="continuationSeparator" w:id="0">
    <w:p w14:paraId="67BFE457" w14:textId="77777777" w:rsidR="00FF7DA8" w:rsidRDefault="00FF7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46F"/>
    <w:rsid w:val="00065155"/>
    <w:rsid w:val="000E2B34"/>
    <w:rsid w:val="00403E07"/>
    <w:rsid w:val="0074129C"/>
    <w:rsid w:val="00AE4F5D"/>
    <w:rsid w:val="00B979E3"/>
    <w:rsid w:val="00D1446F"/>
    <w:rsid w:val="00EC222C"/>
    <w:rsid w:val="00EF3024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FCC6"/>
  <w15:docId w15:val="{3823622F-5FDE-403B-9BC9-875485C5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"/>
      <w:ind w:left="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Nirvik Sinha</cp:lastModifiedBy>
  <cp:revision>5</cp:revision>
  <dcterms:created xsi:type="dcterms:W3CDTF">2025-06-01T10:52:00Z</dcterms:created>
  <dcterms:modified xsi:type="dcterms:W3CDTF">2025-06-01T11:05:00Z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LastSaved">
    <vt:filetime>2025-06-01T00:00:00Z</vt:filetime>
  </property>
  <property fmtid="{D5CDD505-2E9C-101B-9397-08002B2CF9AE}" pid="4" name="Producer">
    <vt:lpwstr>macOS Version 15.1.1 (Build 24B91) Quartz PDFContext</vt:lpwstr>
  </property>
</Properties>
</file>