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rPr>
          <w:rFonts w:eastAsia="Calibri"/>
        </w:rPr>
        <w:fldChar w:fldCharType="begin"/>
      </w:r>
      <w:r w:rsidR="002209A8">
        <w:instrText xml:space="preserve"> HYPERLINK "http://biosharing.org/" \h </w:instrText>
      </w:r>
      <w:r w:rsidR="002209A8">
        <w:rPr>
          <w:rFonts w:eastAsia="Calibri"/>
        </w:rP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5"/>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0F4E3505" w:rsidR="00F102CC" w:rsidRPr="003D5AF6" w:rsidRDefault="000D3239">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4654BCE9" w:rsidR="00F102CC" w:rsidRPr="003D5AF6" w:rsidRDefault="000D3239">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3BE0040C" w:rsidR="00F102CC" w:rsidRPr="003D5AF6" w:rsidRDefault="000D3239">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1C080C30" w:rsidR="00F102CC" w:rsidRPr="003D5AF6" w:rsidRDefault="000D3239">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7BC86061" w:rsidR="00F102CC" w:rsidRPr="003D5AF6" w:rsidRDefault="000D3239">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2904C2CE" w:rsidR="00F102CC" w:rsidRPr="000D3239" w:rsidRDefault="000D3239">
            <w:pPr>
              <w:rPr>
                <w:rFonts w:ascii="Noto Sans" w:eastAsia="Noto Sans" w:hAnsi="Noto Sans" w:cs="Noto Sans"/>
                <w:bCs/>
                <w:sz w:val="18"/>
                <w:szCs w:val="18"/>
              </w:rPr>
            </w:pPr>
            <w:r>
              <w:rPr>
                <w:rFonts w:hint="eastAsia"/>
                <w:lang w:eastAsia="ja-JP"/>
              </w:rPr>
              <w:t>Mic</w:t>
            </w:r>
            <w:r w:rsidRPr="000D3239">
              <w:t xml:space="preserve">e aged 8–40 weeks; C57BL/6J or Ai94 × Emx1-Cre [Jackson Labs #005628] × </w:t>
            </w:r>
            <w:proofErr w:type="spellStart"/>
            <w:proofErr w:type="gramStart"/>
            <w:r w:rsidRPr="000D3239">
              <w:t>ROSA:LNL</w:t>
            </w:r>
            <w:proofErr w:type="gramEnd"/>
            <w:r w:rsidRPr="000D3239">
              <w:t>:tTA</w:t>
            </w:r>
            <w:proofErr w:type="spellEnd"/>
            <w:r w:rsidRPr="000D3239">
              <w:t xml:space="preserve"> [Jackson Labs #011008]; both sexes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21891EEE" w:rsidR="00F102CC" w:rsidRPr="003D5AF6" w:rsidRDefault="000D3239">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474448A" w:rsidR="00F102CC" w:rsidRPr="003D5AF6" w:rsidRDefault="000D3239">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1B761ED4" w:rsidR="00F102CC" w:rsidRPr="003D5AF6" w:rsidRDefault="000D3239">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D896370" w:rsidR="00F102CC" w:rsidRDefault="000D3239">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6"/>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3AB890E9" w:rsidR="00F102CC" w:rsidRPr="003D5AF6" w:rsidRDefault="000D3239">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559C1096" w:rsidR="00F102CC" w:rsidRPr="003D5AF6" w:rsidRDefault="000D3239">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23CE4E00" w:rsidR="00F102CC" w:rsidRPr="003D5AF6" w:rsidRDefault="000D3239">
            <w:pPr>
              <w:spacing w:line="225" w:lineRule="auto"/>
              <w:rPr>
                <w:rFonts w:ascii="Noto Sans" w:eastAsia="Noto Sans" w:hAnsi="Noto Sans" w:cs="Noto Sans"/>
                <w:bCs/>
                <w:color w:val="434343"/>
                <w:sz w:val="18"/>
                <w:szCs w:val="18"/>
              </w:rPr>
            </w:pPr>
            <w:r w:rsidRPr="000D3239">
              <w:rPr>
                <w:rFonts w:ascii="Noto Sans" w:eastAsia="Noto Sans" w:hAnsi="Noto Sans" w:cs="Noto Sans"/>
                <w:bCs/>
                <w:color w:val="434343"/>
                <w:sz w:val="18"/>
                <w:szCs w:val="18"/>
              </w:rPr>
              <w:t>No statistical tests were performed to predetermine sample size.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1A70A240" w:rsidR="00F102CC" w:rsidRPr="003D5AF6" w:rsidRDefault="000D3239">
            <w:pPr>
              <w:spacing w:line="225" w:lineRule="auto"/>
              <w:rPr>
                <w:rFonts w:ascii="Noto Sans" w:eastAsia="Noto Sans" w:hAnsi="Noto Sans" w:cs="Noto Sans"/>
                <w:bCs/>
                <w:color w:val="434343"/>
                <w:sz w:val="18"/>
                <w:szCs w:val="18"/>
              </w:rPr>
            </w:pPr>
            <w:r w:rsidRPr="000D3239">
              <w:rPr>
                <w:rFonts w:ascii="Noto Sans" w:eastAsia="Noto Sans" w:hAnsi="Noto Sans" w:cs="Noto Sans"/>
                <w:bCs/>
                <w:color w:val="434343"/>
                <w:sz w:val="18"/>
                <w:szCs w:val="18"/>
              </w:rPr>
              <w:t>No blinding or randomization was performed.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0E8F2724" w:rsidR="00F102CC" w:rsidRPr="003D5AF6" w:rsidRDefault="000D3239">
            <w:pPr>
              <w:spacing w:line="225" w:lineRule="auto"/>
              <w:rPr>
                <w:rFonts w:ascii="Noto Sans" w:eastAsia="Noto Sans" w:hAnsi="Noto Sans" w:cs="Noto Sans"/>
                <w:bCs/>
                <w:color w:val="434343"/>
                <w:sz w:val="18"/>
                <w:szCs w:val="18"/>
              </w:rPr>
            </w:pPr>
            <w:r w:rsidRPr="000D3239">
              <w:rPr>
                <w:rFonts w:ascii="Noto Sans" w:eastAsia="Noto Sans" w:hAnsi="Noto Sans" w:cs="Noto Sans"/>
                <w:bCs/>
                <w:color w:val="434343"/>
                <w:sz w:val="18"/>
                <w:szCs w:val="18"/>
              </w:rPr>
              <w:t>No blinding or randomization was performed.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031291E2" w:rsidR="00F102CC" w:rsidRPr="003D5AF6" w:rsidRDefault="000D3239">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ja-JP"/>
              </w:rPr>
              <w:t>N</w:t>
            </w:r>
            <w:r w:rsidRPr="000D3239">
              <w:rPr>
                <w:rFonts w:ascii="Noto Sans" w:eastAsia="Noto Sans" w:hAnsi="Noto Sans" w:cs="Noto Sans"/>
                <w:bCs/>
                <w:color w:val="434343"/>
                <w:sz w:val="18"/>
                <w:szCs w:val="18"/>
              </w:rPr>
              <w:t xml:space="preserve">eurons showing activity with skewness of &gt; </w:t>
            </w:r>
            <w:proofErr w:type="gramStart"/>
            <w:r w:rsidRPr="000D3239">
              <w:rPr>
                <w:rFonts w:ascii="Noto Sans" w:eastAsia="Noto Sans" w:hAnsi="Noto Sans" w:cs="Noto Sans"/>
                <w:bCs/>
                <w:color w:val="434343"/>
                <w:sz w:val="18"/>
                <w:szCs w:val="18"/>
              </w:rPr>
              <w:t>0.3  were</w:t>
            </w:r>
            <w:proofErr w:type="gramEnd"/>
            <w:r w:rsidRPr="000D3239">
              <w:rPr>
                <w:rFonts w:ascii="Noto Sans" w:eastAsia="Noto Sans" w:hAnsi="Noto Sans" w:cs="Noto Sans"/>
                <w:bCs/>
                <w:color w:val="434343"/>
                <w:sz w:val="18"/>
                <w:szCs w:val="18"/>
              </w:rPr>
              <w:t xml:space="preserve"> regarded as “active neurons” and used for analysis.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52B4BF45" w:rsidR="00F102CC" w:rsidRPr="003D5AF6" w:rsidRDefault="000D3239">
            <w:pPr>
              <w:spacing w:line="225" w:lineRule="auto"/>
              <w:rPr>
                <w:rFonts w:ascii="Noto Sans" w:eastAsia="Noto Sans" w:hAnsi="Noto Sans" w:cs="Noto Sans"/>
                <w:bCs/>
                <w:color w:val="434343"/>
                <w:sz w:val="18"/>
                <w:szCs w:val="18"/>
              </w:rPr>
            </w:pPr>
            <w:r w:rsidRPr="000D3239">
              <w:rPr>
                <w:rFonts w:ascii="Noto Sans" w:eastAsia="Noto Sans" w:hAnsi="Noto Sans" w:cs="Noto Sans"/>
                <w:bCs/>
                <w:color w:val="434343"/>
                <w:sz w:val="18"/>
                <w:szCs w:val="18"/>
              </w:rPr>
              <w:t>HVA mapping: n = 8 or 12 mice, vision task: n = 5 mice, history task: n = 4 mice, holder-rotation task: n = 3 mice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4F4A078A" w:rsidR="00F102CC" w:rsidRPr="003D5AF6" w:rsidRDefault="000702A8" w:rsidP="000702A8">
            <w:pPr>
              <w:tabs>
                <w:tab w:val="left" w:pos="975"/>
              </w:tabs>
              <w:spacing w:line="225" w:lineRule="auto"/>
              <w:rPr>
                <w:rFonts w:ascii="Noto Sans" w:eastAsia="Noto Sans" w:hAnsi="Noto Sans" w:cs="Noto Sans"/>
                <w:bCs/>
                <w:color w:val="434343"/>
                <w:sz w:val="18"/>
                <w:szCs w:val="18"/>
              </w:rPr>
            </w:pPr>
            <w:r w:rsidRPr="000702A8">
              <w:rPr>
                <w:rFonts w:ascii="Noto Sans" w:eastAsia="Noto Sans" w:hAnsi="Noto Sans" w:cs="Noto Sans"/>
                <w:bCs/>
                <w:color w:val="434343"/>
                <w:sz w:val="18"/>
                <w:szCs w:val="18"/>
              </w:rPr>
              <w:t xml:space="preserve">The numbers of animals and </w:t>
            </w:r>
            <w:r>
              <w:rPr>
                <w:rFonts w:ascii="Noto Sans" w:hAnsi="Noto Sans" w:cs="Noto Sans" w:hint="eastAsia"/>
                <w:bCs/>
                <w:color w:val="434343"/>
                <w:sz w:val="18"/>
                <w:szCs w:val="18"/>
                <w:lang w:eastAsia="ja-JP"/>
              </w:rPr>
              <w:t>neurons</w:t>
            </w:r>
            <w:r w:rsidRPr="000702A8">
              <w:rPr>
                <w:rFonts w:ascii="Noto Sans" w:eastAsia="Noto Sans" w:hAnsi="Noto Sans" w:cs="Noto Sans"/>
                <w:bCs/>
                <w:color w:val="434343"/>
                <w:sz w:val="18"/>
                <w:szCs w:val="18"/>
              </w:rPr>
              <w:t xml:space="preserve"> </w:t>
            </w:r>
            <w:r>
              <w:rPr>
                <w:rFonts w:ascii="Noto Sans" w:hAnsi="Noto Sans" w:cs="Noto Sans" w:hint="eastAsia"/>
                <w:bCs/>
                <w:color w:val="434343"/>
                <w:sz w:val="18"/>
                <w:szCs w:val="18"/>
                <w:lang w:eastAsia="ja-JP"/>
              </w:rPr>
              <w:t>we</w:t>
            </w:r>
            <w:r w:rsidRPr="000702A8">
              <w:rPr>
                <w:rFonts w:ascii="Noto Sans" w:eastAsia="Noto Sans" w:hAnsi="Noto Sans" w:cs="Noto Sans"/>
                <w:bCs/>
                <w:color w:val="434343"/>
                <w:sz w:val="18"/>
                <w:szCs w:val="18"/>
              </w:rPr>
              <w:t xml:space="preserve">re reported in the figure legends </w:t>
            </w:r>
            <w:r>
              <w:rPr>
                <w:rFonts w:ascii="Noto Sans" w:hAnsi="Noto Sans" w:cs="Noto Sans" w:hint="eastAsia"/>
                <w:bCs/>
                <w:color w:val="434343"/>
                <w:sz w:val="18"/>
                <w:szCs w:val="18"/>
                <w:lang w:eastAsia="ja-JP"/>
              </w:rPr>
              <w:t>or main text</w:t>
            </w:r>
            <w:r w:rsidRPr="000702A8">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12A34166" w:rsidR="00F102CC" w:rsidRPr="003D5AF6" w:rsidRDefault="000702A8">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097B84"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097B84" w:rsidRDefault="00097B84" w:rsidP="00097B84">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4E7A5FA" w:rsidR="00097B84" w:rsidRPr="00097B84" w:rsidRDefault="00097B84" w:rsidP="00097B84">
            <w:pPr>
              <w:spacing w:line="225" w:lineRule="auto"/>
              <w:rPr>
                <w:rFonts w:ascii="Noto Sans" w:eastAsia="Noto Sans" w:hAnsi="Noto Sans" w:cs="Noto Sans"/>
                <w:bCs/>
                <w:color w:val="434343"/>
                <w:sz w:val="18"/>
                <w:szCs w:val="18"/>
              </w:rPr>
            </w:pPr>
            <w:r w:rsidRPr="00097B84">
              <w:rPr>
                <w:rFonts w:ascii="Noto Sans" w:eastAsia="Noto Sans" w:hAnsi="Noto Sans" w:cs="Noto Sans"/>
                <w:bCs/>
                <w:color w:val="434343"/>
                <w:sz w:val="18"/>
                <w:szCs w:val="18"/>
              </w:rPr>
              <w:t>Methods and Materials section, Animals and surgery sub-section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097B84" w:rsidRPr="003D5AF6" w:rsidRDefault="00097B84" w:rsidP="00097B84">
            <w:pPr>
              <w:spacing w:line="225" w:lineRule="auto"/>
              <w:rPr>
                <w:rFonts w:ascii="Noto Sans" w:eastAsia="Noto Sans" w:hAnsi="Noto Sans" w:cs="Noto Sans"/>
                <w:bCs/>
                <w:color w:val="434343"/>
                <w:sz w:val="18"/>
                <w:szCs w:val="18"/>
              </w:rPr>
            </w:pPr>
          </w:p>
        </w:tc>
      </w:tr>
      <w:tr w:rsidR="00097B84"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097B84" w:rsidRDefault="00097B84" w:rsidP="00097B84">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097B84" w:rsidRPr="003D5AF6" w:rsidRDefault="00097B84" w:rsidP="00097B8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0499FF5F" w:rsidR="00097B84" w:rsidRPr="003D5AF6" w:rsidRDefault="00097B84" w:rsidP="00097B8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097B84"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097B84" w:rsidRPr="003D5AF6" w:rsidRDefault="00097B84" w:rsidP="00097B84">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097B84" w:rsidRDefault="00097B84" w:rsidP="00097B8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097B84" w:rsidRDefault="00097B84" w:rsidP="00097B8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097B84"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097B84" w:rsidRDefault="00097B84" w:rsidP="00097B84">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097B84" w:rsidRDefault="00097B84" w:rsidP="00097B8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097B84" w:rsidRDefault="00097B84" w:rsidP="00097B8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097B84"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097B84" w:rsidRDefault="00097B84" w:rsidP="00097B84">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097B84" w:rsidRPr="003D5AF6" w:rsidRDefault="00097B84" w:rsidP="00097B8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352417EB" w:rsidR="00097B84" w:rsidRPr="003D5AF6" w:rsidRDefault="00097B84" w:rsidP="00097B8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7"/>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097B84"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097B84" w:rsidRDefault="00097B84" w:rsidP="00097B84">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097B84" w:rsidRPr="003D5AF6" w:rsidRDefault="00097B84" w:rsidP="00097B84">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5745BE38" w:rsidR="00097B84" w:rsidRPr="003D5AF6" w:rsidRDefault="00097B84" w:rsidP="00097B8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097B84"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097B84" w:rsidRPr="003D5AF6" w:rsidRDefault="00097B84" w:rsidP="00097B84">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097B84" w:rsidRDefault="00097B84" w:rsidP="00097B8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097B84" w:rsidRDefault="00097B84" w:rsidP="00097B8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097B84"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097B84" w:rsidRDefault="00097B84" w:rsidP="00097B84">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097B84" w:rsidRDefault="00097B84" w:rsidP="00097B8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097B84" w:rsidRDefault="00097B84" w:rsidP="00097B8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097B84"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097B84" w:rsidRDefault="00097B84" w:rsidP="00097B84">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525F5899" w:rsidR="00097B84" w:rsidRPr="003D5AF6" w:rsidRDefault="00097B84" w:rsidP="00097B84">
            <w:pPr>
              <w:spacing w:line="225" w:lineRule="auto"/>
              <w:rPr>
                <w:rFonts w:ascii="Noto Sans" w:eastAsia="Noto Sans" w:hAnsi="Noto Sans" w:cs="Noto Sans"/>
                <w:bCs/>
                <w:color w:val="434343"/>
                <w:sz w:val="18"/>
                <w:szCs w:val="18"/>
              </w:rPr>
            </w:pPr>
            <w:r w:rsidRPr="00097B84">
              <w:rPr>
                <w:rFonts w:ascii="Noto Sans" w:eastAsia="Noto Sans" w:hAnsi="Noto Sans" w:cs="Noto Sans"/>
                <w:bCs/>
                <w:color w:val="434343"/>
                <w:sz w:val="18"/>
                <w:szCs w:val="18"/>
              </w:rPr>
              <w:t>Methods and Material section, Calcium imaging processing</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587D122A" w:rsidR="00097B84" w:rsidRPr="003D5AF6" w:rsidRDefault="00097B84" w:rsidP="00097B8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097B84"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097B84" w:rsidRPr="003D5AF6" w:rsidRDefault="00097B84" w:rsidP="00097B84">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097B84" w:rsidRDefault="00097B84" w:rsidP="00097B8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097B84" w:rsidRDefault="00097B84" w:rsidP="00097B8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097B84"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097B84" w:rsidRDefault="00097B84" w:rsidP="00097B84">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097B84" w:rsidRDefault="00097B84" w:rsidP="00097B8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097B84" w:rsidRDefault="00097B84" w:rsidP="00097B8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097B84"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097B84" w:rsidRDefault="00097B84" w:rsidP="00097B84">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229CB507" w:rsidR="00097B84" w:rsidRPr="003D5AF6" w:rsidRDefault="00097B84" w:rsidP="00097B84">
            <w:pPr>
              <w:spacing w:line="225" w:lineRule="auto"/>
              <w:rPr>
                <w:rFonts w:ascii="Noto Sans" w:eastAsia="Noto Sans" w:hAnsi="Noto Sans" w:cs="Noto Sans"/>
                <w:bCs/>
                <w:color w:val="434343"/>
                <w:sz w:val="18"/>
                <w:szCs w:val="18"/>
              </w:rPr>
            </w:pPr>
            <w:r w:rsidRPr="00097B84">
              <w:rPr>
                <w:rFonts w:ascii="Noto Sans" w:eastAsia="Noto Sans" w:hAnsi="Noto Sans" w:cs="Noto Sans"/>
                <w:bCs/>
                <w:color w:val="434343"/>
                <w:sz w:val="18"/>
                <w:szCs w:val="18"/>
              </w:rPr>
              <w:t>Methods and Material section, Calcium imaging processing</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097B84" w:rsidRPr="003D5AF6" w:rsidRDefault="00097B84" w:rsidP="00097B84">
            <w:pPr>
              <w:spacing w:line="225" w:lineRule="auto"/>
              <w:rPr>
                <w:rFonts w:ascii="Noto Sans" w:eastAsia="Noto Sans" w:hAnsi="Noto Sans" w:cs="Noto Sans"/>
                <w:bCs/>
                <w:color w:val="434343"/>
                <w:sz w:val="18"/>
                <w:szCs w:val="18"/>
              </w:rPr>
            </w:pPr>
          </w:p>
        </w:tc>
      </w:tr>
      <w:tr w:rsidR="00097B84"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097B84" w:rsidRDefault="00097B84" w:rsidP="00097B84">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4237B843" w:rsidR="00097B84" w:rsidRPr="003D5AF6" w:rsidRDefault="00097B84" w:rsidP="00097B84">
            <w:pPr>
              <w:spacing w:line="225" w:lineRule="auto"/>
              <w:rPr>
                <w:rFonts w:ascii="Noto Sans" w:eastAsia="Noto Sans" w:hAnsi="Noto Sans" w:cs="Noto Sans"/>
                <w:bCs/>
                <w:color w:val="434343"/>
                <w:sz w:val="18"/>
                <w:szCs w:val="18"/>
              </w:rPr>
            </w:pPr>
            <w:r w:rsidRPr="00097B84">
              <w:rPr>
                <w:rFonts w:ascii="Noto Sans" w:eastAsia="Noto Sans" w:hAnsi="Noto Sans" w:cs="Noto Sans"/>
                <w:bCs/>
                <w:color w:val="434343"/>
                <w:sz w:val="18"/>
                <w:szCs w:val="18"/>
              </w:rPr>
              <w:t>Methods and Material section, Calcium imaging processing</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387E874F" w:rsidR="00097B84" w:rsidRPr="00097B84" w:rsidRDefault="00097B84" w:rsidP="00097B84">
            <w:pPr>
              <w:spacing w:line="225" w:lineRule="auto"/>
              <w:rPr>
                <w:rFonts w:ascii="Noto Sans" w:eastAsia="Noto Sans" w:hAnsi="Noto Sans" w:cs="Noto Sans"/>
                <w:bCs/>
                <w:color w:val="434343"/>
                <w:sz w:val="18"/>
                <w:szCs w:val="18"/>
              </w:rPr>
            </w:pPr>
          </w:p>
        </w:tc>
      </w:tr>
      <w:tr w:rsidR="00097B84"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097B84" w:rsidRDefault="00097B84" w:rsidP="00097B84">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097B84" w:rsidRPr="003D5AF6" w:rsidRDefault="00097B84" w:rsidP="00097B84">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22B012B0" w:rsidR="00097B84" w:rsidRPr="003D5AF6" w:rsidRDefault="00097B84" w:rsidP="00097B8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097B84"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097B84" w:rsidRPr="003D5AF6" w:rsidRDefault="00097B84" w:rsidP="00097B84">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097B84" w:rsidRDefault="00097B84" w:rsidP="00097B8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097B84" w:rsidRDefault="00097B84" w:rsidP="00097B8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097B84"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097B84" w:rsidRDefault="00097B84" w:rsidP="00097B84">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097B84" w:rsidRDefault="00097B84" w:rsidP="00097B8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097B84" w:rsidRDefault="00097B84" w:rsidP="00097B8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097B84"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097B84" w:rsidRDefault="00097B84" w:rsidP="00097B84">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42E8D2D4" w:rsidR="00097B84" w:rsidRPr="003D5AF6" w:rsidRDefault="00097B84" w:rsidP="00097B84">
            <w:pPr>
              <w:spacing w:line="225" w:lineRule="auto"/>
              <w:rPr>
                <w:rFonts w:ascii="Noto Sans" w:eastAsia="Noto Sans" w:hAnsi="Noto Sans" w:cs="Noto Sans"/>
                <w:bCs/>
                <w:color w:val="434343"/>
                <w:sz w:val="18"/>
                <w:szCs w:val="18"/>
              </w:rPr>
            </w:pPr>
            <w:r w:rsidRPr="00097B84">
              <w:rPr>
                <w:rFonts w:ascii="Noto Sans" w:eastAsia="Noto Sans" w:hAnsi="Noto Sans" w:cs="Noto Sans"/>
                <w:bCs/>
                <w:color w:val="434343"/>
                <w:sz w:val="18"/>
                <w:szCs w:val="18"/>
              </w:rPr>
              <w:t>Methods and Material section, Calcium imaging processing</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097B84" w:rsidRPr="003D5AF6" w:rsidRDefault="00097B84" w:rsidP="00097B84">
            <w:pPr>
              <w:spacing w:line="225" w:lineRule="auto"/>
              <w:rPr>
                <w:rFonts w:ascii="Noto Sans" w:eastAsia="Noto Sans" w:hAnsi="Noto Sans" w:cs="Noto Sans"/>
                <w:bCs/>
                <w:color w:val="434343"/>
                <w:sz w:val="18"/>
                <w:szCs w:val="18"/>
              </w:rPr>
            </w:pPr>
          </w:p>
        </w:tc>
      </w:tr>
      <w:tr w:rsidR="00097B84"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097B84" w:rsidRDefault="00097B84" w:rsidP="00097B84">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 xml:space="preserve">Where newly generated code is publicly available, provide accession number in repository, OR DOI OR URL and licensing details </w:t>
            </w:r>
            <w:proofErr w:type="spellStart"/>
            <w:r>
              <w:rPr>
                <w:rFonts w:ascii="Noto Sans" w:eastAsia="Noto Sans" w:hAnsi="Noto Sans" w:cs="Noto Sans"/>
                <w:color w:val="434343"/>
                <w:sz w:val="18"/>
                <w:szCs w:val="18"/>
              </w:rPr>
              <w:t>where</w:t>
            </w:r>
            <w:proofErr w:type="spellEnd"/>
            <w:r>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192C35FA" w:rsidR="00097B84" w:rsidRPr="003D5AF6" w:rsidRDefault="00097B84" w:rsidP="00097B84">
            <w:pPr>
              <w:spacing w:line="225" w:lineRule="auto"/>
              <w:rPr>
                <w:rFonts w:ascii="Noto Sans" w:eastAsia="Noto Sans" w:hAnsi="Noto Sans" w:cs="Noto Sans"/>
                <w:bCs/>
                <w:color w:val="434343"/>
              </w:rPr>
            </w:pPr>
            <w:r w:rsidRPr="00097B84">
              <w:rPr>
                <w:rFonts w:ascii="Noto Sans" w:eastAsia="Noto Sans" w:hAnsi="Noto Sans" w:cs="Noto Sans"/>
                <w:bCs/>
                <w:color w:val="434343"/>
                <w:sz w:val="18"/>
                <w:szCs w:val="18"/>
              </w:rPr>
              <w:t>Methods and Material section, Calcium imaging processing</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097B84" w:rsidRPr="003D5AF6" w:rsidRDefault="00097B84" w:rsidP="00097B84">
            <w:pPr>
              <w:spacing w:line="225" w:lineRule="auto"/>
              <w:rPr>
                <w:rFonts w:ascii="Noto Sans" w:eastAsia="Noto Sans" w:hAnsi="Noto Sans" w:cs="Noto Sans"/>
                <w:bCs/>
                <w:color w:val="434343"/>
                <w:sz w:val="18"/>
                <w:szCs w:val="18"/>
              </w:rPr>
            </w:pPr>
          </w:p>
        </w:tc>
      </w:tr>
      <w:tr w:rsidR="00097B84"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097B84" w:rsidRDefault="00097B84" w:rsidP="00097B84">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6EF8D2BF" w:rsidR="00097B84" w:rsidRPr="003D5AF6" w:rsidRDefault="00097B84" w:rsidP="00097B84">
            <w:pPr>
              <w:spacing w:line="225" w:lineRule="auto"/>
              <w:rPr>
                <w:rFonts w:ascii="Noto Sans" w:eastAsia="Noto Sans" w:hAnsi="Noto Sans" w:cs="Noto Sans"/>
                <w:bCs/>
                <w:color w:val="434343"/>
                <w:sz w:val="18"/>
                <w:szCs w:val="18"/>
              </w:rPr>
            </w:pPr>
            <w:r w:rsidRPr="00097B84">
              <w:rPr>
                <w:rFonts w:ascii="Noto Sans" w:eastAsia="Noto Sans" w:hAnsi="Noto Sans" w:cs="Noto Sans"/>
                <w:bCs/>
                <w:color w:val="434343"/>
                <w:sz w:val="18"/>
                <w:szCs w:val="18"/>
              </w:rPr>
              <w:t>Methods and Material section, Calcium imaging processing</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097B84" w:rsidRPr="003D5AF6" w:rsidRDefault="00097B84" w:rsidP="00097B84">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8"/>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097B84"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097B84" w:rsidRDefault="00097B84" w:rsidP="00097B84">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097B84" w:rsidRPr="003D5AF6" w:rsidRDefault="00097B84" w:rsidP="00097B84">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64C9993B" w:rsidR="00097B84" w:rsidRPr="003D5AF6" w:rsidRDefault="00097B84" w:rsidP="00097B84">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86685" w14:textId="77777777" w:rsidR="006026E4" w:rsidRDefault="006026E4">
      <w:r>
        <w:separator/>
      </w:r>
    </w:p>
  </w:endnote>
  <w:endnote w:type="continuationSeparator" w:id="0">
    <w:p w14:paraId="4034F4DB" w14:textId="77777777" w:rsidR="006026E4" w:rsidRDefault="00602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56BA7" w14:textId="77777777" w:rsidR="006026E4" w:rsidRDefault="006026E4">
      <w:r>
        <w:separator/>
      </w:r>
    </w:p>
  </w:footnote>
  <w:footnote w:type="continuationSeparator" w:id="0">
    <w:p w14:paraId="48D6F01A" w14:textId="77777777" w:rsidR="006026E4" w:rsidRDefault="00602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a9"/>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702A8"/>
    <w:rsid w:val="00097B84"/>
    <w:rsid w:val="000B600B"/>
    <w:rsid w:val="000D3239"/>
    <w:rsid w:val="001B3BCC"/>
    <w:rsid w:val="002209A8"/>
    <w:rsid w:val="003D5AF6"/>
    <w:rsid w:val="00400C53"/>
    <w:rsid w:val="00427975"/>
    <w:rsid w:val="004E2C31"/>
    <w:rsid w:val="005B0259"/>
    <w:rsid w:val="006026E4"/>
    <w:rsid w:val="007054B6"/>
    <w:rsid w:val="0078687E"/>
    <w:rsid w:val="009C7B26"/>
    <w:rsid w:val="00A11E52"/>
    <w:rsid w:val="00B2483D"/>
    <w:rsid w:val="00BD41E9"/>
    <w:rsid w:val="00BF32D3"/>
    <w:rsid w:val="00C84413"/>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4E2C31"/>
    <w:pPr>
      <w:tabs>
        <w:tab w:val="center" w:pos="4513"/>
        <w:tab w:val="right" w:pos="9026"/>
      </w:tabs>
    </w:pPr>
  </w:style>
  <w:style w:type="character" w:customStyle="1" w:styleId="aa">
    <w:name w:val="ヘッダー (文字)"/>
    <w:basedOn w:val="a0"/>
    <w:link w:val="a9"/>
    <w:uiPriority w:val="99"/>
    <w:rsid w:val="004E2C31"/>
  </w:style>
  <w:style w:type="paragraph" w:styleId="ab">
    <w:name w:val="footer"/>
    <w:basedOn w:val="a"/>
    <w:link w:val="ac"/>
    <w:uiPriority w:val="99"/>
    <w:unhideWhenUsed/>
    <w:rsid w:val="004E2C31"/>
    <w:pPr>
      <w:tabs>
        <w:tab w:val="center" w:pos="4513"/>
        <w:tab w:val="right" w:pos="9026"/>
      </w:tabs>
    </w:pPr>
  </w:style>
  <w:style w:type="character" w:customStyle="1" w:styleId="ac">
    <w:name w:val="フッター (文字)"/>
    <w:basedOn w:val="a0"/>
    <w:link w:val="ab"/>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1563</Words>
  <Characters>8915</Characters>
  <Application>Microsoft Office Word</Application>
  <DocSecurity>0</DocSecurity>
  <Lines>74</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rhira</dc:creator>
  <cp:lastModifiedBy>Riichiro Hira</cp:lastModifiedBy>
  <cp:revision>2</cp:revision>
  <dcterms:created xsi:type="dcterms:W3CDTF">2026-07-28T07:17:00Z</dcterms:created>
  <dcterms:modified xsi:type="dcterms:W3CDTF">2026-07-28T07:17:00Z</dcterms:modified>
</cp:coreProperties>
</file>