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068" w14:textId="77777777" w:rsidR="001B64D9" w:rsidRDefault="001B64D9" w:rsidP="001B64D9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File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5</w:t>
      </w:r>
      <w:r w:rsidRPr="00291B6D"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b/>
          <w:bCs/>
          <w:szCs w:val="21"/>
        </w:rPr>
        <w:t xml:space="preserve"> Primers for qPCR-based BLISA.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4"/>
        <w:gridCol w:w="2764"/>
        <w:gridCol w:w="2768"/>
      </w:tblGrid>
      <w:tr w:rsidR="001B64D9" w14:paraId="3A627181" w14:textId="77777777" w:rsidTr="001B64D9">
        <w:trPr>
          <w:jc w:val="center"/>
        </w:trPr>
        <w:tc>
          <w:tcPr>
            <w:tcW w:w="2764" w:type="dxa"/>
          </w:tcPr>
          <w:p w14:paraId="4E400F8B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DNA barcode</w:t>
            </w:r>
          </w:p>
        </w:tc>
        <w:tc>
          <w:tcPr>
            <w:tcW w:w="2764" w:type="dxa"/>
          </w:tcPr>
          <w:p w14:paraId="0AA13891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2768" w:type="dxa"/>
          </w:tcPr>
          <w:p w14:paraId="6603C9D2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Sequence (5’ to 3’)</w:t>
            </w:r>
          </w:p>
        </w:tc>
      </w:tr>
      <w:tr w:rsidR="001B64D9" w14:paraId="0576B966" w14:textId="77777777" w:rsidTr="001B64D9">
        <w:trPr>
          <w:jc w:val="center"/>
        </w:trPr>
        <w:tc>
          <w:tcPr>
            <w:tcW w:w="2764" w:type="dxa"/>
          </w:tcPr>
          <w:p w14:paraId="6DA93123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 (for qPCR)</w:t>
            </w:r>
          </w:p>
        </w:tc>
        <w:tc>
          <w:tcPr>
            <w:tcW w:w="2764" w:type="dxa"/>
          </w:tcPr>
          <w:p w14:paraId="0ECEEC4D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334BFEB2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TCTTGTGGAAAGGACGAAACACG</w:t>
            </w:r>
          </w:p>
        </w:tc>
      </w:tr>
      <w:tr w:rsidR="001B64D9" w14:paraId="3102A3EC" w14:textId="77777777" w:rsidTr="001B64D9">
        <w:trPr>
          <w:jc w:val="center"/>
        </w:trPr>
        <w:tc>
          <w:tcPr>
            <w:tcW w:w="2764" w:type="dxa"/>
          </w:tcPr>
          <w:p w14:paraId="36B34384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</w:tcPr>
          <w:p w14:paraId="1631E10B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12931E6B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CTAAAGCGCATGCTCCAGAC</w:t>
            </w:r>
          </w:p>
        </w:tc>
      </w:tr>
      <w:tr w:rsidR="001B64D9" w14:paraId="0D9E531C" w14:textId="77777777" w:rsidTr="001B64D9">
        <w:trPr>
          <w:jc w:val="center"/>
        </w:trPr>
        <w:tc>
          <w:tcPr>
            <w:tcW w:w="2764" w:type="dxa"/>
          </w:tcPr>
          <w:p w14:paraId="4D575F4A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2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for qPCR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64" w:type="dxa"/>
          </w:tcPr>
          <w:p w14:paraId="2BEF6975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1AAD8399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TACACGACGCTCTTCCGATC</w:t>
            </w:r>
          </w:p>
        </w:tc>
      </w:tr>
      <w:tr w:rsidR="001B64D9" w14:paraId="313DD03A" w14:textId="77777777" w:rsidTr="001B64D9">
        <w:trPr>
          <w:jc w:val="center"/>
        </w:trPr>
        <w:tc>
          <w:tcPr>
            <w:tcW w:w="2764" w:type="dxa"/>
          </w:tcPr>
          <w:p w14:paraId="0DE71A70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75EDF62D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450A2518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ACTCGGTGCCACTTTTTCAA</w:t>
            </w:r>
          </w:p>
        </w:tc>
      </w:tr>
      <w:tr w:rsidR="001B64D9" w14:paraId="2DB0923F" w14:textId="77777777" w:rsidTr="001B64D9">
        <w:trPr>
          <w:jc w:val="center"/>
        </w:trPr>
        <w:tc>
          <w:tcPr>
            <w:tcW w:w="2764" w:type="dxa"/>
          </w:tcPr>
          <w:p w14:paraId="2B6A17FD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3 (for qPCR)</w:t>
            </w:r>
          </w:p>
        </w:tc>
        <w:tc>
          <w:tcPr>
            <w:tcW w:w="2764" w:type="dxa"/>
          </w:tcPr>
          <w:p w14:paraId="2027135D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161E9115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ACACGTCTGAACTCCAGTCAC</w:t>
            </w:r>
          </w:p>
        </w:tc>
      </w:tr>
      <w:tr w:rsidR="001B64D9" w14:paraId="7E0EF184" w14:textId="77777777" w:rsidTr="001B64D9">
        <w:trPr>
          <w:jc w:val="center"/>
        </w:trPr>
        <w:tc>
          <w:tcPr>
            <w:tcW w:w="2764" w:type="dxa"/>
          </w:tcPr>
          <w:p w14:paraId="69E73687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6623C95C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05F0B2FB" w14:textId="77777777" w:rsidR="001B64D9" w:rsidRPr="00291B6D" w:rsidRDefault="001B64D9" w:rsidP="00F5792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CAAGCAGAAGACGGCATACG</w:t>
            </w:r>
          </w:p>
        </w:tc>
      </w:tr>
      <w:tr w:rsidR="001B64D9" w14:paraId="6A624EA7" w14:textId="77777777" w:rsidTr="001B64D9">
        <w:trPr>
          <w:jc w:val="center"/>
        </w:trPr>
        <w:tc>
          <w:tcPr>
            <w:tcW w:w="2764" w:type="dxa"/>
          </w:tcPr>
          <w:p w14:paraId="1E5446D9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(for qPCR)</w:t>
            </w:r>
          </w:p>
        </w:tc>
        <w:tc>
          <w:tcPr>
            <w:tcW w:w="2764" w:type="dxa"/>
          </w:tcPr>
          <w:p w14:paraId="222EA9E8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7338F029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GACAGTTCGAGTTTGAAGCGC</w:t>
            </w:r>
          </w:p>
        </w:tc>
      </w:tr>
      <w:tr w:rsidR="001B64D9" w14:paraId="5BBCCD93" w14:textId="77777777" w:rsidTr="001B64D9">
        <w:trPr>
          <w:jc w:val="center"/>
        </w:trPr>
        <w:tc>
          <w:tcPr>
            <w:tcW w:w="2764" w:type="dxa"/>
          </w:tcPr>
          <w:p w14:paraId="58703CF3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64DF1FC6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5ED2E58A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AGTATGCACTCCCACGTCTAG</w:t>
            </w:r>
          </w:p>
        </w:tc>
      </w:tr>
      <w:tr w:rsidR="001B64D9" w14:paraId="063ADB76" w14:textId="77777777" w:rsidTr="001B64D9">
        <w:trPr>
          <w:jc w:val="center"/>
        </w:trPr>
        <w:tc>
          <w:tcPr>
            <w:tcW w:w="2764" w:type="dxa"/>
          </w:tcPr>
          <w:p w14:paraId="75277690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(for qPCR)</w:t>
            </w:r>
          </w:p>
        </w:tc>
        <w:tc>
          <w:tcPr>
            <w:tcW w:w="2764" w:type="dxa"/>
          </w:tcPr>
          <w:p w14:paraId="05FC5D50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3D94883A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GAAAGATCTGGCTGCCATGC</w:t>
            </w:r>
          </w:p>
        </w:tc>
      </w:tr>
      <w:tr w:rsidR="001B64D9" w14:paraId="7D290B6C" w14:textId="77777777" w:rsidTr="001B64D9">
        <w:trPr>
          <w:jc w:val="center"/>
        </w:trPr>
        <w:tc>
          <w:tcPr>
            <w:tcW w:w="2764" w:type="dxa"/>
          </w:tcPr>
          <w:p w14:paraId="1B01EECC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3432D30A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1CD6F2B0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TGATTCCAACCAGGTTTGCGA</w:t>
            </w:r>
          </w:p>
        </w:tc>
      </w:tr>
      <w:tr w:rsidR="001B64D9" w14:paraId="64C49421" w14:textId="77777777" w:rsidTr="001B64D9">
        <w:trPr>
          <w:jc w:val="center"/>
        </w:trPr>
        <w:tc>
          <w:tcPr>
            <w:tcW w:w="2764" w:type="dxa"/>
          </w:tcPr>
          <w:p w14:paraId="2AA824FF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(for qPCR)</w:t>
            </w:r>
          </w:p>
        </w:tc>
        <w:tc>
          <w:tcPr>
            <w:tcW w:w="2764" w:type="dxa"/>
          </w:tcPr>
          <w:p w14:paraId="0FA020BC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0D147476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AGATGACGTCGATTGTTGGTCG</w:t>
            </w:r>
          </w:p>
        </w:tc>
      </w:tr>
      <w:tr w:rsidR="001B64D9" w14:paraId="716E306F" w14:textId="77777777" w:rsidTr="001B64D9">
        <w:trPr>
          <w:jc w:val="center"/>
        </w:trPr>
        <w:tc>
          <w:tcPr>
            <w:tcW w:w="2764" w:type="dxa"/>
          </w:tcPr>
          <w:p w14:paraId="647397D8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41951BDA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105A40A2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TACGGTGACACAACCTCCATG</w:t>
            </w:r>
          </w:p>
        </w:tc>
      </w:tr>
      <w:tr w:rsidR="001B64D9" w14:paraId="7E5AAC91" w14:textId="77777777" w:rsidTr="001B64D9">
        <w:trPr>
          <w:jc w:val="center"/>
        </w:trPr>
        <w:tc>
          <w:tcPr>
            <w:tcW w:w="2764" w:type="dxa"/>
          </w:tcPr>
          <w:p w14:paraId="2B450B43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qbc</w:t>
            </w:r>
            <w:proofErr w:type="spellEnd"/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  <w:r w:rsidRPr="00291B6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(for qPCR)</w:t>
            </w:r>
          </w:p>
        </w:tc>
        <w:tc>
          <w:tcPr>
            <w:tcW w:w="2764" w:type="dxa"/>
          </w:tcPr>
          <w:p w14:paraId="12CDC343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2768" w:type="dxa"/>
          </w:tcPr>
          <w:p w14:paraId="7AC8A479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TCAGGTGCATAGGAGTCAGC</w:t>
            </w:r>
          </w:p>
        </w:tc>
      </w:tr>
      <w:tr w:rsidR="001B64D9" w14:paraId="1A776FE8" w14:textId="77777777" w:rsidTr="001B64D9">
        <w:trPr>
          <w:jc w:val="center"/>
        </w:trPr>
        <w:tc>
          <w:tcPr>
            <w:tcW w:w="2764" w:type="dxa"/>
          </w:tcPr>
          <w:p w14:paraId="779B2531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4" w:type="dxa"/>
          </w:tcPr>
          <w:p w14:paraId="15EEC602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2768" w:type="dxa"/>
          </w:tcPr>
          <w:p w14:paraId="042F0249" w14:textId="77777777" w:rsidR="001B64D9" w:rsidRPr="00291B6D" w:rsidRDefault="001B64D9" w:rsidP="00F57921">
            <w:pPr>
              <w:spacing w:line="36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91B6D">
              <w:rPr>
                <w:rFonts w:ascii="Times New Roman" w:hAnsi="Times New Roman" w:cs="Times New Roman"/>
                <w:sz w:val="16"/>
                <w:szCs w:val="16"/>
              </w:rPr>
              <w:t>GGAGCCATGAACTGACAGCAT</w:t>
            </w:r>
          </w:p>
        </w:tc>
      </w:tr>
    </w:tbl>
    <w:p w14:paraId="730CD266" w14:textId="77777777" w:rsidR="001B64D9" w:rsidRPr="00291B6D" w:rsidRDefault="001B64D9" w:rsidP="001B64D9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7D93381A" w14:textId="34273B78" w:rsidR="00EC0C53" w:rsidRPr="001B64D9" w:rsidRDefault="00EC0C53" w:rsidP="001B64D9"/>
    <w:sectPr w:rsidR="00EC0C53" w:rsidRPr="001B6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007A1D"/>
    <w:rsid w:val="00162D0B"/>
    <w:rsid w:val="001B64D9"/>
    <w:rsid w:val="001E3417"/>
    <w:rsid w:val="00302BB0"/>
    <w:rsid w:val="00465ECF"/>
    <w:rsid w:val="00535FED"/>
    <w:rsid w:val="007347DE"/>
    <w:rsid w:val="00E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960F"/>
  <w15:chartTrackingRefBased/>
  <w15:docId w15:val="{24F77EA9-7516-3645-951E-33820AF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0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D0B"/>
    <w:pPr>
      <w:spacing w:after="0" w:line="240" w:lineRule="auto"/>
    </w:pPr>
    <w:rPr>
      <w:sz w:val="21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 Zhong</dc:creator>
  <cp:keywords/>
  <dc:description/>
  <cp:lastModifiedBy>Shilin Zhong</cp:lastModifiedBy>
  <cp:revision>2</cp:revision>
  <dcterms:created xsi:type="dcterms:W3CDTF">2025-05-05T06:04:00Z</dcterms:created>
  <dcterms:modified xsi:type="dcterms:W3CDTF">2025-05-05T06:04:00Z</dcterms:modified>
</cp:coreProperties>
</file>