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1834BC4" w:rsidR="00F102CC" w:rsidRPr="00F45D66" w:rsidRDefault="00F45D66" w:rsidP="00F45D66">
            <w:pPr>
              <w:rPr>
                <w:rFonts w:ascii="Noto Sans" w:hAnsi="Noto Sans" w:cs="Noto Sans"/>
                <w:bCs/>
                <w:color w:val="434343"/>
                <w:sz w:val="18"/>
                <w:szCs w:val="18"/>
                <w:lang w:eastAsia="ja-JP"/>
              </w:rPr>
            </w:pPr>
            <w:r w:rsidRPr="00F45D66">
              <w:rPr>
                <w:rFonts w:ascii="Noto Sans" w:eastAsia="Noto Sans" w:hAnsi="Noto Sans" w:cs="Noto Sans"/>
                <w:bCs/>
                <w:color w:val="434343"/>
                <w:sz w:val="18"/>
                <w:szCs w:val="18"/>
              </w:rPr>
              <w:t>The manuscript includes a materials availability statement indicating that newly generated CRISPR</w:t>
            </w:r>
            <w:r w:rsidRPr="00F45D66">
              <w:rPr>
                <w:rFonts w:ascii="Courier New" w:eastAsia="Noto Sans" w:hAnsi="Courier New" w:cs="Courier New"/>
                <w:bCs/>
                <w:color w:val="434343"/>
                <w:sz w:val="18"/>
                <w:szCs w:val="18"/>
              </w:rPr>
              <w:t>–</w:t>
            </w:r>
            <w:r w:rsidRPr="00F45D66">
              <w:rPr>
                <w:rFonts w:ascii="Noto Sans" w:eastAsia="Noto Sans" w:hAnsi="Noto Sans" w:cs="Noto Sans"/>
                <w:bCs/>
                <w:color w:val="434343"/>
                <w:sz w:val="18"/>
                <w:szCs w:val="18"/>
              </w:rPr>
              <w:t xml:space="preserve">Cas9 zebrafish mutants are available upon request. Frozen sperm have been deposited in the NBRP Zebrafish resource center.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64B6DAC" w:rsidR="00F102CC" w:rsidRPr="003D5AF6" w:rsidRDefault="00F45D66">
            <w:pPr>
              <w:rPr>
                <w:rFonts w:ascii="Noto Sans" w:eastAsia="Noto Sans" w:hAnsi="Noto Sans" w:cs="Noto Sans"/>
                <w:bCs/>
                <w:color w:val="434343"/>
                <w:sz w:val="18"/>
                <w:szCs w:val="18"/>
              </w:rPr>
            </w:pPr>
            <w: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6EF567C" w:rsidR="00F102CC" w:rsidRPr="003D5AF6" w:rsidRDefault="00F45D66">
            <w:pPr>
              <w:rPr>
                <w:rFonts w:ascii="Noto Sans" w:eastAsia="Noto Sans" w:hAnsi="Noto Sans" w:cs="Noto Sans"/>
                <w:bCs/>
                <w:color w:val="434343"/>
                <w:sz w:val="18"/>
                <w:szCs w:val="18"/>
              </w:rPr>
            </w:pPr>
            <w:r>
              <w:t>Primer and crRNA sequences are provided in Supplementary File 1 (Tables A–B).</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B32C55A" w:rsidR="00F102CC" w:rsidRPr="003D5AF6" w:rsidRDefault="00F45D66">
            <w:pPr>
              <w:rPr>
                <w:rFonts w:ascii="Noto Sans" w:eastAsia="Noto Sans" w:hAnsi="Noto Sans" w:cs="Noto Sans"/>
                <w:bCs/>
                <w:color w:val="434343"/>
                <w:sz w:val="18"/>
                <w:szCs w:val="18"/>
              </w:rPr>
            </w:pPr>
            <w: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5C9E417" w:rsidR="00F102CC" w:rsidRPr="003D5AF6" w:rsidRDefault="00F45D66">
            <w:pPr>
              <w:rPr>
                <w:rFonts w:ascii="Noto Sans" w:eastAsia="Noto Sans" w:hAnsi="Noto Sans" w:cs="Noto Sans"/>
                <w:bCs/>
                <w:color w:val="434343"/>
                <w:sz w:val="18"/>
                <w:szCs w:val="18"/>
              </w:rPr>
            </w:pPr>
            <w: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A9C8155" w14:textId="77777777" w:rsidR="00F45D66" w:rsidRPr="00F45D66" w:rsidRDefault="00F45D66" w:rsidP="00F45D66">
            <w:pPr>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 xml:space="preserve">Species: Danio rerio (zebrafish). </w:t>
            </w:r>
          </w:p>
          <w:p w14:paraId="228A64E8" w14:textId="4249539A" w:rsidR="00F102CC" w:rsidRPr="003D5AF6" w:rsidRDefault="00F45D66" w:rsidP="00720824">
            <w:pPr>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 xml:space="preserve">Strains: </w:t>
            </w:r>
            <w:r>
              <w:rPr>
                <w:rFonts w:ascii="Noto Sans" w:hAnsi="Noto Sans" w:cs="Noto Sans" w:hint="eastAsia"/>
                <w:bCs/>
                <w:color w:val="434343"/>
                <w:sz w:val="18"/>
                <w:szCs w:val="18"/>
                <w:lang w:eastAsia="ja-JP"/>
              </w:rPr>
              <w:t>Riken-Wako</w:t>
            </w:r>
            <w:r w:rsidRPr="00F45D66">
              <w:rPr>
                <w:rFonts w:ascii="Noto Sans" w:eastAsia="Noto Sans" w:hAnsi="Noto Sans" w:cs="Noto Sans"/>
                <w:bCs/>
                <w:color w:val="434343"/>
                <w:sz w:val="18"/>
                <w:szCs w:val="18"/>
              </w:rPr>
              <w:t xml:space="preserve"> backgrounds.Sex: Not determined at larval stages.Age/Stage: 2</w:t>
            </w:r>
            <w:r w:rsidRPr="00F45D66">
              <w:rPr>
                <w:rFonts w:ascii="Courier New" w:eastAsia="Noto Sans" w:hAnsi="Courier New" w:cs="Courier New"/>
                <w:bCs/>
                <w:color w:val="434343"/>
                <w:sz w:val="18"/>
                <w:szCs w:val="18"/>
              </w:rPr>
              <w:t>–</w:t>
            </w:r>
            <w:r w:rsidRPr="00F45D66">
              <w:rPr>
                <w:rFonts w:ascii="Noto Sans" w:eastAsia="Noto Sans" w:hAnsi="Noto Sans" w:cs="Noto Sans"/>
                <w:bCs/>
                <w:color w:val="434343"/>
                <w:sz w:val="18"/>
                <w:szCs w:val="18"/>
              </w:rPr>
              <w:t>7 days post-fertilization (dpf) larvae for phenotypic analyses; adults for breeding.Genetic modification status: CRISPR</w:t>
            </w:r>
            <w:r w:rsidRPr="00F45D66">
              <w:rPr>
                <w:rFonts w:ascii="Courier New" w:eastAsia="Noto Sans" w:hAnsi="Courier New" w:cs="Courier New"/>
                <w:bCs/>
                <w:color w:val="434343"/>
                <w:sz w:val="18"/>
                <w:szCs w:val="18"/>
              </w:rPr>
              <w:t>–</w:t>
            </w:r>
            <w:r w:rsidRPr="00F45D66">
              <w:rPr>
                <w:rFonts w:ascii="Noto Sans" w:eastAsia="Noto Sans" w:hAnsi="Noto Sans" w:cs="Noto Sans"/>
                <w:bCs/>
                <w:color w:val="434343"/>
                <w:sz w:val="18"/>
                <w:szCs w:val="18"/>
              </w:rPr>
              <w:t>Cas9-generated mutants (frameshift alleles and deletion alleles).Repository accession: Frozen sperm deposited in the National BioResource Project Zebrafish, Japan (https://shigen.nig.ac.jp/zebra/), available upon request.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0E6F4B" w:rsidR="00F102CC" w:rsidRPr="00F45D66" w:rsidRDefault="00F45D66">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45D6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45D66" w:rsidRDefault="00F45D66" w:rsidP="00F45D6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45D66" w:rsidRPr="003D5AF6" w:rsidRDefault="00F45D66" w:rsidP="00F45D6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694714" w:rsidR="00F45D66" w:rsidRPr="003D5AF6" w:rsidRDefault="00F45D66" w:rsidP="00F45D66">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45D6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45D66" w:rsidRDefault="00F45D66" w:rsidP="00F45D6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45D66" w:rsidRPr="003D5AF6" w:rsidRDefault="00F45D66" w:rsidP="00F45D6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C62A8A" w:rsidR="00F45D66" w:rsidRPr="003D5AF6" w:rsidRDefault="00F45D66" w:rsidP="00F45D66">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45D6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45D66" w:rsidRDefault="00F45D66" w:rsidP="00F45D6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45D66" w:rsidRPr="003D5AF6" w:rsidRDefault="00F45D66" w:rsidP="00F45D6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CD4E6A" w:rsidR="00F45D66" w:rsidRDefault="00F45D66" w:rsidP="00F45D66">
            <w:pPr>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655677D" w14:textId="77777777" w:rsidR="00F102CC" w:rsidRDefault="00F102CC">
            <w:pPr>
              <w:spacing w:line="225" w:lineRule="auto"/>
              <w:rPr>
                <w:rFonts w:ascii="Noto Sans" w:hAnsi="Noto Sans" w:cs="Noto Sans"/>
                <w:bCs/>
                <w:color w:val="434343"/>
                <w:sz w:val="18"/>
                <w:szCs w:val="18"/>
                <w:lang w:eastAsia="ja-JP"/>
              </w:rPr>
            </w:pPr>
          </w:p>
          <w:p w14:paraId="688B4E58" w14:textId="509D4893" w:rsidR="00F45D66" w:rsidRPr="00F45D66" w:rsidRDefault="00F45D66">
            <w:pPr>
              <w:spacing w:line="225" w:lineRule="auto"/>
              <w:rPr>
                <w:rFonts w:ascii="Noto Sans" w:hAnsi="Noto Sans" w:cs="Noto Sans"/>
                <w:bCs/>
                <w:color w:val="434343"/>
                <w:sz w:val="18"/>
                <w:szCs w:val="18"/>
                <w:lang w:eastAsia="ja-JP"/>
              </w:rPr>
            </w:pPr>
            <w: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45D66"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45D66" w:rsidRDefault="00F45D66" w:rsidP="00F45D66">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45D66" w:rsidRPr="003D5AF6" w:rsidRDefault="00F45D66" w:rsidP="00F45D6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D589EE" w:rsidR="00F45D66" w:rsidRPr="003D5AF6" w:rsidRDefault="00F45D66" w:rsidP="00F45D6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5491844" w14:textId="77777777" w:rsidR="00F45D66" w:rsidRPr="00F45D6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No formal sample size calculation was performed. Sample sizes were based on</w:t>
            </w:r>
          </w:p>
          <w:p w14:paraId="30349849" w14:textId="77777777" w:rsidR="00F45D66" w:rsidRPr="00F45D6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standard practice in zebrafish developmental genetics and previous experience</w:t>
            </w:r>
          </w:p>
          <w:p w14:paraId="50D998B6" w14:textId="6CC2E91B" w:rsidR="00F102CC" w:rsidRPr="003D5AF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with phenotypic penetrance and variability.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5CE6675" w14:textId="77777777" w:rsidR="00F45D66" w:rsidRPr="00F45D6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Randomisation was not performed, as embryos were assigned to experimental</w:t>
            </w:r>
          </w:p>
          <w:p w14:paraId="366D6483" w14:textId="5A3D39F2" w:rsidR="00F102CC" w:rsidRPr="003D5AF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groups based on genotype and observed phenotype.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6FF6E8D" w14:textId="77777777" w:rsidR="00F45D66" w:rsidRPr="00F45D6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Blinding was not performed, as the phenotypic differences between groups were</w:t>
            </w:r>
          </w:p>
          <w:p w14:paraId="68267DA2" w14:textId="1040D7AA" w:rsidR="00F102CC" w:rsidRPr="003D5AF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readily distinguishable and not subject to observer bias.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96829E9" w14:textId="77777777" w:rsidR="00F45D66" w:rsidRPr="00F45D6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No pre-established inclusion or exclusion criteria were applied. No embryos or</w:t>
            </w:r>
          </w:p>
          <w:p w14:paraId="6D2BB682" w14:textId="5C1CC25C" w:rsidR="00F102CC" w:rsidRPr="003D5AF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data points were excluded from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D71FB3A" w14:textId="2BD0ADE6" w:rsidR="00F45D66" w:rsidRPr="00F45D6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 xml:space="preserve">All key experiments were independently replicated at least three times in the laboratory. Each replicate represents independent clutches (biological </w:t>
            </w:r>
          </w:p>
          <w:p w14:paraId="6F0CFE7C" w14:textId="696DE872" w:rsidR="00F102CC" w:rsidRPr="003D5AF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 xml:space="preserve">replicates).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87B4B42" w:rsidR="00F102CC" w:rsidRPr="003D5AF6" w:rsidRDefault="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Technical replicates were not applicable for phenotypic analyses.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21A46E5" w:rsidR="00F102CC" w:rsidRPr="003D5AF6" w:rsidRDefault="00F45D6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F154CC5" w:rsidR="00F102CC" w:rsidRPr="003D5AF6" w:rsidRDefault="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All experiments involving live zebrafish were approved by the Committee for Animal Care and Use of Saitama University (R2-A-1-6, R3-A-1-6, R4-A-1-7, R5-A-1-7, R6-A-1-7) and were conducted in accordance with the Animal Research Reporting of In Vivo Experiments (ARRIVE) guidelines as well as all relevant institutional and national regulations.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51E681A" w:rsidR="00F102CC" w:rsidRPr="003D5AF6" w:rsidRDefault="00F45D6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45D66"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45D66" w:rsidRDefault="00F45D66" w:rsidP="00F45D6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45D66" w:rsidRPr="003D5AF6" w:rsidRDefault="00F45D66" w:rsidP="00F45D6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DAD5360" w:rsidR="00F45D66" w:rsidRPr="003D5AF6" w:rsidRDefault="00F45D66" w:rsidP="00F45D6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203F86B" w14:textId="77777777" w:rsidR="00F45D66" w:rsidRPr="00F45D6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 xml:space="preserve">No exclusion criteria were pre-defined in this study. All collected embryos and </w:t>
            </w:r>
          </w:p>
          <w:p w14:paraId="1D5E0CD8" w14:textId="77777777" w:rsidR="00F45D66" w:rsidRPr="00F45D6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 xml:space="preserve">data points were included in the analysis. No attrition or intentional exclusion </w:t>
            </w:r>
          </w:p>
          <w:p w14:paraId="2A306ED2" w14:textId="3C1F8A91" w:rsidR="00F102CC" w:rsidRPr="003D5AF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lastRenderedPageBreak/>
              <w:t>of samples occurred.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45D6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45D66" w:rsidRDefault="00F45D66" w:rsidP="00F45D66">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AE378E8" w14:textId="77777777" w:rsidR="00720824" w:rsidRPr="00720824" w:rsidRDefault="00720824" w:rsidP="00720824">
            <w:pPr>
              <w:spacing w:line="225" w:lineRule="auto"/>
              <w:rPr>
                <w:rFonts w:ascii="Noto Sans" w:eastAsia="Noto Sans" w:hAnsi="Noto Sans" w:cs="Noto Sans"/>
                <w:bCs/>
                <w:color w:val="434343"/>
                <w:sz w:val="18"/>
                <w:szCs w:val="18"/>
              </w:rPr>
            </w:pPr>
            <w:r w:rsidRPr="00720824">
              <w:rPr>
                <w:rFonts w:ascii="Noto Sans" w:eastAsia="Noto Sans" w:hAnsi="Noto Sans" w:cs="Noto Sans"/>
                <w:bCs/>
                <w:color w:val="434343"/>
                <w:sz w:val="18"/>
                <w:szCs w:val="18"/>
              </w:rPr>
              <w:t xml:space="preserve">No statistical tests were performed. The data consisted of qualitative and </w:t>
            </w:r>
          </w:p>
          <w:p w14:paraId="54E0127B" w14:textId="43A23AEA" w:rsidR="00F45D66" w:rsidRPr="003D5AF6" w:rsidRDefault="00720824" w:rsidP="00720824">
            <w:pPr>
              <w:spacing w:line="225" w:lineRule="auto"/>
              <w:rPr>
                <w:rFonts w:ascii="Noto Sans" w:eastAsia="Noto Sans" w:hAnsi="Noto Sans" w:cs="Noto Sans"/>
                <w:bCs/>
                <w:color w:val="434343"/>
                <w:sz w:val="18"/>
                <w:szCs w:val="18"/>
              </w:rPr>
            </w:pPr>
            <w:r w:rsidRPr="00720824">
              <w:rPr>
                <w:rFonts w:ascii="Noto Sans" w:eastAsia="Noto Sans" w:hAnsi="Noto Sans" w:cs="Noto Sans"/>
                <w:bCs/>
                <w:color w:val="434343"/>
                <w:sz w:val="18"/>
                <w:szCs w:val="18"/>
              </w:rPr>
              <w:t>categorical phenotypic observations that did not require 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45418F2F" w:rsidR="00F45D66" w:rsidRPr="003D5AF6" w:rsidRDefault="00F45D66" w:rsidP="00F45D66">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BCE06DC" w:rsidR="00F102CC" w:rsidRPr="003D5AF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All data generated or analyzed during this study are included in the manuscript and its supplementary files. Newly generated zebrafish mutant lines have been deposited as frozen sperm in the National BioResource Project Zebrafish (https://shigen.nig.ac.jp/zebra/) and are available upon request. No additional datasets were created or reused that require accession numbers.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45D66"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45D66" w:rsidRDefault="00F45D66" w:rsidP="00F45D6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45D66" w:rsidRPr="003D5AF6" w:rsidRDefault="00F45D66" w:rsidP="00F45D6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54EBD5B" w:rsidR="00F45D66" w:rsidRPr="003D5AF6" w:rsidRDefault="00F45D66" w:rsidP="00F45D6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45D6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45D66" w:rsidRDefault="00F45D66" w:rsidP="00F45D6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45D66" w:rsidRPr="003D5AF6" w:rsidRDefault="00F45D66" w:rsidP="00F45D6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2023801" w:rsidR="00F45D66" w:rsidRPr="003D5AF6" w:rsidRDefault="00F45D66" w:rsidP="00F45D6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45D66"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45D66" w:rsidRPr="003D5AF6" w:rsidRDefault="00F45D66" w:rsidP="00F45D6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45D66" w:rsidRDefault="00F45D66" w:rsidP="00F45D6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45D66" w:rsidRDefault="00F45D66" w:rsidP="00F45D6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45D6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45D66" w:rsidRDefault="00F45D66" w:rsidP="00F45D6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45D66" w:rsidRDefault="00F45D66" w:rsidP="00F45D6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45D66" w:rsidRDefault="00F45D66" w:rsidP="00F45D6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45D6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45D66" w:rsidRDefault="00F45D66" w:rsidP="00F45D6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45D66" w:rsidRPr="003D5AF6" w:rsidRDefault="00F45D66" w:rsidP="00F45D6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BCE6CF2" w:rsidR="00F45D66" w:rsidRPr="003D5AF6" w:rsidRDefault="00F45D66" w:rsidP="00F45D6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45D6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45D66" w:rsidRDefault="00F45D66" w:rsidP="00F45D6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45D66" w:rsidRPr="003D5AF6" w:rsidRDefault="00F45D66" w:rsidP="00F45D6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AF43D30" w:rsidR="00F45D66" w:rsidRPr="003D5AF6" w:rsidRDefault="00F45D66" w:rsidP="00F45D6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45D66"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45D66" w:rsidRDefault="00F45D66" w:rsidP="00F45D6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45D66" w:rsidRPr="003D5AF6" w:rsidRDefault="00F45D66" w:rsidP="00F45D6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8202BC2" w:rsidR="00F45D66" w:rsidRPr="003D5AF6" w:rsidRDefault="00F45D66" w:rsidP="00F45D6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65B2D578" w:rsidR="00F102CC" w:rsidRPr="003D5AF6" w:rsidRDefault="00F45D66" w:rsidP="00F45D66">
            <w:pPr>
              <w:spacing w:line="225" w:lineRule="auto"/>
              <w:rPr>
                <w:rFonts w:ascii="Noto Sans" w:eastAsia="Noto Sans" w:hAnsi="Noto Sans" w:cs="Noto Sans"/>
                <w:bCs/>
                <w:color w:val="434343"/>
                <w:sz w:val="18"/>
                <w:szCs w:val="18"/>
              </w:rPr>
            </w:pPr>
            <w:r w:rsidRPr="00F45D66">
              <w:rPr>
                <w:rFonts w:ascii="Noto Sans" w:eastAsia="Noto Sans" w:hAnsi="Noto Sans" w:cs="Noto Sans"/>
                <w:bCs/>
                <w:color w:val="434343"/>
                <w:sz w:val="18"/>
                <w:szCs w:val="18"/>
              </w:rPr>
              <w:t>All animal experiments were conducted in accordance with the ARRIVE guidelines and relevant institutional and national standards for animal research. No community checklists such as CONSORT or PRISMA are applicable to this study.</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 xml:space="preserve">For each experiment, you should identify the statistical tests used, exact values of N, definitions of center, methods of multiple test correction, and dispersion and precision measures (e.g., mean, </w:t>
      </w:r>
      <w:r>
        <w:lastRenderedPageBreak/>
        <w:t>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669F" w14:textId="77777777" w:rsidR="00B521F2" w:rsidRDefault="00B521F2">
      <w:r>
        <w:separator/>
      </w:r>
    </w:p>
  </w:endnote>
  <w:endnote w:type="continuationSeparator" w:id="0">
    <w:p w14:paraId="687B362B" w14:textId="77777777" w:rsidR="00B521F2" w:rsidRDefault="00B5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CF8C7" w14:textId="77777777" w:rsidR="00B521F2" w:rsidRDefault="00B521F2">
      <w:r>
        <w:separator/>
      </w:r>
    </w:p>
  </w:footnote>
  <w:footnote w:type="continuationSeparator" w:id="0">
    <w:p w14:paraId="35F78167" w14:textId="77777777" w:rsidR="00B521F2" w:rsidRDefault="00B52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OwMDcwMTE0tzA2M7VQ0lEKTi0uzszPAykwqgUAmD25KCwAAAA="/>
  </w:docVars>
  <w:rsids>
    <w:rsidRoot w:val="00F102CC"/>
    <w:rsid w:val="000B600B"/>
    <w:rsid w:val="001B3BCC"/>
    <w:rsid w:val="002209A8"/>
    <w:rsid w:val="003D5AF6"/>
    <w:rsid w:val="00400C53"/>
    <w:rsid w:val="00427975"/>
    <w:rsid w:val="004E2C31"/>
    <w:rsid w:val="005B0259"/>
    <w:rsid w:val="007054B6"/>
    <w:rsid w:val="00720824"/>
    <w:rsid w:val="0078687E"/>
    <w:rsid w:val="009C7B26"/>
    <w:rsid w:val="00A11E52"/>
    <w:rsid w:val="00B2483D"/>
    <w:rsid w:val="00B521F2"/>
    <w:rsid w:val="00BD41E9"/>
    <w:rsid w:val="00C84413"/>
    <w:rsid w:val="00CA7BFC"/>
    <w:rsid w:val="00F102CC"/>
    <w:rsid w:val="00F45D66"/>
    <w:rsid w:val="00F91042"/>
    <w:rsid w:val="00F941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Strong"/>
    <w:basedOn w:val="a0"/>
    <w:uiPriority w:val="22"/>
    <w:qFormat/>
    <w:rsid w:val="00F45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1716</Words>
  <Characters>10624</Characters>
  <Application>Microsoft Office Word</Application>
  <DocSecurity>0</DocSecurity>
  <Lines>461</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KAWAMURA Akinori</cp:lastModifiedBy>
  <cp:revision>8</cp:revision>
  <dcterms:created xsi:type="dcterms:W3CDTF">2022-02-28T12:21:00Z</dcterms:created>
  <dcterms:modified xsi:type="dcterms:W3CDTF">2025-11-06T07:48:00Z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48bd4287-b556-4ba3-861f-3fa466cac9d4</vt:lpwstr>
  </property>
</Properties>
</file>