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2E1E" w14:textId="6DCFE7A9" w:rsidR="009B2838" w:rsidRDefault="00292B5F" w:rsidP="009B2838">
      <w:pPr>
        <w:pStyle w:val="BodyText"/>
        <w:pBdr>
          <w:bar w:val="single" w:sz="8" w:color="auto"/>
        </w:pBdr>
        <w:jc w:val="left"/>
        <w:rPr>
          <w:b/>
          <w:sz w:val="15"/>
          <w:szCs w:val="22"/>
        </w:rPr>
      </w:pPr>
      <w:r w:rsidRPr="00292B5F">
        <w:rPr>
          <w:b/>
          <w:sz w:val="15"/>
          <w:szCs w:val="22"/>
        </w:rPr>
        <w:t>Supplementary File 1. Optics</w:t>
      </w:r>
      <w:r w:rsidR="00F03147" w:rsidRPr="00C52589">
        <w:rPr>
          <w:bCs/>
          <w:sz w:val="15"/>
          <w:szCs w:val="22"/>
        </w:rPr>
        <w:t xml:space="preserve">. This </w:t>
      </w:r>
      <w:r w:rsidR="00F03147" w:rsidRPr="00F03147">
        <w:rPr>
          <w:bCs/>
          <w:sz w:val="15"/>
          <w:szCs w:val="22"/>
        </w:rPr>
        <w:t xml:space="preserve">table </w:t>
      </w:r>
      <w:r w:rsidR="00A52757">
        <w:rPr>
          <w:bCs/>
          <w:sz w:val="15"/>
          <w:szCs w:val="22"/>
        </w:rPr>
        <w:t>details</w:t>
      </w:r>
      <w:r w:rsidR="00F03147" w:rsidRPr="00F03147">
        <w:rPr>
          <w:bCs/>
          <w:sz w:val="15"/>
          <w:szCs w:val="22"/>
        </w:rPr>
        <w:t xml:space="preserve"> the optical components for the assembly of the system.</w:t>
      </w:r>
    </w:p>
    <w:p w14:paraId="4E97AC0C" w14:textId="77777777" w:rsidR="00292B5F" w:rsidRDefault="00292B5F" w:rsidP="009B2838">
      <w:pPr>
        <w:pStyle w:val="BodyText"/>
        <w:pBdr>
          <w:bar w:val="single" w:sz="8" w:color="auto"/>
        </w:pBdr>
        <w:jc w:val="left"/>
        <w:rPr>
          <w:sz w:val="15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2192"/>
        <w:gridCol w:w="3945"/>
        <w:gridCol w:w="848"/>
      </w:tblGrid>
      <w:tr w:rsidR="009B2838" w14:paraId="3E7FCD96" w14:textId="77777777" w:rsidTr="00580DB1">
        <w:tc>
          <w:tcPr>
            <w:tcW w:w="10790" w:type="dxa"/>
            <w:gridSpan w:val="4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271728AA" w14:textId="77777777" w:rsidR="009B2838" w:rsidRPr="00E66CA3" w:rsidRDefault="009B2838" w:rsidP="00580DB1">
            <w:pPr>
              <w:pStyle w:val="BodyText"/>
              <w:pBdr>
                <w:bar w:val="single" w:sz="8" w:color="auto"/>
              </w:pBdr>
              <w:spacing w:before="60" w:after="60"/>
              <w:jc w:val="center"/>
              <w:rPr>
                <w:b/>
                <w:bCs/>
                <w:sz w:val="15"/>
              </w:rPr>
            </w:pPr>
            <w:r w:rsidRPr="00E66CA3">
              <w:rPr>
                <w:b/>
                <w:bCs/>
                <w:sz w:val="15"/>
              </w:rPr>
              <w:t>Optics</w:t>
            </w:r>
          </w:p>
        </w:tc>
      </w:tr>
      <w:tr w:rsidR="009B2838" w14:paraId="5749BE25" w14:textId="77777777" w:rsidTr="00580DB1">
        <w:tc>
          <w:tcPr>
            <w:tcW w:w="2972" w:type="dxa"/>
            <w:tcBorders>
              <w:top w:val="single" w:sz="8" w:space="0" w:color="auto"/>
              <w:bottom w:val="single" w:sz="4" w:space="0" w:color="auto"/>
              <w:right w:val="nil"/>
            </w:tcBorders>
          </w:tcPr>
          <w:p w14:paraId="47FEC670" w14:textId="77777777" w:rsidR="009B2838" w:rsidRDefault="009B2838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Description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40F9374" w14:textId="77777777" w:rsidR="009B2838" w:rsidRDefault="009B2838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z w:val="15"/>
              </w:rPr>
              <w:t>Part reference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49877AC" w14:textId="77777777" w:rsidR="009B2838" w:rsidRDefault="009B2838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Information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5833D39B" w14:textId="77777777" w:rsidR="009B2838" w:rsidRDefault="009B2838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Quantity</w:t>
            </w:r>
            <w:r w:rsidRPr="008F618A">
              <w:rPr>
                <w:sz w:val="15"/>
              </w:rPr>
              <w:t xml:space="preserve"> </w:t>
            </w:r>
          </w:p>
        </w:tc>
      </w:tr>
      <w:tr w:rsidR="009B2838" w14:paraId="7BDC9370" w14:textId="77777777" w:rsidTr="00580DB1">
        <w:tc>
          <w:tcPr>
            <w:tcW w:w="2972" w:type="dxa"/>
            <w:tcBorders>
              <w:bottom w:val="nil"/>
              <w:right w:val="nil"/>
            </w:tcBorders>
          </w:tcPr>
          <w:p w14:paraId="43106D4E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 xml:space="preserve">Diode laser (blue light), 473 nm, 100 </w:t>
            </w:r>
            <w:proofErr w:type="spellStart"/>
            <w:r w:rsidRPr="008B4294">
              <w:rPr>
                <w:sz w:val="15"/>
                <w:szCs w:val="15"/>
              </w:rPr>
              <w:t>mW</w:t>
            </w:r>
            <w:proofErr w:type="spellEnd"/>
            <w:r w:rsidRPr="008B4294">
              <w:rPr>
                <w:sz w:val="15"/>
                <w:szCs w:val="15"/>
              </w:rPr>
              <w:t xml:space="preserve"> </w:t>
            </w:r>
          </w:p>
        </w:tc>
        <w:tc>
          <w:tcPr>
            <w:tcW w:w="2422" w:type="dxa"/>
            <w:tcBorders>
              <w:left w:val="nil"/>
              <w:bottom w:val="nil"/>
              <w:right w:val="nil"/>
            </w:tcBorders>
          </w:tcPr>
          <w:p w14:paraId="683E175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06-01 MLD, Cobalt</w:t>
            </w: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31121B7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Mounted on custom heatsink</w:t>
            </w:r>
          </w:p>
        </w:tc>
        <w:tc>
          <w:tcPr>
            <w:tcW w:w="867" w:type="dxa"/>
            <w:tcBorders>
              <w:left w:val="nil"/>
              <w:bottom w:val="nil"/>
            </w:tcBorders>
          </w:tcPr>
          <w:p w14:paraId="1EB4097C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126857E0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11352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Diode laser (infrared, IR), 785 nm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0468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RLM785TA-1500, SLOC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0E4F1C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Mounted on heatsink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9FDA32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00B803BC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47FFF4F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Diode laser (blue light) alignment mirrors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1661B6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BB1-E02,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0535E63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M1 and M2 in Fig.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7FCD4409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</w:t>
            </w:r>
          </w:p>
        </w:tc>
      </w:tr>
      <w:tr w:rsidR="009B2838" w14:paraId="74CEA5C5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73FD8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Near-IR hot mirror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D18FF7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FM201,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8CC1FF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Minimized IR laser light imaged on the camera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EFB2BDE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</w:t>
            </w:r>
          </w:p>
        </w:tc>
      </w:tr>
      <w:tr w:rsidR="009B2838" w14:paraId="1B179DF1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36BA6F0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Mirror mounts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2941B2AA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POLARIS-K1-H,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586FDECD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Mounts for M1 and M2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56C33D68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</w:t>
            </w:r>
          </w:p>
        </w:tc>
      </w:tr>
      <w:tr w:rsidR="009B2838" w14:paraId="75B792B5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12F440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Optical beam shutter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3122F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SH05RM,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16AD19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Controlled IR beam path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EFB9CB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1D3AA6C9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1E842A7C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Lens, 30 mm focal length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F5E8CE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AC254-030-A,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7951043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L1 in Fig.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341B7A9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424338E5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1D1BC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Solenoid controller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BF61F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KSC101,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1DC48D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Controlled optical beam shutter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B0A3941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3C6795AF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27EA9191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Lens, 150 mm focal length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6CDF427D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AC254-150-1-ML,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4C0694F1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L2 in Fig.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338CD22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406AC3F7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E6412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Near-IR lens, 750 mm focal length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5E4231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AC508-750-B,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E478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L4 in Fig.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BAA542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03A8A542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5AECC13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Lens, 500 mm focal length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7BDE0D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AC254-500-A-ML,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5A680507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L3 in Fig.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6395C4B8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59560017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D8835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IR laser alignment mirrors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34249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BB1-E03,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6D338A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M3 and M4 in Fig.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F5EF7D1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</w:t>
            </w:r>
          </w:p>
        </w:tc>
      </w:tr>
      <w:tr w:rsidR="009B2838" w14:paraId="5B9C9EA6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534E5329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Non-rotating adjustable lens housing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7ED93FCE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SM1NR1,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6F71C1F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Housing for L1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7A2AEB9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32471BE3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7F395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Mirror mounts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C6D1AA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KCB1C/M</w:t>
            </w:r>
            <w:r>
              <w:rPr>
                <w:sz w:val="15"/>
                <w:szCs w:val="15"/>
              </w:rPr>
              <w:t>,</w:t>
            </w:r>
            <w:r w:rsidRPr="008B4294">
              <w:rPr>
                <w:sz w:val="15"/>
                <w:szCs w:val="15"/>
              </w:rPr>
              <w:t xml:space="preserve">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661630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Mounts for M3 and M4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26E0873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</w:t>
            </w:r>
          </w:p>
        </w:tc>
      </w:tr>
      <w:tr w:rsidR="009B2838" w14:paraId="3A60C85F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6D05B3D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Lens mount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ED06FC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LMR1/M,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6D5C31AD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Mounts L2 and L3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04EAAFA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0E666E20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F3BB48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ND filter, OD 0.3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6479A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NE30A-B,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9C7E0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Used for IR laser measurements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D9B6B0C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5CB83A1C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0A9B6F09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Neutral density filter wheel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7FF6299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SCFW6,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6B762F2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F in Fig.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2FFB74AF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3F0682C5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9A2A87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Dichroic mirror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5E352B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DMLP567R,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2A67F9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25 mm x 36 mm DM in Fig. 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1E37B8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5AC2AA0D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77D3974E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ND filter, OD 0.5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B60801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NE505B,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101E32BF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Housed in SCFW6 for 32% transmittance or with 1x</w:t>
            </w:r>
            <w:r>
              <w:rPr>
                <w:sz w:val="15"/>
                <w:szCs w:val="15"/>
              </w:rPr>
              <w:t xml:space="preserve"> </w:t>
            </w:r>
            <w:r w:rsidRPr="003D592C">
              <w:rPr>
                <w:sz w:val="15"/>
                <w:szCs w:val="15"/>
              </w:rPr>
              <w:t>NE510B for 3.2% transmittanc</w:t>
            </w:r>
            <w:r>
              <w:rPr>
                <w:sz w:val="15"/>
                <w:szCs w:val="15"/>
              </w:rPr>
              <w:t>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718D74B1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</w:t>
            </w:r>
          </w:p>
        </w:tc>
      </w:tr>
      <w:tr w:rsidR="009B2838" w14:paraId="51B6B03B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02A96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DM mount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290DAF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CM1-DCH/M,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FEE0CC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Houses DM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002AD1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05A82358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6893AAB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ND filter, OD 1.0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408FBCF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NE510B,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67B0F90E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Housed in SCFW6 for 10% transmittance or with</w:t>
            </w:r>
            <w:r>
              <w:rPr>
                <w:sz w:val="15"/>
                <w:szCs w:val="15"/>
              </w:rPr>
              <w:t xml:space="preserve"> </w:t>
            </w:r>
            <w:r w:rsidRPr="003D592C">
              <w:rPr>
                <w:sz w:val="15"/>
                <w:szCs w:val="15"/>
              </w:rPr>
              <w:t>NE505B for 3.2% transmittance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0B4F8B8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2</w:t>
            </w:r>
          </w:p>
        </w:tc>
      </w:tr>
      <w:tr w:rsidR="009B2838" w14:paraId="04AC0781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60990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End cap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DB3B8A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SM1CP2,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881E7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Blocks one port of CM1-DCH/M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C055C20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063CC19F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56A8851A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ND filter, OD 1.3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1A071ADA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NE513B,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1D9DDFF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Housed in SCFW6 for 5% transmittance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4CA58DC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2DC52BD4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DC985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Mirror galvanometer system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CC7E66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GVSM002/M,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19C527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i/>
                <w:iCs/>
                <w:sz w:val="15"/>
                <w:szCs w:val="15"/>
              </w:rPr>
              <w:t>x</w:t>
            </w:r>
            <w:r w:rsidRPr="008B4294">
              <w:rPr>
                <w:sz w:val="15"/>
                <w:szCs w:val="15"/>
              </w:rPr>
              <w:t xml:space="preserve">-axis and </w:t>
            </w:r>
            <w:r w:rsidRPr="008B4294">
              <w:rPr>
                <w:i/>
                <w:iCs/>
                <w:sz w:val="15"/>
                <w:szCs w:val="15"/>
              </w:rPr>
              <w:t>y</w:t>
            </w:r>
            <w:r w:rsidRPr="008B4294">
              <w:rPr>
                <w:sz w:val="15"/>
                <w:szCs w:val="15"/>
              </w:rPr>
              <w:t>-axis GM, mount, servos and power supply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7AD488D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0061A60B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002F3F5C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ND filter, OD 2.0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2F9E49A5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NE520B,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667C12A3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Housed in SCFW6 for 1% transmittance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40E3DB5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731E12C7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2BB1E3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Galvanometer mirror mount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542CA7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GCM002/M, Thorlabs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41ED11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Housed GM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4307C52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  <w:tr w:rsidR="009B2838" w14:paraId="7D37FA47" w14:textId="77777777" w:rsidTr="00580DB1">
        <w:tc>
          <w:tcPr>
            <w:tcW w:w="2972" w:type="dxa"/>
            <w:tcBorders>
              <w:top w:val="nil"/>
              <w:right w:val="nil"/>
            </w:tcBorders>
          </w:tcPr>
          <w:p w14:paraId="63C356F3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Glass stimulation platform</w:t>
            </w:r>
          </w:p>
        </w:tc>
        <w:tc>
          <w:tcPr>
            <w:tcW w:w="2422" w:type="dxa"/>
            <w:tcBorders>
              <w:top w:val="nil"/>
              <w:left w:val="nil"/>
              <w:right w:val="nil"/>
            </w:tcBorders>
          </w:tcPr>
          <w:p w14:paraId="57EB8F74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Custom</w:t>
            </w:r>
          </w:p>
        </w:tc>
        <w:tc>
          <w:tcPr>
            <w:tcW w:w="4529" w:type="dxa"/>
            <w:tcBorders>
              <w:top w:val="nil"/>
              <w:left w:val="nil"/>
              <w:right w:val="nil"/>
            </w:tcBorders>
          </w:tcPr>
          <w:p w14:paraId="02EB338E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Borosilicate glass, 550 mm x 550 mm x 5 mm</w:t>
            </w:r>
          </w:p>
        </w:tc>
        <w:tc>
          <w:tcPr>
            <w:tcW w:w="867" w:type="dxa"/>
            <w:tcBorders>
              <w:top w:val="nil"/>
              <w:left w:val="nil"/>
            </w:tcBorders>
          </w:tcPr>
          <w:p w14:paraId="14257CF8" w14:textId="77777777" w:rsidR="009B2838" w:rsidRPr="008B4294" w:rsidRDefault="009B2838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B4294">
              <w:rPr>
                <w:sz w:val="15"/>
                <w:szCs w:val="15"/>
              </w:rPr>
              <w:t>1</w:t>
            </w:r>
          </w:p>
        </w:tc>
      </w:tr>
    </w:tbl>
    <w:p w14:paraId="6148BD60" w14:textId="77777777" w:rsidR="00263FC1" w:rsidRDefault="00263FC1"/>
    <w:sectPr w:rsidR="00263FC1" w:rsidSect="00C67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38"/>
    <w:rsid w:val="00002E57"/>
    <w:rsid w:val="000049B1"/>
    <w:rsid w:val="00030952"/>
    <w:rsid w:val="0003175E"/>
    <w:rsid w:val="000517E0"/>
    <w:rsid w:val="00052BFE"/>
    <w:rsid w:val="00056F0E"/>
    <w:rsid w:val="000666BF"/>
    <w:rsid w:val="00067152"/>
    <w:rsid w:val="00084D97"/>
    <w:rsid w:val="0008550D"/>
    <w:rsid w:val="000875DA"/>
    <w:rsid w:val="000974A1"/>
    <w:rsid w:val="000A07D7"/>
    <w:rsid w:val="000A1AAA"/>
    <w:rsid w:val="000A679B"/>
    <w:rsid w:val="000B010C"/>
    <w:rsid w:val="000F066F"/>
    <w:rsid w:val="00107B61"/>
    <w:rsid w:val="00114039"/>
    <w:rsid w:val="001378E3"/>
    <w:rsid w:val="001409C5"/>
    <w:rsid w:val="00142E8B"/>
    <w:rsid w:val="00157634"/>
    <w:rsid w:val="001600E1"/>
    <w:rsid w:val="001673CA"/>
    <w:rsid w:val="00167405"/>
    <w:rsid w:val="00170324"/>
    <w:rsid w:val="00171AB5"/>
    <w:rsid w:val="001A16BB"/>
    <w:rsid w:val="001B05C7"/>
    <w:rsid w:val="001B55FE"/>
    <w:rsid w:val="001D21D4"/>
    <w:rsid w:val="001D2C84"/>
    <w:rsid w:val="001D4AA8"/>
    <w:rsid w:val="001D7721"/>
    <w:rsid w:val="001E6B8D"/>
    <w:rsid w:val="001F3763"/>
    <w:rsid w:val="002042FD"/>
    <w:rsid w:val="002048BD"/>
    <w:rsid w:val="002278C3"/>
    <w:rsid w:val="00251001"/>
    <w:rsid w:val="00263FC1"/>
    <w:rsid w:val="00292B5F"/>
    <w:rsid w:val="00296D5F"/>
    <w:rsid w:val="002A03B9"/>
    <w:rsid w:val="002A6069"/>
    <w:rsid w:val="002B3575"/>
    <w:rsid w:val="002B444B"/>
    <w:rsid w:val="002C64C0"/>
    <w:rsid w:val="002D6421"/>
    <w:rsid w:val="00300C52"/>
    <w:rsid w:val="0030759E"/>
    <w:rsid w:val="003160E3"/>
    <w:rsid w:val="00324AB6"/>
    <w:rsid w:val="00327C50"/>
    <w:rsid w:val="003401FC"/>
    <w:rsid w:val="003701FE"/>
    <w:rsid w:val="00373FDB"/>
    <w:rsid w:val="00386EDE"/>
    <w:rsid w:val="003C58EF"/>
    <w:rsid w:val="003C76C6"/>
    <w:rsid w:val="003D7172"/>
    <w:rsid w:val="003E1CC7"/>
    <w:rsid w:val="003E5BFA"/>
    <w:rsid w:val="003F5F3E"/>
    <w:rsid w:val="003F614D"/>
    <w:rsid w:val="00411BE1"/>
    <w:rsid w:val="00432214"/>
    <w:rsid w:val="0044040A"/>
    <w:rsid w:val="00446327"/>
    <w:rsid w:val="00447070"/>
    <w:rsid w:val="00466427"/>
    <w:rsid w:val="004707C2"/>
    <w:rsid w:val="004726AB"/>
    <w:rsid w:val="004823A8"/>
    <w:rsid w:val="00482E8C"/>
    <w:rsid w:val="00486966"/>
    <w:rsid w:val="004873B5"/>
    <w:rsid w:val="00490C8C"/>
    <w:rsid w:val="00496783"/>
    <w:rsid w:val="004A0F51"/>
    <w:rsid w:val="004A359E"/>
    <w:rsid w:val="004A63ED"/>
    <w:rsid w:val="004B460B"/>
    <w:rsid w:val="004C07EE"/>
    <w:rsid w:val="004C7BC2"/>
    <w:rsid w:val="004D1F84"/>
    <w:rsid w:val="004E414D"/>
    <w:rsid w:val="004E7A2F"/>
    <w:rsid w:val="004E7BC8"/>
    <w:rsid w:val="00541270"/>
    <w:rsid w:val="00550E2B"/>
    <w:rsid w:val="00567286"/>
    <w:rsid w:val="00580DC8"/>
    <w:rsid w:val="005841E3"/>
    <w:rsid w:val="00593BE7"/>
    <w:rsid w:val="005A1F59"/>
    <w:rsid w:val="005B2DF2"/>
    <w:rsid w:val="005B37C9"/>
    <w:rsid w:val="005B3933"/>
    <w:rsid w:val="005E268B"/>
    <w:rsid w:val="00607BD9"/>
    <w:rsid w:val="00647D5E"/>
    <w:rsid w:val="00652120"/>
    <w:rsid w:val="0066757B"/>
    <w:rsid w:val="0068339C"/>
    <w:rsid w:val="006868B6"/>
    <w:rsid w:val="006A08A7"/>
    <w:rsid w:val="006A2374"/>
    <w:rsid w:val="006B6D37"/>
    <w:rsid w:val="006C1E2B"/>
    <w:rsid w:val="006C51E6"/>
    <w:rsid w:val="006C6DCB"/>
    <w:rsid w:val="006D1291"/>
    <w:rsid w:val="006D7B7E"/>
    <w:rsid w:val="006E20D2"/>
    <w:rsid w:val="006E2768"/>
    <w:rsid w:val="006E552D"/>
    <w:rsid w:val="006F3777"/>
    <w:rsid w:val="006F5C95"/>
    <w:rsid w:val="007010B1"/>
    <w:rsid w:val="007177C0"/>
    <w:rsid w:val="00723CFB"/>
    <w:rsid w:val="00742F5C"/>
    <w:rsid w:val="007512FE"/>
    <w:rsid w:val="00754B3A"/>
    <w:rsid w:val="00761D94"/>
    <w:rsid w:val="00761E4D"/>
    <w:rsid w:val="00770F06"/>
    <w:rsid w:val="00774AE9"/>
    <w:rsid w:val="00783A1E"/>
    <w:rsid w:val="007A0AC1"/>
    <w:rsid w:val="007A6255"/>
    <w:rsid w:val="007C5F7E"/>
    <w:rsid w:val="007C6ABE"/>
    <w:rsid w:val="007D1280"/>
    <w:rsid w:val="007E2848"/>
    <w:rsid w:val="007E413D"/>
    <w:rsid w:val="007F0305"/>
    <w:rsid w:val="007F27CB"/>
    <w:rsid w:val="00803E36"/>
    <w:rsid w:val="0081012E"/>
    <w:rsid w:val="00811926"/>
    <w:rsid w:val="0082240F"/>
    <w:rsid w:val="00827200"/>
    <w:rsid w:val="008503D8"/>
    <w:rsid w:val="00850559"/>
    <w:rsid w:val="008667BA"/>
    <w:rsid w:val="00871E1A"/>
    <w:rsid w:val="00873792"/>
    <w:rsid w:val="0088314D"/>
    <w:rsid w:val="00896200"/>
    <w:rsid w:val="008A7261"/>
    <w:rsid w:val="008B4D1F"/>
    <w:rsid w:val="008B4F6D"/>
    <w:rsid w:val="008B7914"/>
    <w:rsid w:val="008C4BAA"/>
    <w:rsid w:val="008D11D0"/>
    <w:rsid w:val="008D1419"/>
    <w:rsid w:val="008D3C65"/>
    <w:rsid w:val="00906D78"/>
    <w:rsid w:val="00914214"/>
    <w:rsid w:val="0091512E"/>
    <w:rsid w:val="00931036"/>
    <w:rsid w:val="00932B84"/>
    <w:rsid w:val="009514F1"/>
    <w:rsid w:val="009517BC"/>
    <w:rsid w:val="00952CD9"/>
    <w:rsid w:val="00964F1C"/>
    <w:rsid w:val="00985833"/>
    <w:rsid w:val="009A1CE0"/>
    <w:rsid w:val="009A7CE8"/>
    <w:rsid w:val="009B2838"/>
    <w:rsid w:val="009E7CDB"/>
    <w:rsid w:val="009F276D"/>
    <w:rsid w:val="009F2C59"/>
    <w:rsid w:val="009F4DAF"/>
    <w:rsid w:val="00A2162D"/>
    <w:rsid w:val="00A30FE6"/>
    <w:rsid w:val="00A40DBB"/>
    <w:rsid w:val="00A441D4"/>
    <w:rsid w:val="00A52757"/>
    <w:rsid w:val="00A57955"/>
    <w:rsid w:val="00A65683"/>
    <w:rsid w:val="00A679C3"/>
    <w:rsid w:val="00A709DF"/>
    <w:rsid w:val="00A7347B"/>
    <w:rsid w:val="00A74C60"/>
    <w:rsid w:val="00A7757C"/>
    <w:rsid w:val="00A9723B"/>
    <w:rsid w:val="00AB02A7"/>
    <w:rsid w:val="00AB69B1"/>
    <w:rsid w:val="00AE36C8"/>
    <w:rsid w:val="00AE64B9"/>
    <w:rsid w:val="00AE7966"/>
    <w:rsid w:val="00B21454"/>
    <w:rsid w:val="00B236FA"/>
    <w:rsid w:val="00B2524F"/>
    <w:rsid w:val="00B312F6"/>
    <w:rsid w:val="00B46968"/>
    <w:rsid w:val="00B673CF"/>
    <w:rsid w:val="00B67564"/>
    <w:rsid w:val="00B8023E"/>
    <w:rsid w:val="00B9608E"/>
    <w:rsid w:val="00BB377E"/>
    <w:rsid w:val="00BB75E2"/>
    <w:rsid w:val="00BC15A1"/>
    <w:rsid w:val="00BF6B8E"/>
    <w:rsid w:val="00BF76D4"/>
    <w:rsid w:val="00C122A9"/>
    <w:rsid w:val="00C163D8"/>
    <w:rsid w:val="00C214A4"/>
    <w:rsid w:val="00C2378A"/>
    <w:rsid w:val="00C27D9C"/>
    <w:rsid w:val="00C332B3"/>
    <w:rsid w:val="00C34A38"/>
    <w:rsid w:val="00C52589"/>
    <w:rsid w:val="00C62C5C"/>
    <w:rsid w:val="00C67225"/>
    <w:rsid w:val="00C741C9"/>
    <w:rsid w:val="00C85C41"/>
    <w:rsid w:val="00CC7471"/>
    <w:rsid w:val="00CD1961"/>
    <w:rsid w:val="00CD6213"/>
    <w:rsid w:val="00CE08EA"/>
    <w:rsid w:val="00CF62EE"/>
    <w:rsid w:val="00D03069"/>
    <w:rsid w:val="00D07367"/>
    <w:rsid w:val="00D15F5E"/>
    <w:rsid w:val="00D23494"/>
    <w:rsid w:val="00D300C7"/>
    <w:rsid w:val="00D34530"/>
    <w:rsid w:val="00D612B6"/>
    <w:rsid w:val="00D65ED1"/>
    <w:rsid w:val="00D766F4"/>
    <w:rsid w:val="00DA743F"/>
    <w:rsid w:val="00DC032B"/>
    <w:rsid w:val="00DC1ABC"/>
    <w:rsid w:val="00DD2817"/>
    <w:rsid w:val="00DD2BA2"/>
    <w:rsid w:val="00DE0B4F"/>
    <w:rsid w:val="00DE3CFD"/>
    <w:rsid w:val="00DE5A75"/>
    <w:rsid w:val="00DF172C"/>
    <w:rsid w:val="00DF27E8"/>
    <w:rsid w:val="00DF594D"/>
    <w:rsid w:val="00DF6767"/>
    <w:rsid w:val="00E00928"/>
    <w:rsid w:val="00E03C96"/>
    <w:rsid w:val="00E07C21"/>
    <w:rsid w:val="00E14710"/>
    <w:rsid w:val="00E149C1"/>
    <w:rsid w:val="00E34B4F"/>
    <w:rsid w:val="00E35EE2"/>
    <w:rsid w:val="00E6006B"/>
    <w:rsid w:val="00E640E8"/>
    <w:rsid w:val="00E76F78"/>
    <w:rsid w:val="00E803CC"/>
    <w:rsid w:val="00E82177"/>
    <w:rsid w:val="00E828D8"/>
    <w:rsid w:val="00E96559"/>
    <w:rsid w:val="00EA38DB"/>
    <w:rsid w:val="00EB27FA"/>
    <w:rsid w:val="00EB36E1"/>
    <w:rsid w:val="00EC00F3"/>
    <w:rsid w:val="00ED36A0"/>
    <w:rsid w:val="00EE40F4"/>
    <w:rsid w:val="00EE6A69"/>
    <w:rsid w:val="00F03147"/>
    <w:rsid w:val="00F06703"/>
    <w:rsid w:val="00F43147"/>
    <w:rsid w:val="00FA658D"/>
    <w:rsid w:val="00FB4571"/>
    <w:rsid w:val="00FB5845"/>
    <w:rsid w:val="00FB750E"/>
    <w:rsid w:val="00FC03CC"/>
    <w:rsid w:val="00FD2372"/>
    <w:rsid w:val="00FD628F"/>
    <w:rsid w:val="00FE426E"/>
    <w:rsid w:val="00FE57C8"/>
    <w:rsid w:val="00FE6DC2"/>
    <w:rsid w:val="00FF0D1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07AC1"/>
  <w15:chartTrackingRefBased/>
  <w15:docId w15:val="{67740811-E3C2-FA42-8F3A-47984F54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3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838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38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38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38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38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38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38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38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38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3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38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38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3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3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2838"/>
    <w:pPr>
      <w:jc w:val="both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B2838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table" w:styleId="TableGrid">
    <w:name w:val="Table Grid"/>
    <w:basedOn w:val="TableNormal"/>
    <w:uiPriority w:val="39"/>
    <w:rsid w:val="009B283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1766</Characters>
  <Application>Microsoft Office Word</Application>
  <DocSecurity>0</DocSecurity>
  <Lines>126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Browne</dc:creator>
  <cp:keywords/>
  <dc:description/>
  <cp:lastModifiedBy>Liam Browne</cp:lastModifiedBy>
  <cp:revision>7</cp:revision>
  <dcterms:created xsi:type="dcterms:W3CDTF">2026-02-12T15:09:00Z</dcterms:created>
  <dcterms:modified xsi:type="dcterms:W3CDTF">2026-02-17T17:09:00Z</dcterms:modified>
</cp:coreProperties>
</file>