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54B78" w:rsidRDefault="00454B78"/>
    <w:tbl>
      <w:tblPr>
        <w:tblStyle w:val="a"/>
        <w:tblW w:w="10800" w:type="dxa"/>
        <w:jc w:val="center"/>
        <w:tblInd w:w="0" w:type="dxa"/>
        <w:tblBorders>
          <w:top w:val="single" w:sz="6" w:space="0" w:color="F6F6F6"/>
          <w:left w:val="single" w:sz="6" w:space="0" w:color="F6F6F6"/>
          <w:bottom w:val="single" w:sz="6" w:space="0" w:color="F6F6F6"/>
          <w:right w:val="single" w:sz="6" w:space="0" w:color="F6F6F6"/>
        </w:tblBorders>
        <w:tblLayout w:type="fixed"/>
        <w:tblLook w:val="0400" w:firstRow="0" w:lastRow="0" w:firstColumn="0" w:lastColumn="0" w:noHBand="0" w:noVBand="1"/>
      </w:tblPr>
      <w:tblGrid>
        <w:gridCol w:w="1440"/>
        <w:gridCol w:w="4080"/>
        <w:gridCol w:w="5280"/>
      </w:tblGrid>
      <w:tr w:rsidR="00454B78">
        <w:trPr>
          <w:tblHeader/>
          <w:jc w:val="center"/>
        </w:trPr>
        <w:tc>
          <w:tcPr>
            <w:tcW w:w="144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5F7FA"/>
            <w:tcMar>
              <w:top w:w="150" w:type="dxa"/>
              <w:left w:w="90" w:type="dxa"/>
              <w:bottom w:w="150" w:type="dxa"/>
              <w:right w:w="90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  <w:t>I am:</w:t>
            </w:r>
          </w:p>
        </w:tc>
        <w:tc>
          <w:tcPr>
            <w:tcW w:w="40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5F7FA"/>
            <w:tcMar>
              <w:top w:w="150" w:type="dxa"/>
              <w:left w:w="90" w:type="dxa"/>
              <w:bottom w:w="150" w:type="dxa"/>
              <w:right w:w="90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  <w:t>I want to:</w:t>
            </w:r>
          </w:p>
        </w:tc>
        <w:tc>
          <w:tcPr>
            <w:tcW w:w="52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5F7FA"/>
            <w:tcMar>
              <w:top w:w="150" w:type="dxa"/>
              <w:left w:w="90" w:type="dxa"/>
              <w:bottom w:w="150" w:type="dxa"/>
              <w:right w:w="90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  <w:t>Related documentation:</w:t>
            </w:r>
          </w:p>
        </w:tc>
      </w:tr>
      <w:tr w:rsidR="00454B78">
        <w:trPr>
          <w:jc w:val="center"/>
        </w:trPr>
        <w:tc>
          <w:tcPr>
            <w:tcW w:w="144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A biologist </w:t>
            </w:r>
          </w:p>
        </w:tc>
        <w:tc>
          <w:tcPr>
            <w:tcW w:w="40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Visualize a dataset </w:t>
            </w:r>
            <w:r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  <w:t>located on the MorphoNet servers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(public or private)</w:t>
            </w:r>
          </w:p>
        </w:tc>
        <w:tc>
          <w:tcPr>
            <w:tcW w:w="52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>1. You can either :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br/>
              <w:t xml:space="preserve">          - </w:t>
            </w:r>
            <w:hyperlink r:id="rId4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Install the standalone app</w:t>
              </w:r>
            </w:hyperlink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(handles large datasets) 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br/>
              <w:t xml:space="preserve">OR    - </w:t>
            </w:r>
            <w:hyperlink r:id="rId5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Use the website</w:t>
              </w:r>
            </w:hyperlink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(handles small datasets) 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br/>
              <w:t xml:space="preserve">2. </w:t>
            </w:r>
            <w:hyperlink r:id="rId6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Use the MorphoNet 3D Viewer</w:t>
              </w:r>
            </w:hyperlink>
          </w:p>
        </w:tc>
      </w:tr>
      <w:tr w:rsidR="00454B78">
        <w:trPr>
          <w:jc w:val="center"/>
        </w:trPr>
        <w:tc>
          <w:tcPr>
            <w:tcW w:w="144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454B78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</w:p>
        </w:tc>
        <w:tc>
          <w:tcPr>
            <w:tcW w:w="40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Visualize a dataset with </w:t>
            </w:r>
            <w:r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  <w:t>segmented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and/or </w:t>
            </w:r>
            <w:r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  <w:t>intensity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images on my computer</w:t>
            </w:r>
          </w:p>
        </w:tc>
        <w:tc>
          <w:tcPr>
            <w:tcW w:w="52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1. </w:t>
            </w:r>
            <w:hyperlink r:id="rId7" w:anchor="add_local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Create and view local datasets on MorphoNet standalone</w:t>
              </w:r>
            </w:hyperlink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br/>
              <w:t xml:space="preserve">2. </w:t>
            </w:r>
            <w:hyperlink r:id="rId8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Use the MorphoNet 3D Viewer</w:t>
              </w:r>
            </w:hyperlink>
          </w:p>
        </w:tc>
      </w:tr>
      <w:tr w:rsidR="00454B78">
        <w:trPr>
          <w:jc w:val="center"/>
        </w:trPr>
        <w:tc>
          <w:tcPr>
            <w:tcW w:w="144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454B78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</w:p>
        </w:tc>
        <w:tc>
          <w:tcPr>
            <w:tcW w:w="40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Curate a dataset with </w:t>
            </w:r>
            <w:r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  <w:t>segmented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and optionally </w:t>
            </w:r>
            <w:r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  <w:t>intensity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images on my computer</w:t>
            </w:r>
          </w:p>
        </w:tc>
        <w:tc>
          <w:tcPr>
            <w:tcW w:w="52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1. </w:t>
            </w:r>
            <w:hyperlink r:id="rId9" w:anchor="add_local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Create and view local datasets on MorphoNet standalone</w:t>
              </w:r>
            </w:hyperlink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br/>
              <w:t xml:space="preserve">2. </w:t>
            </w:r>
            <w:hyperlink r:id="rId10">
              <w:r>
                <w:rPr>
                  <w:rFonts w:ascii="Quattrocento Sans" w:eastAsia="Quattrocento Sans" w:hAnsi="Quattrocento Sans" w:cs="Quattrocento Sans"/>
                  <w:color w:val="1155CC"/>
                  <w:sz w:val="21"/>
                  <w:szCs w:val="21"/>
                </w:rPr>
                <w:t xml:space="preserve">Look at a curation example </w:t>
              </w:r>
            </w:hyperlink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br/>
              <w:t xml:space="preserve">3. </w:t>
            </w:r>
            <w:hyperlink r:id="rId11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Have a look at all available default plugins</w:t>
              </w:r>
            </w:hyperlink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</w:t>
            </w:r>
          </w:p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4. </w:t>
            </w:r>
            <w:hyperlink r:id="rId12">
              <w:r>
                <w:rPr>
                  <w:rFonts w:ascii="Quattrocento Sans" w:eastAsia="Quattrocento Sans" w:hAnsi="Quattrocento Sans" w:cs="Quattrocento Sans"/>
                  <w:color w:val="1155CC"/>
                  <w:sz w:val="21"/>
                  <w:szCs w:val="21"/>
                </w:rPr>
                <w:t>List of automatically computed image properties</w:t>
              </w:r>
            </w:hyperlink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br/>
              <w:t xml:space="preserve">5. </w:t>
            </w:r>
            <w:hyperlink r:id="rId13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Use the MorphoNet 3D Viewer</w:t>
              </w:r>
            </w:hyperlink>
          </w:p>
        </w:tc>
      </w:tr>
      <w:tr w:rsidR="00454B78">
        <w:trPr>
          <w:jc w:val="center"/>
        </w:trPr>
        <w:tc>
          <w:tcPr>
            <w:tcW w:w="144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454B78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</w:p>
        </w:tc>
        <w:tc>
          <w:tcPr>
            <w:tcW w:w="40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Create and segment a dataset with </w:t>
            </w:r>
            <w:r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  <w:t>intensity images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only</w:t>
            </w:r>
          </w:p>
        </w:tc>
        <w:tc>
          <w:tcPr>
            <w:tcW w:w="52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1. </w:t>
            </w:r>
            <w:hyperlink r:id="rId14" w:anchor="add_local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 xml:space="preserve">Create a </w:t>
              </w:r>
              <w:proofErr w:type="gramStart"/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local datasets</w:t>
              </w:r>
              <w:proofErr w:type="gramEnd"/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 xml:space="preserve"> from your intensity images only on MorphoNet standalone</w:t>
              </w:r>
            </w:hyperlink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br/>
              <w:t xml:space="preserve">2. </w:t>
            </w:r>
            <w:hyperlink r:id="rId15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Use the MorphoNet 3D Viewer</w:t>
              </w:r>
            </w:hyperlink>
          </w:p>
        </w:tc>
      </w:tr>
      <w:tr w:rsidR="00454B78">
        <w:trPr>
          <w:jc w:val="center"/>
        </w:trPr>
        <w:tc>
          <w:tcPr>
            <w:tcW w:w="144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454B78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</w:p>
        </w:tc>
        <w:tc>
          <w:tcPr>
            <w:tcW w:w="40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Upload a dataset with </w:t>
            </w:r>
            <w:r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  <w:t>segmented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and/or </w:t>
            </w:r>
            <w:r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  <w:t>intensity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images on the MorphoNet server</w:t>
            </w:r>
          </w:p>
        </w:tc>
        <w:tc>
          <w:tcPr>
            <w:tcW w:w="52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You can </w:t>
            </w:r>
            <w:proofErr w:type="gramStart"/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>either :</w:t>
            </w:r>
            <w:proofErr w:type="gramEnd"/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br/>
              <w:t xml:space="preserve">          - </w:t>
            </w:r>
            <w:hyperlink r:id="rId16" w:anchor="upload_dataset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Upload a dataset from the MorphoNet application</w:t>
              </w:r>
            </w:hyperlink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br/>
              <w:t xml:space="preserve">OR.    - </w:t>
            </w:r>
            <w:hyperlink r:id="rId17" w:anchor="convert_upload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Upload a dataset with the FIJI plugin</w:t>
              </w:r>
            </w:hyperlink>
          </w:p>
        </w:tc>
      </w:tr>
      <w:tr w:rsidR="00454B78">
        <w:trPr>
          <w:jc w:val="center"/>
        </w:trPr>
        <w:tc>
          <w:tcPr>
            <w:tcW w:w="144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454B78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</w:p>
        </w:tc>
        <w:tc>
          <w:tcPr>
            <w:tcW w:w="40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Upload a dataset with </w:t>
            </w:r>
            <w:r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  <w:t>meshes</w:t>
            </w:r>
          </w:p>
        </w:tc>
        <w:tc>
          <w:tcPr>
            <w:tcW w:w="52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1. Look first at the </w:t>
            </w:r>
            <w:hyperlink r:id="rId18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required mesh format</w:t>
              </w:r>
            </w:hyperlink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br/>
              <w:t xml:space="preserve">2. </w:t>
            </w:r>
            <w:hyperlink r:id="rId19" w:anchor="upload_mesh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Upload a dataset with meshes with the FIJI plugin</w:t>
              </w:r>
            </w:hyperlink>
          </w:p>
        </w:tc>
      </w:tr>
      <w:tr w:rsidR="00454B78">
        <w:trPr>
          <w:jc w:val="center"/>
        </w:trPr>
        <w:tc>
          <w:tcPr>
            <w:tcW w:w="144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454B78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</w:p>
        </w:tc>
        <w:tc>
          <w:tcPr>
            <w:tcW w:w="40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  <w:t>Share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a dataset on MorphoNet</w:t>
            </w:r>
          </w:p>
        </w:tc>
        <w:tc>
          <w:tcPr>
            <w:tcW w:w="52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hyperlink r:id="rId20" w:anchor="share_dataset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Share a dataset on the website</w:t>
              </w:r>
            </w:hyperlink>
          </w:p>
        </w:tc>
      </w:tr>
      <w:tr w:rsidR="00454B78">
        <w:trPr>
          <w:jc w:val="center"/>
        </w:trPr>
        <w:tc>
          <w:tcPr>
            <w:tcW w:w="144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454B78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</w:p>
        </w:tc>
        <w:tc>
          <w:tcPr>
            <w:tcW w:w="40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Add </w:t>
            </w:r>
            <w:r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  <w:t>properties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to your local dataset</w:t>
            </w:r>
          </w:p>
        </w:tc>
        <w:tc>
          <w:tcPr>
            <w:tcW w:w="52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1. Have a look at the </w:t>
            </w:r>
            <w:hyperlink r:id="rId21" w:anchor="property_types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Properties format</w:t>
              </w:r>
            </w:hyperlink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br/>
              <w:t xml:space="preserve">2. You can </w:t>
            </w:r>
            <w:hyperlink r:id="rId22">
              <w:r>
                <w:rPr>
                  <w:rFonts w:ascii="Quattrocento Sans" w:eastAsia="Quattrocento Sans" w:hAnsi="Quattrocento Sans" w:cs="Quattrocento Sans"/>
                  <w:color w:val="1155CC"/>
                  <w:sz w:val="21"/>
                  <w:szCs w:val="21"/>
                </w:rPr>
                <w:t>use the MorphoNet 3D Viewer</w:t>
              </w:r>
            </w:hyperlink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to add a property from the menu</w:t>
            </w:r>
          </w:p>
        </w:tc>
      </w:tr>
      <w:tr w:rsidR="00454B78">
        <w:trPr>
          <w:jc w:val="center"/>
        </w:trPr>
        <w:tc>
          <w:tcPr>
            <w:tcW w:w="144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454B78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</w:p>
        </w:tc>
        <w:tc>
          <w:tcPr>
            <w:tcW w:w="40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Add </w:t>
            </w:r>
            <w:r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  <w:t>properties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to the dataset located on the MorphoNet server</w:t>
            </w:r>
          </w:p>
        </w:tc>
        <w:tc>
          <w:tcPr>
            <w:tcW w:w="52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1. Have a look at the </w:t>
            </w:r>
            <w:hyperlink r:id="rId23" w:anchor="property_types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Properties format</w:t>
              </w:r>
            </w:hyperlink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br/>
              <w:t xml:space="preserve">2. </w:t>
            </w:r>
            <w:hyperlink r:id="rId24" w:anchor="upload_properties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 xml:space="preserve">Upload properties with </w:t>
              </w:r>
              <w:proofErr w:type="spellStart"/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th</w:t>
              </w:r>
              <w:proofErr w:type="spellEnd"/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 xml:space="preserve"> FIJI plugin</w:t>
              </w:r>
            </w:hyperlink>
          </w:p>
        </w:tc>
      </w:tr>
      <w:tr w:rsidR="00454B78">
        <w:trPr>
          <w:jc w:val="center"/>
        </w:trPr>
        <w:tc>
          <w:tcPr>
            <w:tcW w:w="144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454B78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</w:p>
        </w:tc>
        <w:tc>
          <w:tcPr>
            <w:tcW w:w="40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Add and visualize </w:t>
            </w:r>
            <w:r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  <w:t>genetic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properties on a dataset</w:t>
            </w:r>
          </w:p>
        </w:tc>
        <w:tc>
          <w:tcPr>
            <w:tcW w:w="52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1. </w:t>
            </w:r>
            <w:hyperlink r:id="rId25" w:anchor="genetic_property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Create a genetic property</w:t>
              </w:r>
            </w:hyperlink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br/>
              <w:t xml:space="preserve">2. Add them using the </w:t>
            </w:r>
            <w:hyperlink r:id="rId26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MorphoNet 3D Viewer</w:t>
              </w:r>
            </w:hyperlink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br/>
              <w:t xml:space="preserve">3. and then use them in </w:t>
            </w:r>
            <w:hyperlink r:id="rId27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Genetic menu</w:t>
              </w:r>
            </w:hyperlink>
          </w:p>
        </w:tc>
      </w:tr>
      <w:tr w:rsidR="00454B78">
        <w:trPr>
          <w:jc w:val="center"/>
        </w:trPr>
        <w:tc>
          <w:tcPr>
            <w:tcW w:w="144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454B78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</w:p>
        </w:tc>
        <w:tc>
          <w:tcPr>
            <w:tcW w:w="40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  <w:t>Download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a full dataset from a dataset</w:t>
            </w:r>
          </w:p>
        </w:tc>
        <w:tc>
          <w:tcPr>
            <w:tcW w:w="52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hyperlink r:id="rId28" w:anchor="export_dataset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Download the dataset from MorphoNet</w:t>
              </w:r>
            </w:hyperlink>
          </w:p>
        </w:tc>
      </w:tr>
      <w:tr w:rsidR="00454B78">
        <w:trPr>
          <w:jc w:val="center"/>
        </w:trPr>
        <w:tc>
          <w:tcPr>
            <w:tcW w:w="144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454B78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</w:p>
        </w:tc>
        <w:tc>
          <w:tcPr>
            <w:tcW w:w="40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>Visualize and Interact with a dataset in</w:t>
            </w:r>
            <w:r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  <w:t xml:space="preserve"> Virtual Reality</w:t>
            </w:r>
          </w:p>
        </w:tc>
        <w:tc>
          <w:tcPr>
            <w:tcW w:w="52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1.  </w:t>
            </w:r>
            <w:hyperlink r:id="rId29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Install the standalone app</w:t>
              </w:r>
            </w:hyperlink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on Windows</w:t>
            </w:r>
          </w:p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2. Open the </w:t>
            </w:r>
            <w:hyperlink r:id="rId30">
              <w:r>
                <w:rPr>
                  <w:rFonts w:ascii="Quattrocento Sans" w:eastAsia="Quattrocento Sans" w:hAnsi="Quattrocento Sans" w:cs="Quattrocento Sans"/>
                  <w:color w:val="1155CC"/>
                  <w:sz w:val="21"/>
                  <w:szCs w:val="21"/>
                </w:rPr>
                <w:t>Virtual Reality</w:t>
              </w:r>
            </w:hyperlink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mode</w:t>
            </w:r>
          </w:p>
        </w:tc>
      </w:tr>
      <w:tr w:rsidR="00454B78">
        <w:trPr>
          <w:trHeight w:val="165"/>
          <w:jc w:val="center"/>
        </w:trPr>
        <w:tc>
          <w:tcPr>
            <w:tcW w:w="1440" w:type="dxa"/>
            <w:tcBorders>
              <w:top w:val="single" w:sz="6" w:space="0" w:color="EFEFEF"/>
              <w:left w:val="nil"/>
              <w:bottom w:val="single" w:sz="6" w:space="0" w:color="EFEFEF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454B78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</w:p>
        </w:tc>
        <w:tc>
          <w:tcPr>
            <w:tcW w:w="4080" w:type="dxa"/>
            <w:tcBorders>
              <w:top w:val="single" w:sz="6" w:space="0" w:color="EFEFEF"/>
              <w:left w:val="nil"/>
              <w:bottom w:val="single" w:sz="6" w:space="0" w:color="EFEFEF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454B78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</w:p>
        </w:tc>
        <w:tc>
          <w:tcPr>
            <w:tcW w:w="5280" w:type="dxa"/>
            <w:tcBorders>
              <w:top w:val="single" w:sz="6" w:space="0" w:color="EFEFEF"/>
              <w:left w:val="nil"/>
              <w:bottom w:val="single" w:sz="6" w:space="0" w:color="EFEFEF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454B78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</w:p>
        </w:tc>
      </w:tr>
      <w:tr w:rsidR="00454B78">
        <w:trPr>
          <w:jc w:val="center"/>
        </w:trPr>
        <w:tc>
          <w:tcPr>
            <w:tcW w:w="144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A </w:t>
            </w:r>
            <w:r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  <w:t>bio-image analyst</w:t>
            </w:r>
          </w:p>
        </w:tc>
        <w:tc>
          <w:tcPr>
            <w:tcW w:w="40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Upload a dataset with </w:t>
            </w:r>
            <w:r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  <w:t>segmented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and/or </w:t>
            </w:r>
            <w:r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  <w:t>intensity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images on the MorphoNet server</w:t>
            </w:r>
          </w:p>
        </w:tc>
        <w:tc>
          <w:tcPr>
            <w:tcW w:w="52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Using the </w:t>
            </w:r>
            <w:hyperlink r:id="rId31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API</w:t>
              </w:r>
            </w:hyperlink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you can </w:t>
            </w:r>
            <w:hyperlink r:id="rId32" w:anchor="convert_in_meshes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convert your segmented images in meshes</w:t>
              </w:r>
            </w:hyperlink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and then directly </w:t>
            </w:r>
            <w:hyperlink r:id="rId33" w:anchor="manage_meshes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 xml:space="preserve">upload the meshes </w:t>
              </w:r>
            </w:hyperlink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. You can look at this </w:t>
            </w:r>
            <w:hyperlink r:id="rId34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example</w:t>
              </w:r>
            </w:hyperlink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from the </w:t>
            </w:r>
            <w:hyperlink r:id="rId35" w:anchor="Create-your-dataset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documentation</w:t>
              </w:r>
            </w:hyperlink>
          </w:p>
        </w:tc>
      </w:tr>
      <w:tr w:rsidR="00454B78">
        <w:trPr>
          <w:jc w:val="center"/>
        </w:trPr>
        <w:tc>
          <w:tcPr>
            <w:tcW w:w="144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454B78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</w:p>
        </w:tc>
        <w:tc>
          <w:tcPr>
            <w:tcW w:w="40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Upload a dataset with </w:t>
            </w:r>
            <w:r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  <w:t>meshes</w:t>
            </w:r>
          </w:p>
        </w:tc>
        <w:tc>
          <w:tcPr>
            <w:tcW w:w="52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1. Look first at the </w:t>
            </w:r>
            <w:hyperlink r:id="rId36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required mesh format</w:t>
              </w:r>
            </w:hyperlink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br/>
              <w:t xml:space="preserve">2. </w:t>
            </w:r>
            <w:hyperlink r:id="rId37" w:anchor="manage_meshes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 xml:space="preserve">Upload the meshes </w:t>
              </w:r>
            </w:hyperlink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using the </w:t>
            </w:r>
            <w:hyperlink r:id="rId38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API</w:t>
              </w:r>
            </w:hyperlink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. You can look at this </w:t>
            </w:r>
            <w:hyperlink r:id="rId39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example</w:t>
              </w:r>
            </w:hyperlink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from the </w:t>
            </w:r>
            <w:hyperlink r:id="rId40" w:anchor="Create-your-dataset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documentation</w:t>
              </w:r>
            </w:hyperlink>
          </w:p>
        </w:tc>
      </w:tr>
      <w:tr w:rsidR="00454B78">
        <w:trPr>
          <w:jc w:val="center"/>
        </w:trPr>
        <w:tc>
          <w:tcPr>
            <w:tcW w:w="144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454B78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</w:p>
        </w:tc>
        <w:tc>
          <w:tcPr>
            <w:tcW w:w="40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  <w:t>Share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a dataset on MorphoNet</w:t>
            </w:r>
          </w:p>
        </w:tc>
        <w:tc>
          <w:tcPr>
            <w:tcW w:w="52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hyperlink r:id="rId41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Share a dataset with the python API</w:t>
              </w:r>
            </w:hyperlink>
          </w:p>
        </w:tc>
      </w:tr>
      <w:tr w:rsidR="00454B78">
        <w:trPr>
          <w:jc w:val="center"/>
        </w:trPr>
        <w:tc>
          <w:tcPr>
            <w:tcW w:w="144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454B78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</w:p>
        </w:tc>
        <w:tc>
          <w:tcPr>
            <w:tcW w:w="40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Add </w:t>
            </w:r>
            <w:r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  <w:t>properties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to the dataset located on the MorphoNet server</w:t>
            </w:r>
          </w:p>
        </w:tc>
        <w:tc>
          <w:tcPr>
            <w:tcW w:w="52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1. Have a look at the </w:t>
            </w:r>
            <w:hyperlink r:id="rId42" w:anchor="property_types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Properties format</w:t>
              </w:r>
            </w:hyperlink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br/>
              <w:t xml:space="preserve">2. </w:t>
            </w:r>
            <w:hyperlink r:id="rId43" w:anchor="Manage-Properties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Upload properties with the python API</w:t>
              </w:r>
            </w:hyperlink>
          </w:p>
        </w:tc>
      </w:tr>
      <w:tr w:rsidR="00454B78">
        <w:trPr>
          <w:jc w:val="center"/>
        </w:trPr>
        <w:tc>
          <w:tcPr>
            <w:tcW w:w="144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454B78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</w:p>
        </w:tc>
        <w:tc>
          <w:tcPr>
            <w:tcW w:w="40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  <w:t>Download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a full dataset from a dataset</w:t>
            </w:r>
          </w:p>
        </w:tc>
        <w:tc>
          <w:tcPr>
            <w:tcW w:w="52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Download the meshes and the properties with the </w:t>
            </w:r>
            <w:hyperlink r:id="rId44">
              <w:r>
                <w:rPr>
                  <w:rFonts w:ascii="Quattrocento Sans" w:eastAsia="Quattrocento Sans" w:hAnsi="Quattrocento Sans" w:cs="Quattrocento Sans"/>
                  <w:color w:val="1155CC"/>
                  <w:sz w:val="21"/>
                  <w:szCs w:val="21"/>
                </w:rPr>
                <w:t xml:space="preserve">python API </w:t>
              </w:r>
            </w:hyperlink>
          </w:p>
        </w:tc>
      </w:tr>
      <w:tr w:rsidR="00454B78">
        <w:trPr>
          <w:jc w:val="center"/>
        </w:trPr>
        <w:tc>
          <w:tcPr>
            <w:tcW w:w="144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454B78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</w:p>
        </w:tc>
        <w:tc>
          <w:tcPr>
            <w:tcW w:w="40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Create custom </w:t>
            </w:r>
            <w:r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  <w:t>plugins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for MorphoNet</w:t>
            </w:r>
          </w:p>
        </w:tc>
        <w:tc>
          <w:tcPr>
            <w:tcW w:w="52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1. Look how to use </w:t>
            </w:r>
            <w:hyperlink r:id="rId45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 xml:space="preserve">python API </w:t>
              </w:r>
            </w:hyperlink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with the Standalone application in developer mode. 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br/>
              <w:t xml:space="preserve">2. </w:t>
            </w:r>
            <w:hyperlink r:id="rId46" w:anchor="plugins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Create custom plugins for bio-curation</w:t>
              </w:r>
            </w:hyperlink>
          </w:p>
        </w:tc>
      </w:tr>
      <w:tr w:rsidR="00454B78">
        <w:trPr>
          <w:jc w:val="center"/>
        </w:trPr>
        <w:tc>
          <w:tcPr>
            <w:tcW w:w="144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454B78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</w:p>
        </w:tc>
        <w:tc>
          <w:tcPr>
            <w:tcW w:w="40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Use MorphoNet to </w:t>
            </w:r>
            <w:r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  <w:t>analyze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3D + t images</w:t>
            </w:r>
          </w:p>
        </w:tc>
        <w:tc>
          <w:tcPr>
            <w:tcW w:w="52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Look at the </w:t>
            </w:r>
            <w:hyperlink r:id="rId47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 xml:space="preserve">MorphoNet tutorials in python </w:t>
              </w:r>
            </w:hyperlink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>: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br/>
              <w:t xml:space="preserve">        - </w:t>
            </w:r>
            <w:hyperlink r:id="rId48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Visualize/Analyze complex 3D+time.</w:t>
              </w:r>
            </w:hyperlink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br/>
              <w:t xml:space="preserve">        - </w:t>
            </w:r>
            <w:hyperlink r:id="rId49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How to segment and track 3D cells.</w:t>
              </w:r>
            </w:hyperlink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br/>
              <w:t xml:space="preserve">        - </w:t>
            </w:r>
            <w:hyperlink r:id="rId50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How to create a simple simulation.</w:t>
              </w:r>
            </w:hyperlink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</w:t>
            </w: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br/>
              <w:t xml:space="preserve">        - </w:t>
            </w:r>
            <w:hyperlink r:id="rId51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How cell adjacency relationships impact cell state transitions.</w:t>
              </w:r>
            </w:hyperlink>
          </w:p>
        </w:tc>
      </w:tr>
      <w:tr w:rsidR="00454B78">
        <w:trPr>
          <w:trHeight w:val="277"/>
          <w:jc w:val="center"/>
        </w:trPr>
        <w:tc>
          <w:tcPr>
            <w:tcW w:w="1440" w:type="dxa"/>
            <w:tcBorders>
              <w:top w:val="single" w:sz="6" w:space="0" w:color="EFEFEF"/>
              <w:left w:val="nil"/>
              <w:bottom w:val="single" w:sz="6" w:space="0" w:color="EFEFEF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454B78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</w:p>
        </w:tc>
        <w:tc>
          <w:tcPr>
            <w:tcW w:w="4080" w:type="dxa"/>
            <w:tcBorders>
              <w:top w:val="single" w:sz="6" w:space="0" w:color="EFEFEF"/>
              <w:left w:val="nil"/>
              <w:bottom w:val="single" w:sz="6" w:space="0" w:color="EFEFEF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454B78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</w:p>
        </w:tc>
        <w:tc>
          <w:tcPr>
            <w:tcW w:w="5280" w:type="dxa"/>
            <w:tcBorders>
              <w:top w:val="single" w:sz="6" w:space="0" w:color="EFEFEF"/>
              <w:left w:val="nil"/>
              <w:bottom w:val="single" w:sz="6" w:space="0" w:color="EFEFEF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454B78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</w:p>
        </w:tc>
      </w:tr>
      <w:tr w:rsidR="00454B78">
        <w:trPr>
          <w:jc w:val="center"/>
        </w:trPr>
        <w:tc>
          <w:tcPr>
            <w:tcW w:w="144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A </w:t>
            </w:r>
            <w:r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  <w:t>developer</w:t>
            </w:r>
          </w:p>
        </w:tc>
        <w:tc>
          <w:tcPr>
            <w:tcW w:w="40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Contribute to the development of </w:t>
            </w:r>
            <w:r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  <w:t>MorphoNet 3D viewer</w:t>
            </w:r>
          </w:p>
        </w:tc>
        <w:tc>
          <w:tcPr>
            <w:tcW w:w="52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Clone the </w:t>
            </w:r>
            <w:hyperlink r:id="rId52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MorphoNet Unity GitLab Project</w:t>
              </w:r>
            </w:hyperlink>
          </w:p>
        </w:tc>
      </w:tr>
      <w:tr w:rsidR="00454B78">
        <w:trPr>
          <w:jc w:val="center"/>
        </w:trPr>
        <w:tc>
          <w:tcPr>
            <w:tcW w:w="144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454B78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</w:p>
        </w:tc>
        <w:tc>
          <w:tcPr>
            <w:tcW w:w="40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Contribute to the development of </w:t>
            </w:r>
            <w:r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  <w:t>MorphoNet python API</w:t>
            </w:r>
          </w:p>
        </w:tc>
        <w:tc>
          <w:tcPr>
            <w:tcW w:w="52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Clone the </w:t>
            </w:r>
            <w:hyperlink r:id="rId53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 xml:space="preserve">MorphoNet Python Project </w:t>
              </w:r>
            </w:hyperlink>
          </w:p>
        </w:tc>
      </w:tr>
      <w:tr w:rsidR="00454B78">
        <w:trPr>
          <w:jc w:val="center"/>
        </w:trPr>
        <w:tc>
          <w:tcPr>
            <w:tcW w:w="144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454B78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</w:p>
        </w:tc>
        <w:tc>
          <w:tcPr>
            <w:tcW w:w="40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Integrate MorphoNet into your </w:t>
            </w:r>
            <w:r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  <w:t>website</w:t>
            </w:r>
          </w:p>
        </w:tc>
        <w:tc>
          <w:tcPr>
            <w:tcW w:w="52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</w:tcPr>
          <w:p w:rsidR="00454B78" w:rsidRDefault="00000000">
            <w:pPr>
              <w:spacing w:line="240" w:lineRule="auto"/>
              <w:rPr>
                <w:rFonts w:ascii="Quattrocento Sans" w:eastAsia="Quattrocento Sans" w:hAnsi="Quattrocento Sans" w:cs="Quattrocento Sans"/>
                <w:sz w:val="21"/>
                <w:szCs w:val="21"/>
              </w:rPr>
            </w:pPr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Look at the </w:t>
            </w:r>
            <w:hyperlink r:id="rId54">
              <w:r>
                <w:rPr>
                  <w:rFonts w:ascii="Quattrocento Sans" w:eastAsia="Quattrocento Sans" w:hAnsi="Quattrocento Sans" w:cs="Quattrocento Sans"/>
                  <w:color w:val="0052D9"/>
                  <w:sz w:val="21"/>
                  <w:szCs w:val="21"/>
                </w:rPr>
                <w:t>API REST</w:t>
              </w:r>
            </w:hyperlink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 xml:space="preserve"> to configure your own </w:t>
            </w:r>
            <w:proofErr w:type="spellStart"/>
            <w:r>
              <w:rPr>
                <w:rFonts w:ascii="Quattrocento Sans" w:eastAsia="Quattrocento Sans" w:hAnsi="Quattrocento Sans" w:cs="Quattrocento Sans"/>
                <w:sz w:val="21"/>
                <w:szCs w:val="21"/>
              </w:rPr>
              <w:t>urls</w:t>
            </w:r>
            <w:proofErr w:type="spellEnd"/>
          </w:p>
        </w:tc>
      </w:tr>
    </w:tbl>
    <w:p w:rsidR="00BB360D" w:rsidRDefault="00BB360D" w:rsidP="00BB360D">
      <w:pPr>
        <w:rPr>
          <w:sz w:val="24"/>
          <w:szCs w:val="24"/>
        </w:rPr>
      </w:pPr>
      <w:r>
        <w:rPr>
          <w:b/>
          <w:bCs/>
          <w:sz w:val="24"/>
          <w:szCs w:val="24"/>
        </w:rPr>
        <w:t>Table 2</w:t>
      </w:r>
      <w:r>
        <w:rPr>
          <w:sz w:val="24"/>
          <w:szCs w:val="24"/>
        </w:rPr>
        <w:t xml:space="preserve">: </w:t>
      </w:r>
      <w:r>
        <w:rPr>
          <w:i/>
          <w:iCs/>
          <w:sz w:val="24"/>
          <w:szCs w:val="24"/>
        </w:rPr>
        <w:t xml:space="preserve">MorphoNet Documentation hub on various help pages depending on user types and use cases. </w:t>
      </w:r>
    </w:p>
    <w:p w:rsidR="00454B78" w:rsidRDefault="00454B78">
      <w:pPr>
        <w:spacing w:line="240" w:lineRule="auto"/>
      </w:pPr>
    </w:p>
    <w:sectPr w:rsidR="00454B78">
      <w:pgSz w:w="12240" w:h="15840"/>
      <w:pgMar w:top="1440" w:right="1440" w:bottom="1440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9E18A75-A917-B348-A05B-32C83DF1B77F}"/>
    <w:embedBold r:id="rId2" w:fontKey="{A9F57752-3813-434A-9589-C7A728A18E48}"/>
    <w:embedItalic r:id="rId3" w:fontKey="{5F9CA0D3-418E-9843-AC30-87F7C7E7EA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AD22BA5-51FA-D747-880B-040E330352A0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5" w:fontKey="{ED53FCF6-4ADB-4244-8DED-69CD2D5F6EF8}"/>
    <w:embedBold r:id="rId6" w:fontKey="{09460E14-D10C-1A46-AE84-E5FE3D08A7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2B51DB45-3D69-BF4E-830F-03E39B34FA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0F399D1-A4EC-7746-8AD3-2D80396F74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B78"/>
    <w:rsid w:val="00454B78"/>
    <w:rsid w:val="00BB3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62720810-09F0-994F-9BCB-CAADF94E8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orphonet.org/help_app?menu=app_general" TargetMode="External"/><Relationship Id="rId18" Type="http://schemas.openxmlformats.org/officeDocument/2006/relationships/hyperlink" Target="https://morphonet.org/help_format" TargetMode="External"/><Relationship Id="rId26" Type="http://schemas.openxmlformats.org/officeDocument/2006/relationships/hyperlink" Target="https://morphonet.org/help_app?menu=app_general" TargetMode="External"/><Relationship Id="rId39" Type="http://schemas.openxmlformats.org/officeDocument/2006/relationships/hyperlink" Target="https://morphonet.org/helpfiles/API/Notebooks/UploadExample.html" TargetMode="External"/><Relationship Id="rId21" Type="http://schemas.openxmlformats.org/officeDocument/2006/relationships/hyperlink" Target="https://morphonet.org/help_format" TargetMode="External"/><Relationship Id="rId34" Type="http://schemas.openxmlformats.org/officeDocument/2006/relationships/hyperlink" Target="https://morphonet.org/helpfiles/API/Notebooks/UploadExample.html" TargetMode="External"/><Relationship Id="rId42" Type="http://schemas.openxmlformats.org/officeDocument/2006/relationships/hyperlink" Target="https://morphonet.org/help_format" TargetMode="External"/><Relationship Id="rId47" Type="http://schemas.openxmlformats.org/officeDocument/2006/relationships/hyperlink" Target="https://morphonet.org/help?menu=advanced" TargetMode="External"/><Relationship Id="rId50" Type="http://schemas.openxmlformats.org/officeDocument/2006/relationships/hyperlink" Target="https://colab.research.google.com/drive/11hrZdKUa0e7CelMyJAGITVTtESZwX1af?usp=sharing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s://morphonet.org/help_standalon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orphonet.org/help_standalone" TargetMode="External"/><Relationship Id="rId29" Type="http://schemas.openxmlformats.org/officeDocument/2006/relationships/hyperlink" Target="https://morphonet.org/help_standalone" TargetMode="External"/><Relationship Id="rId11" Type="http://schemas.openxmlformats.org/officeDocument/2006/relationships/hyperlink" Target="https://morphonet.org/help_app?menu=curations" TargetMode="External"/><Relationship Id="rId24" Type="http://schemas.openxmlformats.org/officeDocument/2006/relationships/hyperlink" Target="https://morphonet.org/help_fiji?menu=fiji_basic" TargetMode="External"/><Relationship Id="rId32" Type="http://schemas.openxmlformats.org/officeDocument/2006/relationships/hyperlink" Target="https://morphonet.org/help_api?menu=morphonetnet" TargetMode="External"/><Relationship Id="rId37" Type="http://schemas.openxmlformats.org/officeDocument/2006/relationships/hyperlink" Target="https://morphonet.org/help_api?menu=morphonetnet" TargetMode="External"/><Relationship Id="rId40" Type="http://schemas.openxmlformats.org/officeDocument/2006/relationships/hyperlink" Target="https://morphonet.org/helpfiles/API/Notebooks/MorphoNetNet.html" TargetMode="External"/><Relationship Id="rId45" Type="http://schemas.openxmlformats.org/officeDocument/2006/relationships/hyperlink" Target="https://morphonet.org/helpfiles/API/index.html" TargetMode="External"/><Relationship Id="rId53" Type="http://schemas.openxmlformats.org/officeDocument/2006/relationships/hyperlink" Target="https://gitlab.inria.fr/MorphoNet/morphonet_api" TargetMode="External"/><Relationship Id="rId5" Type="http://schemas.openxmlformats.org/officeDocument/2006/relationships/hyperlink" Target="https://morphonet.org/help_website" TargetMode="External"/><Relationship Id="rId10" Type="http://schemas.openxmlformats.org/officeDocument/2006/relationships/hyperlink" Target="https://morphonet.org/help_curation?menu=curation" TargetMode="External"/><Relationship Id="rId19" Type="http://schemas.openxmlformats.org/officeDocument/2006/relationships/hyperlink" Target="https://morphonet.org/help_fiji?menu=fiji_basic" TargetMode="External"/><Relationship Id="rId31" Type="http://schemas.openxmlformats.org/officeDocument/2006/relationships/hyperlink" Target="https://morphonet.org/help_api" TargetMode="External"/><Relationship Id="rId44" Type="http://schemas.openxmlformats.org/officeDocument/2006/relationships/hyperlink" Target="https://morphonet.org/helpfiles/API/morphonet.pagenet.html" TargetMode="External"/><Relationship Id="rId52" Type="http://schemas.openxmlformats.org/officeDocument/2006/relationships/hyperlink" Target="https://gitlab.inria.fr/MorphoNet/morphonet_unity/" TargetMode="External"/><Relationship Id="rId4" Type="http://schemas.openxmlformats.org/officeDocument/2006/relationships/hyperlink" Target="https://morphonet.org/help_standalone" TargetMode="External"/><Relationship Id="rId9" Type="http://schemas.openxmlformats.org/officeDocument/2006/relationships/hyperlink" Target="https://morphonet.org/help_standalone" TargetMode="External"/><Relationship Id="rId14" Type="http://schemas.openxmlformats.org/officeDocument/2006/relationships/hyperlink" Target="https://morphonet.org/help_standalone" TargetMode="External"/><Relationship Id="rId22" Type="http://schemas.openxmlformats.org/officeDocument/2006/relationships/hyperlink" Target="https://morphonet.org/help_app?menu=info" TargetMode="External"/><Relationship Id="rId27" Type="http://schemas.openxmlformats.org/officeDocument/2006/relationships/hyperlink" Target="https://morphonet.org/help_app?menu=genetic" TargetMode="External"/><Relationship Id="rId30" Type="http://schemas.openxmlformats.org/officeDocument/2006/relationships/hyperlink" Target="https://morphonet.org/help_vr" TargetMode="External"/><Relationship Id="rId35" Type="http://schemas.openxmlformats.org/officeDocument/2006/relationships/hyperlink" Target="https://morphonet.org/helpfiles/API/Notebooks/MorphoNetNet.html" TargetMode="External"/><Relationship Id="rId43" Type="http://schemas.openxmlformats.org/officeDocument/2006/relationships/hyperlink" Target="https://morphonet.org/helpfiles/API/Notebooks/MorphoNetNet.html" TargetMode="External"/><Relationship Id="rId48" Type="http://schemas.openxmlformats.org/officeDocument/2006/relationships/hyperlink" Target="https://colab.research.google.com/drive/17j8oBZxag_u-_ihTeb7BkRDTVd-Yd4bn?usp=sharing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morphonet.org/help_app?menu=app_general" TargetMode="External"/><Relationship Id="rId51" Type="http://schemas.openxmlformats.org/officeDocument/2006/relationships/hyperlink" Target="https://colab.research.google.com/drive/1XuTx6LzYuV1Z122n7sxUAzxs9oSpTgQ9?usp=sharin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orphonet.org/help_curation?menu=regionproperties" TargetMode="External"/><Relationship Id="rId17" Type="http://schemas.openxmlformats.org/officeDocument/2006/relationships/hyperlink" Target="https://morphonet.org/help_fiji?menu=fiji_basic" TargetMode="External"/><Relationship Id="rId25" Type="http://schemas.openxmlformats.org/officeDocument/2006/relationships/hyperlink" Target="https://morphonet.org/help_format" TargetMode="External"/><Relationship Id="rId33" Type="http://schemas.openxmlformats.org/officeDocument/2006/relationships/hyperlink" Target="https://morphonet.org/help_api?menu=morphonetnet" TargetMode="External"/><Relationship Id="rId38" Type="http://schemas.openxmlformats.org/officeDocument/2006/relationships/hyperlink" Target="https://morphonet.org/help_api" TargetMode="External"/><Relationship Id="rId46" Type="http://schemas.openxmlformats.org/officeDocument/2006/relationships/hyperlink" Target="https://morphonet.org/help_api?menu=morphonetplot" TargetMode="External"/><Relationship Id="rId20" Type="http://schemas.openxmlformats.org/officeDocument/2006/relationships/hyperlink" Target="https://morphonet.org/help_website" TargetMode="External"/><Relationship Id="rId41" Type="http://schemas.openxmlformats.org/officeDocument/2006/relationships/hyperlink" Target="https://morphonet.org/helpfiles/API/Notebooks/MorphoNetNet.html" TargetMode="External"/><Relationship Id="rId54" Type="http://schemas.openxmlformats.org/officeDocument/2006/relationships/hyperlink" Target="https://morphonet.org/morphoapi" TargetMode="External"/><Relationship Id="rId1" Type="http://schemas.openxmlformats.org/officeDocument/2006/relationships/styles" Target="styles.xml"/><Relationship Id="rId6" Type="http://schemas.openxmlformats.org/officeDocument/2006/relationships/hyperlink" Target="https://morphonet.org/help_app?menu=app_general" TargetMode="External"/><Relationship Id="rId15" Type="http://schemas.openxmlformats.org/officeDocument/2006/relationships/hyperlink" Target="https://morphonet.org/help_app?menu=app_general" TargetMode="External"/><Relationship Id="rId23" Type="http://schemas.openxmlformats.org/officeDocument/2006/relationships/hyperlink" Target="https://morphonet.org/help_format" TargetMode="External"/><Relationship Id="rId28" Type="http://schemas.openxmlformats.org/officeDocument/2006/relationships/hyperlink" Target="https://morphonet.org/help_website" TargetMode="External"/><Relationship Id="rId36" Type="http://schemas.openxmlformats.org/officeDocument/2006/relationships/hyperlink" Target="https://morphonet.org/help_format" TargetMode="External"/><Relationship Id="rId49" Type="http://schemas.openxmlformats.org/officeDocument/2006/relationships/hyperlink" Target="https://colab.research.google.com/drive/1yAKKTXL6ZezFOLS8U4M2Ew4JIYr6bJxq?usp=sharin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1131</Words>
  <Characters>6223</Characters>
  <Application>Microsoft Office Word</Application>
  <DocSecurity>0</DocSecurity>
  <Lines>51</Lines>
  <Paragraphs>14</Paragraphs>
  <ScaleCrop>false</ScaleCrop>
  <Company/>
  <LinksUpToDate>false</LinksUpToDate>
  <CharactersWithSpaces>7340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Emmanuel Faure</cp:lastModifiedBy>
  <cp:revision>2</cp:revision>
  <dcterms:created xsi:type="dcterms:W3CDTF">2025-11-17T13:55:00Z</dcterms:created>
  <dcterms:modified xsi:type="dcterms:W3CDTF">2025-11-17T13:55:00Z</dcterms:modified>
</cp:coreProperties>
</file>