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1722897D"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22BA115D" w:rsidR="00673CF2" w:rsidRPr="00BC7772" w:rsidRDefault="00F36781" w:rsidP="004B5793">
            <w:pPr>
              <w:jc w:val="center"/>
              <w:rPr>
                <w:sz w:val="18"/>
                <w:szCs w:val="18"/>
              </w:rPr>
            </w:pPr>
            <w:r w:rsidRPr="00BC7772">
              <w:rPr>
                <w:sz w:val="18"/>
                <w:szCs w:val="18"/>
              </w:rP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1A5C0363" w:rsidR="002B6123" w:rsidRDefault="003766FE" w:rsidP="000A2021">
            <w:pPr>
              <w:rPr>
                <w:sz w:val="18"/>
                <w:szCs w:val="18"/>
              </w:rPr>
            </w:pPr>
            <w:r>
              <w:rPr>
                <w:sz w:val="18"/>
                <w:szCs w:val="18"/>
              </w:rPr>
              <w:t>24/Materials and Methods/Key Resource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30CEFADE" w:rsidR="002B6123" w:rsidRDefault="002B6123" w:rsidP="00BC7772">
            <w:pP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3E7CFB48" w:rsidR="00D350BE" w:rsidRDefault="003766FE"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C5DDD0F" w:rsidR="00D350BE" w:rsidRDefault="003766FE"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bookmarkEnd w:id="4"/>
      <w:tr w:rsidR="003766F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3766FE" w:rsidRDefault="003766FE" w:rsidP="003766FE">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p>
          <w:p w14:paraId="30BE0D2A" w14:textId="77777777" w:rsidR="003766FE" w:rsidRDefault="003766FE" w:rsidP="003766FE">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579178B3" w:rsidR="003766FE" w:rsidRDefault="003766FE" w:rsidP="003766FE">
            <w:pPr>
              <w:rPr>
                <w:sz w:val="18"/>
                <w:szCs w:val="18"/>
              </w:rPr>
            </w:pPr>
            <w:r>
              <w:rPr>
                <w:sz w:val="18"/>
                <w:szCs w:val="18"/>
              </w:rPr>
              <w:t>24/Materials and Methods/Key Resource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3766FE" w:rsidRDefault="003766FE" w:rsidP="003766FE">
            <w:pPr>
              <w:jc w:val="center"/>
              <w:rPr>
                <w:sz w:val="18"/>
                <w:szCs w:val="18"/>
              </w:rPr>
            </w:pPr>
          </w:p>
        </w:tc>
      </w:tr>
      <w:tr w:rsidR="003766F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3766FE" w:rsidRDefault="003766FE" w:rsidP="003766FE">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 and age where possible.</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3766FE" w:rsidRDefault="003766FE" w:rsidP="003766FE">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13119F59" w:rsidR="003766FE" w:rsidRDefault="003766FE" w:rsidP="003766FE">
            <w:pPr>
              <w:jc w:val="center"/>
              <w:rPr>
                <w:sz w:val="18"/>
                <w:szCs w:val="18"/>
              </w:rPr>
            </w:pPr>
            <w:r>
              <w:rPr>
                <w:sz w:val="18"/>
                <w:szCs w:val="18"/>
              </w:rPr>
              <w:t>n/a</w:t>
            </w:r>
          </w:p>
        </w:tc>
      </w:tr>
      <w:tr w:rsidR="003766FE" w14:paraId="574693DF" w14:textId="77777777" w:rsidTr="00673CF2">
        <w:trPr>
          <w:trHeight w:val="170"/>
        </w:trPr>
        <w:tc>
          <w:tcPr>
            <w:tcW w:w="4148" w:type="dxa"/>
            <w:tcBorders>
              <w:top w:val="single" w:sz="4" w:space="0" w:color="000000"/>
              <w:bottom w:val="single" w:sz="4" w:space="0" w:color="000000"/>
            </w:tcBorders>
          </w:tcPr>
          <w:p w14:paraId="568389D2" w14:textId="77777777" w:rsidR="003766FE" w:rsidRDefault="003766FE" w:rsidP="003766FE">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3766FE" w:rsidRDefault="003766FE" w:rsidP="003766FE">
            <w:pPr>
              <w:rPr>
                <w:sz w:val="18"/>
                <w:szCs w:val="18"/>
              </w:rPr>
            </w:pPr>
          </w:p>
        </w:tc>
        <w:tc>
          <w:tcPr>
            <w:tcW w:w="544" w:type="dxa"/>
            <w:tcBorders>
              <w:top w:val="single" w:sz="4" w:space="0" w:color="000000"/>
              <w:bottom w:val="single" w:sz="4" w:space="0" w:color="000000"/>
            </w:tcBorders>
            <w:vAlign w:val="center"/>
          </w:tcPr>
          <w:p w14:paraId="522457BB" w14:textId="77777777" w:rsidR="003766FE" w:rsidRDefault="003766FE" w:rsidP="003766FE">
            <w:pPr>
              <w:jc w:val="center"/>
              <w:rPr>
                <w:sz w:val="18"/>
                <w:szCs w:val="18"/>
              </w:rPr>
            </w:pPr>
          </w:p>
        </w:tc>
      </w:tr>
      <w:tr w:rsidR="003766F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3766FE" w:rsidRDefault="003766FE" w:rsidP="003766FE">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3766FE" w:rsidRDefault="003766FE" w:rsidP="003766FE">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3766FE" w:rsidRDefault="003766FE" w:rsidP="003766FE">
            <w:pPr>
              <w:jc w:val="center"/>
              <w:rPr>
                <w:sz w:val="18"/>
                <w:szCs w:val="18"/>
              </w:rPr>
            </w:pPr>
            <w:r>
              <w:rPr>
                <w:b/>
                <w:sz w:val="18"/>
                <w:szCs w:val="18"/>
              </w:rPr>
              <w:t>n/a</w:t>
            </w:r>
          </w:p>
        </w:tc>
      </w:tr>
      <w:tr w:rsidR="003766F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3766FE" w:rsidRDefault="003766FE" w:rsidP="003766FE">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 xml:space="preserve">ecotype and cultivar where relevant, </w:t>
                </w:r>
              </w:sdtContent>
            </w:sdt>
            <w:r>
              <w:rPr>
                <w:color w:val="000000"/>
                <w:sz w:val="18"/>
                <w:szCs w:val="18"/>
              </w:rPr>
              <w:t>unique accession number if available, and source (including location for collected wild specimens).</w:t>
            </w:r>
          </w:p>
          <w:p w14:paraId="167B5954" w14:textId="77777777" w:rsidR="003766FE" w:rsidRDefault="003766FE" w:rsidP="003766FE">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3766FE" w:rsidRDefault="003766FE" w:rsidP="003766FE">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028F00F6" w:rsidR="003766FE" w:rsidRDefault="003766FE" w:rsidP="003766FE">
            <w:pPr>
              <w:jc w:val="center"/>
              <w:rPr>
                <w:sz w:val="18"/>
                <w:szCs w:val="18"/>
              </w:rPr>
            </w:pPr>
            <w:r>
              <w:rPr>
                <w:sz w:val="18"/>
                <w:szCs w:val="18"/>
              </w:rPr>
              <w:t>n/a</w:t>
            </w:r>
          </w:p>
        </w:tc>
      </w:tr>
      <w:tr w:rsidR="003766F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3766FE" w:rsidRDefault="003766FE" w:rsidP="003766FE">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3766FE" w:rsidRDefault="003766FE" w:rsidP="003766FE">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1289452A" w:rsidR="003766FE" w:rsidRDefault="003766FE" w:rsidP="003766FE">
            <w:pPr>
              <w:jc w:val="center"/>
              <w:rPr>
                <w:sz w:val="18"/>
                <w:szCs w:val="18"/>
              </w:rPr>
            </w:pPr>
            <w:r>
              <w:rPr>
                <w:sz w:val="18"/>
                <w:szCs w:val="18"/>
              </w:rPr>
              <w:t>n/a</w:t>
            </w:r>
          </w:p>
        </w:tc>
      </w:tr>
      <w:tr w:rsidR="003766FE" w14:paraId="58FDEBB0" w14:textId="77777777" w:rsidTr="00673CF2">
        <w:trPr>
          <w:trHeight w:val="170"/>
        </w:trPr>
        <w:tc>
          <w:tcPr>
            <w:tcW w:w="4148" w:type="dxa"/>
            <w:tcBorders>
              <w:top w:val="single" w:sz="4" w:space="0" w:color="000000"/>
              <w:bottom w:val="single" w:sz="4" w:space="0" w:color="000000"/>
            </w:tcBorders>
          </w:tcPr>
          <w:p w14:paraId="3323B6AE" w14:textId="77777777" w:rsidR="003766FE" w:rsidRDefault="003766FE" w:rsidP="003766FE">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3766FE" w:rsidRDefault="003766FE" w:rsidP="003766FE">
            <w:pPr>
              <w:rPr>
                <w:sz w:val="18"/>
                <w:szCs w:val="18"/>
              </w:rPr>
            </w:pPr>
          </w:p>
        </w:tc>
        <w:tc>
          <w:tcPr>
            <w:tcW w:w="544" w:type="dxa"/>
            <w:tcBorders>
              <w:top w:val="single" w:sz="4" w:space="0" w:color="000000"/>
              <w:bottom w:val="single" w:sz="4" w:space="0" w:color="000000"/>
            </w:tcBorders>
            <w:vAlign w:val="center"/>
          </w:tcPr>
          <w:p w14:paraId="096A95B5" w14:textId="77777777" w:rsidR="003766FE" w:rsidRDefault="003766FE" w:rsidP="003766FE">
            <w:pPr>
              <w:jc w:val="center"/>
              <w:rPr>
                <w:sz w:val="18"/>
                <w:szCs w:val="18"/>
              </w:rPr>
            </w:pPr>
          </w:p>
        </w:tc>
      </w:tr>
      <w:tr w:rsidR="003766F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3766FE" w:rsidRDefault="003766FE" w:rsidP="003766FE">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3766FE" w:rsidRDefault="003766FE" w:rsidP="003766FE">
            <w:pPr>
              <w:rPr>
                <w:sz w:val="18"/>
                <w:szCs w:val="18"/>
              </w:rPr>
            </w:pPr>
            <w:r>
              <w:rPr>
                <w:b/>
                <w:sz w:val="18"/>
                <w:szCs w:val="18"/>
              </w:rPr>
              <w:t>indicate where provided: page no/section/legend)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3766FE" w:rsidRDefault="003766FE" w:rsidP="003766FE">
            <w:pPr>
              <w:jc w:val="center"/>
              <w:rPr>
                <w:sz w:val="18"/>
                <w:szCs w:val="18"/>
              </w:rPr>
            </w:pPr>
            <w:r>
              <w:rPr>
                <w:b/>
                <w:sz w:val="18"/>
                <w:szCs w:val="18"/>
              </w:rPr>
              <w:t>n/a</w:t>
            </w:r>
          </w:p>
        </w:tc>
      </w:tr>
      <w:tr w:rsidR="003766F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3766FE" w:rsidRDefault="003766FE" w:rsidP="003766FE">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report on age</w:t>
            </w:r>
            <w:sdt>
              <w:sdtPr>
                <w:tag w:val="goog_rdk_62"/>
                <w:id w:val="-294218569"/>
              </w:sdtPr>
              <w:sdtContent>
                <w:r>
                  <w:rPr>
                    <w:color w:val="000000"/>
                    <w:sz w:val="18"/>
                    <w:szCs w:val="18"/>
                  </w:rPr>
                  <w:t>,</w:t>
                </w:r>
              </w:sdtContent>
            </w:sdt>
            <w:r>
              <w:t xml:space="preserve"> </w:t>
            </w:r>
            <w:r>
              <w:rPr>
                <w:color w:val="000000"/>
                <w:sz w:val="18"/>
                <w:szCs w:val="18"/>
              </w:rPr>
              <w:t>sex and gender or ethnicity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3766FE" w:rsidRDefault="003766FE" w:rsidP="003766FE">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1E44B81D" w:rsidR="003766FE" w:rsidRDefault="003766FE" w:rsidP="003766FE">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273"/>
        <w:gridCol w:w="653"/>
      </w:tblGrid>
      <w:tr w:rsidR="002B6123" w14:paraId="01CDF0C0" w14:textId="77777777" w:rsidTr="003766FE">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3766FE">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273"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641D0EC7" w14:textId="5ACEC452" w:rsidR="002B6123" w:rsidRDefault="003766F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3766FE">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273"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3766FE">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273"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46657AFB" w14:textId="7A03A4A1" w:rsidR="002B6123" w:rsidRDefault="003766F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3766FE">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273"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273"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76B7F22D" w14:textId="03DB01AF"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5DF62C2"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273"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4155DBD5" w14:textId="773B43D9"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7284C0B2"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273"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3F6DCE01" w14:textId="01457520"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273"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516B1224" w14:textId="72A6A192"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7"/>
      <w:tr w:rsidR="00F97364" w14:paraId="7F0B3C8B" w14:textId="77777777" w:rsidTr="003766FE">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273"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3766FE">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273"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08C940EB" w14:textId="090C0B1D"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3766FE">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273"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3F872B9C" w14:textId="22DA89CC"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3766FE">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273"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3766FE">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273"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417DA537" w14:textId="2786F625"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3766FE">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273"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2E855A94" w14:textId="0D8604B6"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3766FE">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273"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1EC9E369" w14:textId="0984AC0A"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3766FE">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273"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3766FE">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2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3766FE">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273"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5AD43586" w14:textId="57C96923" w:rsidR="00F97364" w:rsidRDefault="005B35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30"/>
        <w:gridCol w:w="741"/>
      </w:tblGrid>
      <w:tr w:rsidR="002B6123" w14:paraId="47DB08EF" w14:textId="77777777" w:rsidTr="005B35D0">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5B35D0">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left w:val="single" w:sz="4" w:space="0" w:color="000000"/>
              <w:bottom w:val="single" w:sz="4" w:space="0" w:color="000000"/>
              <w:right w:val="single" w:sz="4" w:space="0" w:color="000000"/>
            </w:tcBorders>
            <w:vAlign w:val="center"/>
          </w:tcPr>
          <w:p w14:paraId="76EE9496" w14:textId="7CF88182" w:rsidR="002B6123" w:rsidRDefault="005B35D0"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4BDF118" w14:textId="77777777" w:rsidTr="005B35D0">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5B35D0">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5B35D0">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2BF1373F" w14:textId="45307ADF" w:rsidR="002B6123" w:rsidRDefault="00BC7772" w:rsidP="004B5793">
            <w:pPr>
              <w:pBdr>
                <w:top w:val="nil"/>
                <w:left w:val="nil"/>
                <w:bottom w:val="nil"/>
                <w:right w:val="nil"/>
                <w:between w:val="nil"/>
              </w:pBdr>
              <w:spacing w:line="227" w:lineRule="auto"/>
              <w:ind w:left="105"/>
              <w:rPr>
                <w:color w:val="000000"/>
                <w:sz w:val="18"/>
                <w:szCs w:val="18"/>
              </w:rPr>
            </w:pPr>
            <w:r>
              <w:rPr>
                <w:color w:val="000000"/>
                <w:sz w:val="18"/>
                <w:szCs w:val="18"/>
              </w:rPr>
              <w:t>Results and Relevant Figure legends</w:t>
            </w:r>
          </w:p>
        </w:tc>
        <w:tc>
          <w:tcPr>
            <w:tcW w:w="741" w:type="dxa"/>
            <w:tcBorders>
              <w:top w:val="single" w:sz="4" w:space="0" w:color="000000"/>
              <w:left w:val="single" w:sz="4" w:space="0" w:color="000000"/>
              <w:bottom w:val="single" w:sz="4" w:space="0" w:color="000000"/>
              <w:right w:val="single" w:sz="4" w:space="0" w:color="000000"/>
            </w:tcBorders>
            <w:vAlign w:val="center"/>
          </w:tcPr>
          <w:p w14:paraId="5FE13FF4" w14:textId="16F97A5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5B35D0">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30"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5B35D0">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4A2DD0" w14:paraId="1CFD9280" w14:textId="77777777" w:rsidTr="005B35D0">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4A2DD0" w:rsidRDefault="004A2DD0" w:rsidP="004A2DD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30" w:type="dxa"/>
            <w:tcBorders>
              <w:top w:val="single" w:sz="4" w:space="0" w:color="000000"/>
              <w:left w:val="single" w:sz="4" w:space="0" w:color="000000"/>
              <w:bottom w:val="single" w:sz="4" w:space="0" w:color="000000"/>
              <w:right w:val="single" w:sz="4" w:space="0" w:color="000000"/>
            </w:tcBorders>
            <w:vAlign w:val="center"/>
          </w:tcPr>
          <w:p w14:paraId="729A0CCD" w14:textId="77008232" w:rsidR="004A2DD0" w:rsidRDefault="004A2DD0" w:rsidP="004A2DD0">
            <w:pPr>
              <w:pBdr>
                <w:top w:val="nil"/>
                <w:left w:val="nil"/>
                <w:bottom w:val="nil"/>
                <w:right w:val="nil"/>
                <w:between w:val="nil"/>
              </w:pBdr>
              <w:spacing w:line="227" w:lineRule="auto"/>
              <w:ind w:left="105"/>
              <w:rPr>
                <w:color w:val="000000"/>
                <w:sz w:val="18"/>
                <w:szCs w:val="18"/>
              </w:rPr>
            </w:pPr>
            <w:r>
              <w:rPr>
                <w:sz w:val="18"/>
                <w:szCs w:val="18"/>
              </w:rPr>
              <w:t>29/Data Availability/NA</w:t>
            </w:r>
          </w:p>
        </w:tc>
        <w:tc>
          <w:tcPr>
            <w:tcW w:w="741" w:type="dxa"/>
            <w:tcBorders>
              <w:top w:val="single" w:sz="4" w:space="0" w:color="000000"/>
              <w:left w:val="single" w:sz="4" w:space="0" w:color="000000"/>
              <w:bottom w:val="single" w:sz="4" w:space="0" w:color="000000"/>
              <w:right w:val="single" w:sz="4" w:space="0" w:color="000000"/>
            </w:tcBorders>
            <w:vAlign w:val="center"/>
          </w:tcPr>
          <w:p w14:paraId="1AE9F8E1" w14:textId="406E2509" w:rsidR="004A2DD0" w:rsidRDefault="004A2DD0" w:rsidP="004A2DD0">
            <w:pPr>
              <w:pBdr>
                <w:top w:val="nil"/>
                <w:left w:val="nil"/>
                <w:bottom w:val="nil"/>
                <w:right w:val="nil"/>
                <w:between w:val="nil"/>
              </w:pBdr>
              <w:spacing w:line="227" w:lineRule="auto"/>
              <w:ind w:left="138"/>
              <w:jc w:val="center"/>
              <w:rPr>
                <w:color w:val="000000"/>
                <w:sz w:val="18"/>
                <w:szCs w:val="18"/>
              </w:rPr>
            </w:pPr>
          </w:p>
        </w:tc>
      </w:tr>
      <w:tr w:rsidR="004A2DD0" w14:paraId="3DA32EE0" w14:textId="77777777" w:rsidTr="005B35D0">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4A2DD0" w:rsidRDefault="00000000" w:rsidP="004A2DD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4A2DD0">
                      <w:rPr>
                        <w:color w:val="000000"/>
                        <w:sz w:val="18"/>
                        <w:szCs w:val="18"/>
                        <w:highlight w:val="white"/>
                      </w:rPr>
                      <w:t xml:space="preserve">If newly created </w:t>
                    </w:r>
                  </w:sdtContent>
                </w:sdt>
              </w:sdtContent>
            </w:sdt>
            <w:r w:rsidR="004A2DD0">
              <w:rPr>
                <w:color w:val="000000"/>
                <w:sz w:val="18"/>
                <w:szCs w:val="18"/>
                <w:highlight w:val="white"/>
              </w:rPr>
              <w:t>data</w:t>
            </w:r>
            <w:sdt>
              <w:sdtPr>
                <w:tag w:val="goog_rdk_113"/>
                <w:id w:val="2114701799"/>
              </w:sdtPr>
              <w:sdtContent>
                <w:r w:rsidR="004A2DD0">
                  <w:rPr>
                    <w:color w:val="000000"/>
                    <w:sz w:val="18"/>
                    <w:szCs w:val="18"/>
                    <w:highlight w:val="white"/>
                  </w:rPr>
                  <w:t>sets</w:t>
                </w:r>
              </w:sdtContent>
            </w:sdt>
            <w:r w:rsidR="004A2DD0">
              <w:rPr>
                <w:color w:val="000000"/>
                <w:sz w:val="18"/>
                <w:szCs w:val="18"/>
                <w:highlight w:val="white"/>
              </w:rPr>
              <w:t xml:space="preserve"> are publicly available, provide accession number in repository </w:t>
            </w:r>
            <w:r w:rsidR="004A2DD0" w:rsidRPr="000E66EA">
              <w:rPr>
                <w:b/>
                <w:bCs/>
                <w:color w:val="000000"/>
                <w:sz w:val="18"/>
                <w:szCs w:val="18"/>
                <w:highlight w:val="white"/>
              </w:rPr>
              <w:t>OR</w:t>
            </w:r>
            <w:r w:rsidR="004A2DD0">
              <w:rPr>
                <w:color w:val="000000"/>
                <w:sz w:val="18"/>
                <w:szCs w:val="18"/>
                <w:highlight w:val="white"/>
              </w:rPr>
              <w:t xml:space="preserve"> DOI </w:t>
            </w:r>
            <w:r w:rsidR="004A2DD0" w:rsidRPr="000E66EA">
              <w:rPr>
                <w:b/>
                <w:bCs/>
                <w:color w:val="000000"/>
                <w:sz w:val="18"/>
                <w:szCs w:val="18"/>
                <w:highlight w:val="white"/>
              </w:rPr>
              <w:t>OR</w:t>
            </w:r>
            <w:r w:rsidR="004A2DD0">
              <w:rPr>
                <w:color w:val="000000"/>
                <w:sz w:val="18"/>
                <w:szCs w:val="18"/>
                <w:highlight w:val="white"/>
              </w:rPr>
              <w:t xml:space="preserve"> URL and licensing details </w:t>
            </w:r>
            <w:proofErr w:type="spellStart"/>
            <w:r w:rsidR="004A2DD0">
              <w:rPr>
                <w:color w:val="000000"/>
                <w:sz w:val="18"/>
                <w:szCs w:val="18"/>
                <w:highlight w:val="white"/>
              </w:rPr>
              <w:t>where</w:t>
            </w:r>
            <w:proofErr w:type="spellEnd"/>
            <w:r w:rsidR="004A2DD0">
              <w:rPr>
                <w:color w:val="000000"/>
                <w:sz w:val="18"/>
                <w:szCs w:val="18"/>
                <w:highlight w:val="white"/>
              </w:rPr>
              <w:t xml:space="preserve"> available.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E58FC1" w14:textId="2FD74A44" w:rsidR="004A2DD0" w:rsidRDefault="004A2DD0" w:rsidP="004A2DD0">
            <w:pPr>
              <w:pBdr>
                <w:top w:val="nil"/>
                <w:left w:val="nil"/>
                <w:bottom w:val="nil"/>
                <w:right w:val="nil"/>
                <w:between w:val="nil"/>
              </w:pBdr>
              <w:spacing w:line="227" w:lineRule="auto"/>
              <w:ind w:left="105"/>
              <w:rPr>
                <w:color w:val="000000"/>
                <w:sz w:val="18"/>
                <w:szCs w:val="18"/>
              </w:rPr>
            </w:pPr>
            <w:r>
              <w:rPr>
                <w:sz w:val="18"/>
                <w:szCs w:val="18"/>
              </w:rPr>
              <w:t>29/Data Availability/NA</w:t>
            </w:r>
          </w:p>
        </w:tc>
        <w:tc>
          <w:tcPr>
            <w:tcW w:w="741" w:type="dxa"/>
            <w:tcBorders>
              <w:top w:val="single" w:sz="4" w:space="0" w:color="000000"/>
              <w:left w:val="single" w:sz="4" w:space="0" w:color="000000"/>
              <w:bottom w:val="single" w:sz="4" w:space="0" w:color="000000"/>
              <w:right w:val="single" w:sz="4" w:space="0" w:color="000000"/>
            </w:tcBorders>
            <w:vAlign w:val="center"/>
          </w:tcPr>
          <w:p w14:paraId="50C8AD0A" w14:textId="3F91A5BC" w:rsidR="004A2DD0" w:rsidRDefault="004A2DD0" w:rsidP="004A2DD0">
            <w:pPr>
              <w:pBdr>
                <w:top w:val="nil"/>
                <w:left w:val="nil"/>
                <w:bottom w:val="nil"/>
                <w:right w:val="nil"/>
                <w:between w:val="nil"/>
              </w:pBdr>
              <w:spacing w:line="227" w:lineRule="auto"/>
              <w:ind w:left="138"/>
              <w:jc w:val="center"/>
              <w:rPr>
                <w:color w:val="000000"/>
                <w:sz w:val="18"/>
                <w:szCs w:val="18"/>
              </w:rPr>
            </w:pPr>
          </w:p>
        </w:tc>
      </w:tr>
      <w:tr w:rsidR="004A2DD0" w14:paraId="4156D0C5" w14:textId="77777777" w:rsidTr="005B35D0">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4A2DD0" w:rsidRDefault="004A2DD0" w:rsidP="004A2DD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Pr="000E66EA">
              <w:rPr>
                <w:b/>
                <w:bCs/>
                <w:color w:val="000000"/>
                <w:sz w:val="18"/>
                <w:szCs w:val="18"/>
                <w:highlight w:val="white"/>
              </w:rPr>
              <w:t xml:space="preserve">OR </w:t>
            </w:r>
            <w:r>
              <w:rPr>
                <w:color w:val="000000"/>
                <w:sz w:val="18"/>
                <w:szCs w:val="18"/>
                <w:highlight w:val="white"/>
              </w:rPr>
              <w:t xml:space="preserve">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0F4DA821" w14:textId="77777777" w:rsidR="004A2DD0" w:rsidRDefault="004A2DD0" w:rsidP="004A2DD0">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left w:val="single" w:sz="4" w:space="0" w:color="000000"/>
              <w:bottom w:val="single" w:sz="4" w:space="0" w:color="000000"/>
              <w:right w:val="single" w:sz="4" w:space="0" w:color="000000"/>
            </w:tcBorders>
            <w:vAlign w:val="center"/>
          </w:tcPr>
          <w:p w14:paraId="3137B63B" w14:textId="57EE231B" w:rsidR="004A2DD0" w:rsidRDefault="004A2DD0" w:rsidP="004A2DD0">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4A2DD0" w14:paraId="05E9843B" w14:textId="77777777" w:rsidTr="005B35D0">
        <w:trPr>
          <w:trHeight w:val="170"/>
        </w:trPr>
        <w:tc>
          <w:tcPr>
            <w:tcW w:w="4101" w:type="dxa"/>
            <w:tcBorders>
              <w:top w:val="single" w:sz="4" w:space="0" w:color="000000"/>
              <w:bottom w:val="single" w:sz="4" w:space="0" w:color="000000"/>
            </w:tcBorders>
          </w:tcPr>
          <w:p w14:paraId="3A93FF84" w14:textId="77777777" w:rsidR="004A2DD0" w:rsidRDefault="004A2DD0" w:rsidP="004A2DD0">
            <w:pPr>
              <w:widowControl/>
              <w:pBdr>
                <w:top w:val="nil"/>
                <w:left w:val="nil"/>
                <w:bottom w:val="nil"/>
                <w:right w:val="nil"/>
                <w:between w:val="nil"/>
              </w:pBdr>
              <w:rPr>
                <w:color w:val="000000"/>
                <w:sz w:val="18"/>
                <w:szCs w:val="18"/>
                <w:highlight w:val="white"/>
              </w:rPr>
            </w:pPr>
          </w:p>
        </w:tc>
        <w:tc>
          <w:tcPr>
            <w:tcW w:w="4230" w:type="dxa"/>
            <w:tcBorders>
              <w:top w:val="single" w:sz="4" w:space="0" w:color="000000"/>
              <w:bottom w:val="single" w:sz="4" w:space="0" w:color="000000"/>
            </w:tcBorders>
            <w:vAlign w:val="center"/>
          </w:tcPr>
          <w:p w14:paraId="5ABE3EA6" w14:textId="77777777" w:rsidR="004A2DD0" w:rsidRDefault="004A2DD0" w:rsidP="004A2DD0">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bottom w:val="single" w:sz="4" w:space="0" w:color="000000"/>
            </w:tcBorders>
            <w:vAlign w:val="center"/>
          </w:tcPr>
          <w:p w14:paraId="4F763C06" w14:textId="77777777" w:rsidR="004A2DD0" w:rsidRDefault="004A2DD0" w:rsidP="004A2DD0">
            <w:pPr>
              <w:pBdr>
                <w:top w:val="nil"/>
                <w:left w:val="nil"/>
                <w:bottom w:val="nil"/>
                <w:right w:val="nil"/>
                <w:between w:val="nil"/>
              </w:pBdr>
              <w:spacing w:line="227" w:lineRule="auto"/>
              <w:ind w:left="138"/>
              <w:jc w:val="center"/>
              <w:rPr>
                <w:color w:val="000000"/>
                <w:sz w:val="18"/>
                <w:szCs w:val="18"/>
              </w:rPr>
            </w:pPr>
          </w:p>
        </w:tc>
      </w:tr>
      <w:bookmarkStart w:id="9" w:name="_Hlk54958893"/>
      <w:tr w:rsidR="004A2DD0" w14:paraId="6041135D" w14:textId="77777777" w:rsidTr="005B35D0">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4A2DD0" w:rsidRDefault="00000000" w:rsidP="004A2DD0">
            <w:pPr>
              <w:widowControl/>
              <w:pBdr>
                <w:top w:val="nil"/>
                <w:left w:val="nil"/>
                <w:bottom w:val="nil"/>
                <w:right w:val="nil"/>
                <w:between w:val="nil"/>
              </w:pBdr>
              <w:rPr>
                <w:b/>
                <w:color w:val="000000"/>
                <w:sz w:val="18"/>
                <w:szCs w:val="18"/>
                <w:highlight w:val="white"/>
              </w:rPr>
            </w:pPr>
            <w:sdt>
              <w:sdtPr>
                <w:tag w:val="goog_rdk_121"/>
                <w:id w:val="436957237"/>
              </w:sdtPr>
              <w:sdtContent>
                <w:r w:rsidR="004A2DD0">
                  <w:rPr>
                    <w:b/>
                    <w:color w:val="C00000"/>
                    <w:sz w:val="18"/>
                    <w:szCs w:val="18"/>
                  </w:rPr>
                  <w:t>Code availability</w:t>
                </w:r>
                <w:sdt>
                  <w:sdtPr>
                    <w:tag w:val="goog_rdk_120"/>
                    <w:id w:val="-1937667520"/>
                  </w:sdtPr>
                  <w:sdtContent/>
                </w:sdt>
              </w:sdtContent>
            </w:sdt>
          </w:p>
        </w:tc>
        <w:tc>
          <w:tcPr>
            <w:tcW w:w="4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4A2DD0" w:rsidRDefault="004A2DD0" w:rsidP="004A2DD0">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4A2DD0" w:rsidRDefault="004A2DD0" w:rsidP="004A2DD0">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4A2DD0" w14:paraId="4FF699AD" w14:textId="77777777" w:rsidTr="005B35D0">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4A2DD0" w:rsidRDefault="004A2DD0" w:rsidP="004A2DD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30" w:type="dxa"/>
            <w:tcBorders>
              <w:top w:val="single" w:sz="4" w:space="0" w:color="000000"/>
              <w:left w:val="single" w:sz="4" w:space="0" w:color="000000"/>
              <w:bottom w:val="single" w:sz="4" w:space="0" w:color="000000"/>
              <w:right w:val="single" w:sz="4" w:space="0" w:color="000000"/>
            </w:tcBorders>
            <w:vAlign w:val="center"/>
          </w:tcPr>
          <w:p w14:paraId="396FF4D0" w14:textId="7AA4736E" w:rsidR="004A2DD0" w:rsidRDefault="004A2DD0" w:rsidP="004A2DD0">
            <w:pPr>
              <w:pBdr>
                <w:top w:val="nil"/>
                <w:left w:val="nil"/>
                <w:bottom w:val="nil"/>
                <w:right w:val="nil"/>
                <w:between w:val="nil"/>
              </w:pBdr>
              <w:spacing w:line="227" w:lineRule="auto"/>
              <w:ind w:left="105"/>
              <w:rPr>
                <w:color w:val="000000"/>
                <w:sz w:val="18"/>
                <w:szCs w:val="18"/>
              </w:rPr>
            </w:pPr>
            <w:r>
              <w:rPr>
                <w:sz w:val="18"/>
                <w:szCs w:val="18"/>
              </w:rPr>
              <w:t>29/Data Availability/NA</w:t>
            </w:r>
          </w:p>
        </w:tc>
        <w:tc>
          <w:tcPr>
            <w:tcW w:w="741"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4A2DD0" w:rsidRDefault="00000000" w:rsidP="004A2DD0">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4A2DD0" w14:paraId="289E8461" w14:textId="77777777" w:rsidTr="005B35D0">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4A2DD0" w:rsidRDefault="004A2DD0" w:rsidP="004A2DD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repository, </w:t>
            </w:r>
            <w:r w:rsidRPr="000E66EA">
              <w:rPr>
                <w:b/>
                <w:bCs/>
                <w:color w:val="000000"/>
                <w:sz w:val="18"/>
                <w:szCs w:val="18"/>
              </w:rPr>
              <w:t>OR</w:t>
            </w:r>
            <w:r>
              <w:rPr>
                <w:color w:val="000000"/>
                <w:sz w:val="18"/>
                <w:szCs w:val="18"/>
              </w:rPr>
              <w:t xml:space="preserve"> DOI </w:t>
            </w:r>
            <w:r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p>
        </w:tc>
        <w:tc>
          <w:tcPr>
            <w:tcW w:w="4230" w:type="dxa"/>
            <w:tcBorders>
              <w:top w:val="single" w:sz="4" w:space="0" w:color="000000"/>
              <w:left w:val="single" w:sz="4" w:space="0" w:color="000000"/>
              <w:bottom w:val="single" w:sz="4" w:space="0" w:color="000000"/>
              <w:right w:val="single" w:sz="4" w:space="0" w:color="000000"/>
            </w:tcBorders>
            <w:vAlign w:val="center"/>
          </w:tcPr>
          <w:p w14:paraId="36571614" w14:textId="4D9C81A5" w:rsidR="004A2DD0" w:rsidRDefault="004A2DD0" w:rsidP="004A2DD0">
            <w:pPr>
              <w:pBdr>
                <w:top w:val="nil"/>
                <w:left w:val="nil"/>
                <w:bottom w:val="nil"/>
                <w:right w:val="nil"/>
                <w:between w:val="nil"/>
              </w:pBdr>
              <w:spacing w:line="227" w:lineRule="auto"/>
              <w:ind w:left="105"/>
              <w:rPr>
                <w:color w:val="000000"/>
                <w:sz w:val="18"/>
                <w:szCs w:val="18"/>
              </w:rPr>
            </w:pPr>
            <w:r>
              <w:rPr>
                <w:sz w:val="18"/>
                <w:szCs w:val="18"/>
              </w:rPr>
              <w:t>29/Data Availability/NA</w:t>
            </w:r>
          </w:p>
        </w:tc>
        <w:tc>
          <w:tcPr>
            <w:tcW w:w="741" w:type="dxa"/>
            <w:tcBorders>
              <w:top w:val="single" w:sz="4" w:space="0" w:color="000000"/>
              <w:left w:val="single" w:sz="4" w:space="0" w:color="000000"/>
              <w:bottom w:val="single" w:sz="4" w:space="0" w:color="000000"/>
              <w:right w:val="single" w:sz="4" w:space="0" w:color="000000"/>
            </w:tcBorders>
            <w:vAlign w:val="center"/>
          </w:tcPr>
          <w:p w14:paraId="45F6D036" w14:textId="77777777" w:rsidR="004A2DD0" w:rsidRDefault="004A2DD0" w:rsidP="004A2DD0">
            <w:pPr>
              <w:pBdr>
                <w:top w:val="nil"/>
                <w:left w:val="nil"/>
                <w:bottom w:val="nil"/>
                <w:right w:val="nil"/>
                <w:between w:val="nil"/>
              </w:pBdr>
              <w:spacing w:line="227" w:lineRule="auto"/>
              <w:ind w:left="138"/>
              <w:jc w:val="center"/>
              <w:rPr>
                <w:color w:val="000000"/>
                <w:sz w:val="18"/>
                <w:szCs w:val="18"/>
              </w:rPr>
            </w:pPr>
          </w:p>
        </w:tc>
      </w:tr>
      <w:tr w:rsidR="004A2DD0" w14:paraId="7372E1AE" w14:textId="77777777" w:rsidTr="005B35D0">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4A2DD0" w:rsidRDefault="004A2DD0" w:rsidP="004A2DD0">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Pr="000E66EA">
              <w:rPr>
                <w:b/>
                <w:bCs/>
                <w:color w:val="000000"/>
                <w:sz w:val="18"/>
                <w:szCs w:val="18"/>
                <w:highlight w:val="white"/>
              </w:rPr>
              <w:t>OR</w:t>
            </w:r>
            <w:r>
              <w:rPr>
                <w:color w:val="000000"/>
                <w:sz w:val="18"/>
                <w:szCs w:val="18"/>
                <w:highlight w:val="white"/>
              </w:rPr>
              <w:t xml:space="preserve"> 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6BE0B478" w14:textId="77777777" w:rsidR="004A2DD0" w:rsidRDefault="004A2DD0" w:rsidP="004A2DD0">
            <w:pPr>
              <w:pBdr>
                <w:top w:val="nil"/>
                <w:left w:val="nil"/>
                <w:bottom w:val="nil"/>
                <w:right w:val="nil"/>
                <w:between w:val="nil"/>
              </w:pBdr>
              <w:spacing w:line="227" w:lineRule="auto"/>
              <w:ind w:left="105"/>
              <w:rPr>
                <w:color w:val="000000"/>
                <w:sz w:val="18"/>
                <w:szCs w:val="18"/>
              </w:rPr>
            </w:pPr>
          </w:p>
        </w:tc>
        <w:tc>
          <w:tcPr>
            <w:tcW w:w="741" w:type="dxa"/>
            <w:tcBorders>
              <w:top w:val="single" w:sz="4" w:space="0" w:color="000000"/>
              <w:left w:val="single" w:sz="4" w:space="0" w:color="000000"/>
              <w:bottom w:val="single" w:sz="4" w:space="0" w:color="000000"/>
              <w:right w:val="single" w:sz="4" w:space="0" w:color="000000"/>
            </w:tcBorders>
            <w:vAlign w:val="center"/>
          </w:tcPr>
          <w:p w14:paraId="267862CC" w14:textId="5A32AAA4" w:rsidR="004A2DD0" w:rsidRDefault="004A2DD0" w:rsidP="004A2DD0">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304"/>
      <w:bookmarkStart w:id="12" w:name="_Hlk54962242"/>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285"/>
        <w:gridCol w:w="654"/>
      </w:tblGrid>
      <w:tr w:rsidR="00FA6BEC" w14:paraId="6DE88644" w14:textId="06B116FA" w:rsidTr="00781593">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2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781593">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28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0386BB3F" w14:textId="5F49CF01" w:rsidR="00FA6BEC" w:rsidRPr="00781593" w:rsidRDefault="00781593" w:rsidP="009969F8">
            <w:pPr>
              <w:pBdr>
                <w:top w:val="nil"/>
                <w:left w:val="nil"/>
                <w:bottom w:val="nil"/>
                <w:right w:val="nil"/>
                <w:between w:val="nil"/>
              </w:pBdr>
              <w:spacing w:line="227" w:lineRule="auto"/>
              <w:ind w:left="102"/>
              <w:jc w:val="center"/>
              <w:rPr>
                <w:sz w:val="18"/>
                <w:szCs w:val="18"/>
              </w:rPr>
            </w:pPr>
            <w:r w:rsidRPr="00781593">
              <w:rPr>
                <w:sz w:val="18"/>
                <w:szCs w:val="18"/>
              </w:rPr>
              <w:t>n/a</w:t>
            </w:r>
          </w:p>
        </w:tc>
      </w:tr>
      <w:bookmarkEnd w:id="12"/>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1"/>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4439" w14:textId="77777777" w:rsidR="005E417E" w:rsidRDefault="005E417E">
      <w:r>
        <w:separator/>
      </w:r>
    </w:p>
  </w:endnote>
  <w:endnote w:type="continuationSeparator" w:id="0">
    <w:p w14:paraId="18C8318A" w14:textId="77777777" w:rsidR="005E417E" w:rsidRDefault="005E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48D6" w14:textId="77777777" w:rsidR="005E417E" w:rsidRDefault="005E417E">
      <w:r>
        <w:separator/>
      </w:r>
    </w:p>
  </w:footnote>
  <w:footnote w:type="continuationSeparator" w:id="0">
    <w:p w14:paraId="27B40EEE" w14:textId="77777777" w:rsidR="005E417E" w:rsidRDefault="005E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3766FE"/>
    <w:rsid w:val="00420893"/>
    <w:rsid w:val="0042256C"/>
    <w:rsid w:val="004A2DD0"/>
    <w:rsid w:val="004B5793"/>
    <w:rsid w:val="005B35D0"/>
    <w:rsid w:val="005E417E"/>
    <w:rsid w:val="00673CF2"/>
    <w:rsid w:val="00696FE9"/>
    <w:rsid w:val="007028FA"/>
    <w:rsid w:val="007247F7"/>
    <w:rsid w:val="00781593"/>
    <w:rsid w:val="00786C61"/>
    <w:rsid w:val="007B46CD"/>
    <w:rsid w:val="007E56C3"/>
    <w:rsid w:val="0085040D"/>
    <w:rsid w:val="008B7B3C"/>
    <w:rsid w:val="00907A50"/>
    <w:rsid w:val="00916143"/>
    <w:rsid w:val="009969F8"/>
    <w:rsid w:val="009A1C7F"/>
    <w:rsid w:val="009C3CB0"/>
    <w:rsid w:val="00BB1C80"/>
    <w:rsid w:val="00BC7772"/>
    <w:rsid w:val="00C53652"/>
    <w:rsid w:val="00CF02CF"/>
    <w:rsid w:val="00D25EEA"/>
    <w:rsid w:val="00D350BE"/>
    <w:rsid w:val="00F12EC0"/>
    <w:rsid w:val="00F249C7"/>
    <w:rsid w:val="00F36781"/>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930</Words>
  <Characters>5907</Characters>
  <Application>Microsoft Office Word</Application>
  <DocSecurity>0</DocSecurity>
  <Lines>310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Joyner Cruz</cp:lastModifiedBy>
  <cp:revision>4</cp:revision>
  <dcterms:created xsi:type="dcterms:W3CDTF">2026-01-13T23:08:00Z</dcterms:created>
  <dcterms:modified xsi:type="dcterms:W3CDTF">2026-01-14T04:05:00Z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