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57F5" w14:textId="77777777" w:rsidR="006176DE" w:rsidRPr="009673DC" w:rsidRDefault="006176DE" w:rsidP="006176DE">
      <w:pPr>
        <w:suppressLineNumbers/>
        <w:tabs>
          <w:tab w:val="left" w:pos="7501"/>
        </w:tabs>
        <w:spacing w:line="240" w:lineRule="auto"/>
        <w:rPr>
          <w:rFonts w:cs="Arial"/>
        </w:rPr>
      </w:pPr>
      <w:bookmarkStart w:id="0" w:name="_Hlk187231735"/>
      <w:r>
        <w:rPr>
          <w:rFonts w:cs="Arial"/>
          <w:b/>
          <w:bCs/>
        </w:rPr>
        <w:t>Table S2:</w:t>
      </w:r>
      <w:r>
        <w:rPr>
          <w:rFonts w:cs="Arial"/>
        </w:rPr>
        <w:t xml:space="preserve"> </w:t>
      </w:r>
      <w:r w:rsidRPr="0068268C">
        <w:rPr>
          <w:rFonts w:cs="Arial"/>
        </w:rPr>
        <w:t>List of plasmids used in this study:</w:t>
      </w:r>
    </w:p>
    <w:tbl>
      <w:tblPr>
        <w:tblW w:w="10980" w:type="dxa"/>
        <w:tblInd w:w="-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9"/>
        <w:gridCol w:w="7288"/>
        <w:gridCol w:w="2413"/>
      </w:tblGrid>
      <w:tr w:rsidR="006176DE" w:rsidRPr="003516C4" w14:paraId="0B5AC443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D428C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  <w:t xml:space="preserve">Plasmid 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EC7F5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3516C4"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  <w:t>Description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2999C657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  <w:t>Source</w:t>
            </w:r>
          </w:p>
        </w:tc>
      </w:tr>
      <w:tr w:rsidR="006176DE" w:rsidRPr="003516C4" w14:paraId="786A19D2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7EAD9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pAG32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95C9F" w14:textId="77777777" w:rsidR="006176DE" w:rsidRPr="00946A85" w:rsidRDefault="006176DE" w:rsidP="001E7796">
            <w:pPr>
              <w:suppressLineNumbers/>
              <w:spacing w:after="0" w:line="240" w:lineRule="auto"/>
              <w:jc w:val="both"/>
              <w:rPr>
                <w:rFonts w:eastAsiaTheme="minorEastAsia" w:cs="Arial"/>
                <w:kern w:val="24"/>
                <w14:ligatures w14:val="none"/>
              </w:rPr>
            </w:pPr>
            <w:r w:rsidRPr="009765DE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hphMX4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, conferring resistance to Hygromycin B </w:t>
            </w:r>
          </w:p>
        </w:tc>
        <w:sdt>
          <w:sdtPr>
            <w:rPr>
              <w:rFonts w:eastAsiaTheme="minorEastAsia" w:cs="Arial"/>
              <w:color w:val="000000"/>
              <w:kern w:val="24"/>
              <w14:ligatures w14:val="none"/>
            </w:rPr>
            <w:tag w:val="MENDELEY_CITATION_v3_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"/>
            <w:id w:val="451447319"/>
            <w:placeholder>
              <w:docPart w:val="22C853BC9B7EB6459D03135FAE48A5BD"/>
            </w:placeholder>
          </w:sdtPr>
          <w:sdtContent>
            <w:tc>
              <w:tcPr>
                <w:tcW w:w="241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7133F24" w14:textId="77777777" w:rsidR="006176DE" w:rsidRPr="00B84158" w:rsidRDefault="006176DE" w:rsidP="001E7796">
                <w:pPr>
                  <w:suppressLineNumbers/>
                  <w:spacing w:after="0" w:line="240" w:lineRule="auto"/>
                  <w:jc w:val="center"/>
                  <w:rPr>
                    <w:rFonts w:eastAsiaTheme="minorEastAsia" w:cs="Arial"/>
                    <w:kern w:val="24"/>
                    <w14:ligatures w14:val="none"/>
                  </w:rPr>
                </w:pPr>
                <w:r w:rsidRPr="00254415">
                  <w:rPr>
                    <w:rFonts w:eastAsia="Times New Roman"/>
                    <w:color w:val="000000"/>
                  </w:rPr>
                  <w:t>Goldstein &amp; McCusker, 1999</w:t>
                </w:r>
              </w:p>
            </w:tc>
          </w:sdtContent>
        </w:sdt>
      </w:tr>
      <w:tr w:rsidR="006176DE" w:rsidRPr="003516C4" w14:paraId="11A4B0B4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6D9403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46A85">
              <w:rPr>
                <w:rFonts w:eastAsiaTheme="minorEastAsia" w:cs="Arial"/>
                <w:kern w:val="24"/>
                <w14:ligatures w14:val="none"/>
              </w:rPr>
              <w:t>pRS415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40132" w14:textId="77777777" w:rsidR="006176DE" w:rsidRPr="00275339" w:rsidRDefault="006176DE" w:rsidP="001E7796">
            <w:pPr>
              <w:suppressLineNumbers/>
              <w:spacing w:after="0" w:line="240" w:lineRule="auto"/>
              <w:jc w:val="both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CEN e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mpty vector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with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LEU2</w:t>
            </w:r>
            <w:r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gene</w:t>
            </w:r>
          </w:p>
        </w:tc>
        <w:sdt>
          <w:sdtPr>
            <w:rPr>
              <w:rFonts w:eastAsiaTheme="minorEastAsia" w:cs="Arial"/>
              <w:color w:val="000000"/>
              <w:kern w:val="24"/>
              <w14:ligatures w14:val="none"/>
            </w:rPr>
            <w:tag w:val="MENDELEY_CITATION_v3_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"/>
            <w:id w:val="453833418"/>
            <w:placeholder>
              <w:docPart w:val="22C853BC9B7EB6459D03135FAE48A5BD"/>
            </w:placeholder>
          </w:sdtPr>
          <w:sdtContent>
            <w:tc>
              <w:tcPr>
                <w:tcW w:w="241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F3EA74B" w14:textId="77777777" w:rsidR="006176DE" w:rsidRPr="003516C4" w:rsidRDefault="006176DE" w:rsidP="001E7796">
                <w:pPr>
                  <w:suppressLineNumbers/>
                  <w:spacing w:after="0" w:line="240" w:lineRule="auto"/>
                  <w:jc w:val="center"/>
                  <w:rPr>
                    <w:rFonts w:eastAsiaTheme="minorEastAsia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="Times New Roman"/>
                    <w:color w:val="000000"/>
                  </w:rPr>
                  <w:t>Sikorski &amp; Hieter, 1989</w:t>
                </w:r>
              </w:p>
            </w:tc>
          </w:sdtContent>
        </w:sdt>
      </w:tr>
      <w:tr w:rsidR="006176DE" w:rsidRPr="003516C4" w14:paraId="2DED4EED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BB5AA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3516C4">
              <w:rPr>
                <w:rFonts w:eastAsiaTheme="minorEastAsia" w:cs="Arial"/>
                <w:color w:val="000000"/>
                <w:kern w:val="24"/>
                <w14:ligatures w14:val="none"/>
              </w:rPr>
              <w:t>pAV1595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153784" w14:textId="77777777" w:rsidR="006176DE" w:rsidRPr="003516C4" w:rsidRDefault="006176DE" w:rsidP="001E7796">
            <w:pPr>
              <w:suppressLineNumbers/>
              <w:spacing w:after="0" w:line="240" w:lineRule="auto"/>
              <w:jc w:val="both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CEN</w:t>
            </w:r>
            <w:r w:rsidRPr="00946A85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pRS31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5 containing 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GFP under native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promoter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,</w:t>
            </w:r>
            <w:r w:rsidRPr="00843686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 xml:space="preserve"> LEU2</w:t>
            </w:r>
          </w:p>
        </w:tc>
        <w:sdt>
          <w:sdtPr>
            <w:rPr>
              <w:rFonts w:eastAsiaTheme="minorEastAsia" w:cs="Arial"/>
              <w:color w:val="000000"/>
              <w:kern w:val="24"/>
              <w14:ligatures w14:val="none"/>
            </w:rPr>
            <w:tag w:val="MENDELEY_CITATION_v3_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"/>
            <w:id w:val="-206340627"/>
            <w:placeholder>
              <w:docPart w:val="22C853BC9B7EB6459D03135FAE48A5BD"/>
            </w:placeholder>
          </w:sdtPr>
          <w:sdtContent>
            <w:tc>
              <w:tcPr>
                <w:tcW w:w="241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8FF8710" w14:textId="77777777" w:rsidR="006176DE" w:rsidRPr="003516C4" w:rsidRDefault="006176DE" w:rsidP="001E7796">
                <w:pPr>
                  <w:suppressLineNumbers/>
                  <w:spacing w:after="0" w:line="240" w:lineRule="auto"/>
                  <w:jc w:val="center"/>
                  <w:rPr>
                    <w:rFonts w:eastAsiaTheme="minorEastAsia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Theme="minorEastAsia" w:cs="Arial"/>
                    <w:color w:val="000000"/>
                    <w:kern w:val="24"/>
                    <w14:ligatures w14:val="none"/>
                  </w:rPr>
                  <w:t>Catala et al., 2004</w:t>
                </w:r>
              </w:p>
            </w:tc>
          </w:sdtContent>
        </w:sdt>
      </w:tr>
      <w:tr w:rsidR="006176DE" w:rsidRPr="003516C4" w14:paraId="62476612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992F9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3516C4">
              <w:rPr>
                <w:rFonts w:eastAsiaTheme="minorEastAsia" w:cs="Arial"/>
                <w:color w:val="000000"/>
                <w:kern w:val="24"/>
                <w14:ligatures w14:val="none"/>
              </w:rPr>
              <w:t>pAV1596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808C4" w14:textId="77777777" w:rsidR="006176DE" w:rsidRPr="003516C4" w:rsidRDefault="006176DE" w:rsidP="001E7796">
            <w:pPr>
              <w:suppressLineNumbers/>
              <w:spacing w:after="0" w:line="240" w:lineRule="auto"/>
              <w:jc w:val="both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CEN</w:t>
            </w:r>
            <w:r w:rsidRPr="00946A85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pRS315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containing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CDS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(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residues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1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-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4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71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) 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with N-terminal GFP tag, under native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promote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r, </w:t>
            </w:r>
            <w:r w:rsidRPr="00843686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LEU2</w:t>
            </w:r>
          </w:p>
        </w:tc>
        <w:sdt>
          <w:sdtPr>
            <w:rPr>
              <w:rFonts w:eastAsiaTheme="minorEastAsia" w:cs="Arial"/>
              <w:color w:val="000000"/>
              <w:kern w:val="24"/>
              <w14:ligatures w14:val="none"/>
            </w:rPr>
            <w:tag w:val="MENDELEY_CITATION_v3_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"/>
            <w:id w:val="-533114738"/>
            <w:placeholder>
              <w:docPart w:val="22C853BC9B7EB6459D03135FAE48A5BD"/>
            </w:placeholder>
          </w:sdtPr>
          <w:sdtContent>
            <w:tc>
              <w:tcPr>
                <w:tcW w:w="241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5C5046C" w14:textId="77777777" w:rsidR="006176DE" w:rsidRPr="009E550B" w:rsidRDefault="006176DE" w:rsidP="001E7796">
                <w:pPr>
                  <w:suppressLineNumbers/>
                  <w:spacing w:after="0" w:line="240" w:lineRule="auto"/>
                  <w:jc w:val="center"/>
                  <w:rPr>
                    <w:rFonts w:eastAsiaTheme="minorEastAsia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Theme="minorEastAsia" w:cs="Arial"/>
                    <w:color w:val="000000"/>
                    <w:kern w:val="24"/>
                    <w14:ligatures w14:val="none"/>
                  </w:rPr>
                  <w:t>Catala et al., 2004</w:t>
                </w:r>
              </w:p>
            </w:tc>
          </w:sdtContent>
        </w:sdt>
      </w:tr>
      <w:tr w:rsidR="006176DE" w:rsidRPr="003516C4" w14:paraId="2101C9EE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239B46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3516C4">
              <w:rPr>
                <w:rFonts w:eastAsiaTheme="minorEastAsia" w:cs="Arial"/>
                <w:color w:val="000000"/>
                <w:kern w:val="24"/>
                <w14:ligatures w14:val="none"/>
              </w:rPr>
              <w:t>pAV1597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08CB5C" w14:textId="77777777" w:rsidR="006176DE" w:rsidRPr="001E5913" w:rsidRDefault="006176DE" w:rsidP="001E7796">
            <w:pPr>
              <w:suppressLineNumbers/>
              <w:spacing w:after="0" w:line="240" w:lineRule="auto"/>
              <w:jc w:val="both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CEN</w:t>
            </w:r>
            <w:r w:rsidRPr="00946A85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pRS315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containing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CDS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(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residues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1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-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4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71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)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with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D245R</w:t>
            </w:r>
            <w:r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Theme="minorEastAsia" w:cs="Arial"/>
                <w:iCs/>
                <w:color w:val="000000" w:themeColor="text1"/>
                <w:kern w:val="24"/>
                <w14:ligatures w14:val="none"/>
              </w:rPr>
              <w:t xml:space="preserve">mutation and 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N-terminal GFP tag, under native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promoter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, </w:t>
            </w:r>
            <w:r w:rsidRPr="00843686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LEU2</w:t>
            </w:r>
          </w:p>
        </w:tc>
        <w:sdt>
          <w:sdtPr>
            <w:rPr>
              <w:rFonts w:eastAsiaTheme="minorEastAsia" w:cs="Arial"/>
              <w:color w:val="000000"/>
              <w:kern w:val="24"/>
              <w14:ligatures w14:val="none"/>
            </w:rPr>
            <w:tag w:val="MENDELEY_CITATION_v3_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"/>
            <w:id w:val="580804584"/>
            <w:placeholder>
              <w:docPart w:val="22C853BC9B7EB6459D03135FAE48A5BD"/>
            </w:placeholder>
          </w:sdtPr>
          <w:sdtContent>
            <w:tc>
              <w:tcPr>
                <w:tcW w:w="241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16E56B9" w14:textId="77777777" w:rsidR="006176DE" w:rsidRPr="009E550B" w:rsidRDefault="006176DE" w:rsidP="001E7796">
                <w:pPr>
                  <w:suppressLineNumbers/>
                  <w:spacing w:after="0" w:line="240" w:lineRule="auto"/>
                  <w:jc w:val="center"/>
                  <w:rPr>
                    <w:rFonts w:eastAsiaTheme="minorEastAsia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Theme="minorEastAsia" w:cs="Arial"/>
                    <w:color w:val="000000"/>
                    <w:kern w:val="24"/>
                    <w14:ligatures w14:val="none"/>
                  </w:rPr>
                  <w:t>Catala et al., 2004</w:t>
                </w:r>
              </w:p>
            </w:tc>
          </w:sdtContent>
        </w:sdt>
      </w:tr>
      <w:tr w:rsidR="006176DE" w:rsidRPr="003516C4" w14:paraId="1FBBE171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AC7751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3516C4">
              <w:rPr>
                <w:rFonts w:eastAsiaTheme="minorEastAsia" w:cs="Arial"/>
                <w:color w:val="000000"/>
                <w:kern w:val="24"/>
                <w14:ligatures w14:val="none"/>
              </w:rPr>
              <w:t>pAV412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6A3FAE" w14:textId="77777777" w:rsidR="006176DE" w:rsidRPr="003516C4" w:rsidRDefault="006176DE" w:rsidP="001E7796">
            <w:pPr>
              <w:suppressLineNumbers/>
              <w:spacing w:after="0" w:line="240" w:lineRule="auto"/>
              <w:jc w:val="both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CEN</w:t>
            </w:r>
            <w:r w:rsidRPr="00946A85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pRS315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containing C-terminal-truncated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CDS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(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residues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1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-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463) 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with 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N-terminal GFP tag, under native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promoter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, </w:t>
            </w:r>
            <w:r w:rsidRPr="00843686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LEU2</w:t>
            </w:r>
          </w:p>
        </w:tc>
        <w:sdt>
          <w:sdtPr>
            <w:rPr>
              <w:rFonts w:eastAsiaTheme="minorEastAsia" w:cs="Arial"/>
              <w:color w:val="000000"/>
              <w:kern w:val="24"/>
              <w14:ligatures w14:val="none"/>
            </w:rPr>
            <w:tag w:val="MENDELEY_CITATION_v3_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"/>
            <w:id w:val="1772825086"/>
            <w:placeholder>
              <w:docPart w:val="22C853BC9B7EB6459D03135FAE48A5BD"/>
            </w:placeholder>
          </w:sdtPr>
          <w:sdtContent>
            <w:tc>
              <w:tcPr>
                <w:tcW w:w="241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A19ED93" w14:textId="77777777" w:rsidR="006176DE" w:rsidRPr="009E550B" w:rsidRDefault="006176DE" w:rsidP="001E7796">
                <w:pPr>
                  <w:suppressLineNumbers/>
                  <w:spacing w:after="0" w:line="240" w:lineRule="auto"/>
                  <w:jc w:val="center"/>
                  <w:rPr>
                    <w:rFonts w:eastAsiaTheme="minorEastAsia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Theme="minorEastAsia" w:cs="Arial"/>
                    <w:color w:val="000000"/>
                    <w:kern w:val="24"/>
                    <w14:ligatures w14:val="none"/>
                  </w:rPr>
                  <w:t>Catala et al., 2004</w:t>
                </w:r>
              </w:p>
            </w:tc>
          </w:sdtContent>
        </w:sdt>
      </w:tr>
      <w:tr w:rsidR="006176DE" w:rsidRPr="003516C4" w14:paraId="4F44162D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47902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3516C4">
              <w:rPr>
                <w:rFonts w:eastAsiaTheme="minorEastAsia" w:cs="Arial"/>
                <w:color w:val="000000"/>
                <w:kern w:val="24"/>
                <w14:ligatures w14:val="none"/>
              </w:rPr>
              <w:t>pAV413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2E3BE" w14:textId="77777777" w:rsidR="006176DE" w:rsidRPr="003516C4" w:rsidRDefault="006176DE" w:rsidP="001E7796">
            <w:pPr>
              <w:suppressLineNumbers/>
              <w:spacing w:after="0" w:line="240" w:lineRule="auto"/>
              <w:jc w:val="both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CEN</w:t>
            </w:r>
            <w:r w:rsidRPr="00946A85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pRS315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containing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CDS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(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residues 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1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-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4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71</w:t>
            </w:r>
            <w:r w:rsidRPr="001E5913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>)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with </w:t>
            </w:r>
            <w:r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 xml:space="preserve">K45I </w:t>
            </w:r>
            <w:r>
              <w:rPr>
                <w:rFonts w:eastAsiaTheme="minorEastAsia" w:cs="Arial"/>
                <w:iCs/>
                <w:color w:val="000000" w:themeColor="text1"/>
                <w:kern w:val="24"/>
                <w14:ligatures w14:val="none"/>
              </w:rPr>
              <w:t xml:space="preserve">mutation and 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N-terminal GFP tag, under native </w:t>
            </w:r>
            <w:r w:rsidRPr="003516C4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3516C4"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 promoter</w:t>
            </w:r>
            <w:r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  <w:t xml:space="preserve">, </w:t>
            </w:r>
            <w:r w:rsidRPr="00843686"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  <w:t>LEU2</w:t>
            </w:r>
          </w:p>
        </w:tc>
        <w:sdt>
          <w:sdtPr>
            <w:rPr>
              <w:rFonts w:eastAsiaTheme="minorEastAsia" w:cs="Arial"/>
              <w:color w:val="000000"/>
              <w:kern w:val="24"/>
              <w14:ligatures w14:val="none"/>
            </w:rPr>
            <w:tag w:val="MENDELEY_CITATION_v3_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"/>
            <w:id w:val="-916169498"/>
            <w:placeholder>
              <w:docPart w:val="22C853BC9B7EB6459D03135FAE48A5BD"/>
            </w:placeholder>
          </w:sdtPr>
          <w:sdtContent>
            <w:tc>
              <w:tcPr>
                <w:tcW w:w="241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5C7DBB2" w14:textId="77777777" w:rsidR="006176DE" w:rsidRPr="009E550B" w:rsidRDefault="006176DE" w:rsidP="001E7796">
                <w:pPr>
                  <w:suppressLineNumbers/>
                  <w:spacing w:after="0" w:line="240" w:lineRule="auto"/>
                  <w:jc w:val="center"/>
                  <w:rPr>
                    <w:rFonts w:eastAsiaTheme="minorEastAsia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Theme="minorEastAsia" w:cs="Arial"/>
                    <w:color w:val="000000"/>
                    <w:kern w:val="24"/>
                    <w14:ligatures w14:val="none"/>
                  </w:rPr>
                  <w:t>Catala et al., 2004</w:t>
                </w:r>
              </w:p>
            </w:tc>
          </w:sdtContent>
        </w:sdt>
      </w:tr>
      <w:tr w:rsidR="006176DE" w:rsidRPr="003516C4" w14:paraId="7FD86D56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13A660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/>
                <w:kern w:val="24"/>
                <w14:ligatures w14:val="none"/>
              </w:rPr>
            </w:pPr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>p425GPD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E2652D" w14:textId="77777777" w:rsidR="006176DE" w:rsidRDefault="006176DE" w:rsidP="001E7796">
            <w:pPr>
              <w:suppressLineNumbers/>
              <w:spacing w:after="0" w:line="240" w:lineRule="auto"/>
              <w:jc w:val="both"/>
              <w:rPr>
                <w:rFonts w:eastAsiaTheme="minorEastAsia" w:cs="Arial"/>
                <w:kern w:val="24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2µ p425GPD empty vector, LEU2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040F2" w14:textId="77777777" w:rsidR="006176DE" w:rsidRPr="00616DE3" w:rsidRDefault="006176DE" w:rsidP="001E7796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/>
                <w:kern w:val="24"/>
                <w14:ligatures w14:val="none"/>
              </w:rPr>
            </w:pPr>
            <w:proofErr w:type="spellStart"/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>Mumberg</w:t>
            </w:r>
            <w:proofErr w:type="spellEnd"/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 xml:space="preserve"> et al., 1995</w:t>
            </w:r>
          </w:p>
        </w:tc>
      </w:tr>
      <w:tr w:rsidR="006176DE" w:rsidRPr="003516C4" w14:paraId="1293371D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76BF6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/>
                <w:kern w:val="24"/>
                <w14:ligatures w14:val="none"/>
              </w:rPr>
            </w:pPr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>pAV2084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58F9D" w14:textId="77777777" w:rsidR="006176DE" w:rsidRPr="00D438F1" w:rsidRDefault="006176DE" w:rsidP="001E7796">
            <w:pPr>
              <w:suppressLineNumbers/>
              <w:spacing w:after="0" w:line="240" w:lineRule="auto"/>
              <w:jc w:val="both"/>
              <w:rPr>
                <w:rFonts w:eastAsiaTheme="minorEastAsia" w:cs="Arial"/>
                <w:i/>
                <w:iCs/>
                <w:color w:val="000000" w:themeColor="text1"/>
                <w:kern w:val="24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2µ p425GPD YDR514C under GPD promoter, LEU2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34C4E" w14:textId="77777777" w:rsidR="006176DE" w:rsidRPr="00616DE3" w:rsidRDefault="006176DE" w:rsidP="001E7796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/>
                <w:kern w:val="24"/>
                <w14:ligatures w14:val="none"/>
              </w:rPr>
            </w:pPr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>This study</w:t>
            </w:r>
          </w:p>
        </w:tc>
      </w:tr>
      <w:tr w:rsidR="006176DE" w:rsidRPr="003516C4" w14:paraId="6CF0B5D4" w14:textId="77777777" w:rsidTr="001E7796">
        <w:trPr>
          <w:trHeight w:val="216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600CB" w14:textId="77777777" w:rsidR="006176DE" w:rsidRPr="003516C4" w:rsidRDefault="006176DE" w:rsidP="001E7796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/>
                <w:kern w:val="24"/>
                <w14:ligatures w14:val="none"/>
              </w:rPr>
            </w:pPr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>pAV2085</w:t>
            </w:r>
          </w:p>
        </w:tc>
        <w:tc>
          <w:tcPr>
            <w:tcW w:w="7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493A7F" w14:textId="77777777" w:rsidR="006176DE" w:rsidRDefault="006176DE" w:rsidP="001E7796">
            <w:pPr>
              <w:suppressLineNumbers/>
              <w:spacing w:after="0" w:line="240" w:lineRule="auto"/>
              <w:jc w:val="both"/>
              <w:rPr>
                <w:rFonts w:eastAsiaTheme="minorEastAsia" w:cs="Arial"/>
                <w:kern w:val="24"/>
                <w14:ligatures w14:val="none"/>
              </w:rPr>
            </w:pPr>
            <w:r>
              <w:rPr>
                <w:rFonts w:eastAsiaTheme="minorEastAsia" w:cs="Arial"/>
                <w:kern w:val="24"/>
                <w14:ligatures w14:val="none"/>
              </w:rPr>
              <w:t>2µ p425GPD YDR514C-SL* under GPD promoter, LEU2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5F04E" w14:textId="77777777" w:rsidR="006176DE" w:rsidRPr="00616DE3" w:rsidRDefault="006176DE" w:rsidP="001E7796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/>
                <w:kern w:val="24"/>
                <w14:ligatures w14:val="none"/>
              </w:rPr>
            </w:pPr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>This study</w:t>
            </w:r>
          </w:p>
        </w:tc>
      </w:tr>
      <w:bookmarkEnd w:id="0"/>
    </w:tbl>
    <w:p w14:paraId="697C6985" w14:textId="52590340" w:rsidR="006176DE" w:rsidRDefault="006176DE" w:rsidP="006176DE">
      <w:pPr>
        <w:suppressLineNumbers/>
        <w:spacing w:line="240" w:lineRule="auto"/>
        <w:rPr>
          <w:rFonts w:cs="Arial"/>
          <w:b/>
          <w:bCs/>
        </w:rPr>
      </w:pPr>
    </w:p>
    <w:sectPr w:rsidR="006176DE" w:rsidSect="006176DE">
      <w:footerReference w:type="default" r:id="rId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386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712A6" w14:textId="77777777" w:rsidR="006176DE" w:rsidRDefault="006176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36D0E" w14:textId="77777777" w:rsidR="006176DE" w:rsidRDefault="006176D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DE"/>
    <w:rsid w:val="000A0537"/>
    <w:rsid w:val="002048F5"/>
    <w:rsid w:val="00320D51"/>
    <w:rsid w:val="00374B53"/>
    <w:rsid w:val="004B1EC7"/>
    <w:rsid w:val="00601965"/>
    <w:rsid w:val="006176DE"/>
    <w:rsid w:val="00725647"/>
    <w:rsid w:val="00736D6C"/>
    <w:rsid w:val="0077755D"/>
    <w:rsid w:val="008306FB"/>
    <w:rsid w:val="008F1CEE"/>
    <w:rsid w:val="00AE54E9"/>
    <w:rsid w:val="00B30F25"/>
    <w:rsid w:val="00B46995"/>
    <w:rsid w:val="00BE7CE6"/>
    <w:rsid w:val="00CD7E44"/>
    <w:rsid w:val="00D059BD"/>
    <w:rsid w:val="00D359BE"/>
    <w:rsid w:val="00E645C7"/>
    <w:rsid w:val="00E7657D"/>
    <w:rsid w:val="00E93BE1"/>
    <w:rsid w:val="00EA15BC"/>
    <w:rsid w:val="00F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23220"/>
  <w15:chartTrackingRefBased/>
  <w15:docId w15:val="{D82E28E7-C941-9B44-8747-B96F873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6DE"/>
    <w:pPr>
      <w:spacing w:line="259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6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6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6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6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6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6D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6D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6D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6D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6D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6D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7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6DE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17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6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1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DE"/>
    <w:rPr>
      <w:rFonts w:ascii="Arial" w:hAnsi="Arial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61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C853BC9B7EB6459D03135FAE48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53B9-73ED-1743-9046-6E309F6285EE}"/>
      </w:docPartPr>
      <w:docPartBody>
        <w:p w:rsidR="00000000" w:rsidRDefault="003C40FC" w:rsidP="003C40FC">
          <w:pPr>
            <w:pStyle w:val="22C853BC9B7EB6459D03135FAE48A5BD"/>
          </w:pPr>
          <w:r w:rsidRPr="006600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FC"/>
    <w:rsid w:val="003C40FC"/>
    <w:rsid w:val="004B1EC7"/>
    <w:rsid w:val="005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0FC"/>
    <w:rPr>
      <w:color w:val="666666"/>
    </w:rPr>
  </w:style>
  <w:style w:type="paragraph" w:customStyle="1" w:styleId="22C853BC9B7EB6459D03135FAE48A5BD">
    <w:name w:val="22C853BC9B7EB6459D03135FAE48A5BD"/>
    <w:rsid w:val="003C40FC"/>
  </w:style>
  <w:style w:type="paragraph" w:customStyle="1" w:styleId="76BD64E4439FD44F88C63FAF6B182D01">
    <w:name w:val="76BD64E4439FD44F88C63FAF6B182D01"/>
    <w:rsid w:val="003C40FC"/>
  </w:style>
  <w:style w:type="paragraph" w:customStyle="1" w:styleId="754B9B609CE6E64AAA8736A07A2E2368">
    <w:name w:val="754B9B609CE6E64AAA8736A07A2E2368"/>
    <w:rsid w:val="003C4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Hoof, Ambro</dc:creator>
  <cp:keywords/>
  <dc:description/>
  <cp:lastModifiedBy>van Hoof, Ambro</cp:lastModifiedBy>
  <cp:revision>1</cp:revision>
  <dcterms:created xsi:type="dcterms:W3CDTF">2026-04-27T21:02:00Z</dcterms:created>
  <dcterms:modified xsi:type="dcterms:W3CDTF">2026-04-27T21:03:00Z</dcterms:modified>
</cp:coreProperties>
</file>