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613B" w14:textId="1D030839" w:rsidR="00B06E53" w:rsidRDefault="008E0D90" w:rsidP="00B06E53">
      <w:pPr>
        <w:jc w:val="both"/>
        <w:rPr>
          <w:rFonts w:ascii="Times New Roman" w:eastAsia="Times New Roman" w:hAnsi="Times New Roman" w:cs="Times New Roman"/>
          <w:b/>
          <w:bCs/>
        </w:rPr>
      </w:pPr>
      <w:r w:rsidRPr="008E0D90">
        <w:rPr>
          <w:rFonts w:ascii="Arial" w:hAnsi="Arial" w:cs="Arial"/>
          <w:b/>
          <w:noProof/>
        </w:rPr>
        <mc:AlternateContent>
          <mc:Choice Requires="wps">
            <w:drawing>
              <wp:anchor distT="0" distB="0" distL="114300" distR="114300" simplePos="0" relativeHeight="251661312" behindDoc="0" locked="0" layoutInCell="1" allowOverlap="1" wp14:anchorId="37DE68B7" wp14:editId="6A64052D">
                <wp:simplePos x="0" y="0"/>
                <wp:positionH relativeFrom="column">
                  <wp:posOffset>687070</wp:posOffset>
                </wp:positionH>
                <wp:positionV relativeFrom="paragraph">
                  <wp:posOffset>13530580</wp:posOffset>
                </wp:positionV>
                <wp:extent cx="4960590" cy="938719"/>
                <wp:effectExtent l="0" t="0" r="0" b="0"/>
                <wp:wrapNone/>
                <wp:docPr id="2" name="Rectangle 1">
                  <a:extLst xmlns:a="http://schemas.openxmlformats.org/drawingml/2006/main">
                    <a:ext uri="{FF2B5EF4-FFF2-40B4-BE49-F238E27FC236}">
                      <a16:creationId xmlns:a16="http://schemas.microsoft.com/office/drawing/2014/main" id="{7B4D6D1B-323F-EB42-ABFA-1879DC31A151}"/>
                    </a:ext>
                  </a:extLst>
                </wp:docPr>
                <wp:cNvGraphicFramePr/>
                <a:graphic xmlns:a="http://schemas.openxmlformats.org/drawingml/2006/main">
                  <a:graphicData uri="http://schemas.microsoft.com/office/word/2010/wordprocessingShape">
                    <wps:wsp>
                      <wps:cNvSpPr/>
                      <wps:spPr>
                        <a:xfrm>
                          <a:off x="0" y="0"/>
                          <a:ext cx="4960590" cy="938719"/>
                        </a:xfrm>
                        <a:prstGeom prst="rect">
                          <a:avLst/>
                        </a:prstGeom>
                      </wps:spPr>
                      <wps:txbx>
                        <w:txbxContent>
                          <w:p w14:paraId="1BD25133" w14:textId="77777777" w:rsidR="008E0D90" w:rsidRDefault="008E0D90" w:rsidP="008E0D90">
                            <w:pPr>
                              <w:pStyle w:val="NormalWeb"/>
                              <w:spacing w:before="0" w:beforeAutospacing="0" w:after="0" w:afterAutospacing="0"/>
                            </w:pPr>
                            <w:r>
                              <w:rPr>
                                <w:rFonts w:ascii="Calibri" w:eastAsia="Calibri" w:hAnsi="Calibri"/>
                                <w:color w:val="000000" w:themeColor="text1"/>
                                <w:kern w:val="24"/>
                                <w:sz w:val="22"/>
                                <w:szCs w:val="22"/>
                              </w:rPr>
                              <w:t xml:space="preserve">Gene set enrichment analysis results for the top enriched gene sets from the KEGG, MSigDB Hallmark, Reactome </w:t>
                            </w:r>
                            <w:proofErr w:type="gramStart"/>
                            <w:r>
                              <w:rPr>
                                <w:rFonts w:ascii="Calibri" w:eastAsia="Calibri" w:hAnsi="Calibri"/>
                                <w:color w:val="000000" w:themeColor="text1"/>
                                <w:kern w:val="24"/>
                                <w:sz w:val="22"/>
                                <w:szCs w:val="22"/>
                              </w:rPr>
                              <w:t>databases  when</w:t>
                            </w:r>
                            <w:proofErr w:type="gramEnd"/>
                            <w:r>
                              <w:rPr>
                                <w:rFonts w:ascii="Calibri" w:eastAsia="Calibri" w:hAnsi="Calibri"/>
                                <w:color w:val="000000" w:themeColor="text1"/>
                                <w:kern w:val="24"/>
                                <w:sz w:val="22"/>
                                <w:szCs w:val="22"/>
                              </w:rPr>
                              <w:t xml:space="preserve"> comparing B</w:t>
                            </w:r>
                            <w:proofErr w:type="gramStart"/>
                            <w:r>
                              <w:rPr>
                                <w:rFonts w:ascii="Calibri" w:eastAsia="Calibri" w:hAnsi="Calibri"/>
                                <w:color w:val="000000" w:themeColor="text1"/>
                                <w:kern w:val="24"/>
                                <w:sz w:val="22"/>
                                <w:szCs w:val="22"/>
                              </w:rPr>
                              <w:t>6.sst</w:t>
                            </w:r>
                            <w:proofErr w:type="gramEnd"/>
                            <w:r>
                              <w:rPr>
                                <w:rFonts w:ascii="Calibri" w:eastAsia="Calibri" w:hAnsi="Calibri"/>
                                <w:color w:val="000000" w:themeColor="text1"/>
                                <w:kern w:val="24"/>
                                <w:sz w:val="22"/>
                                <w:szCs w:val="22"/>
                              </w:rPr>
                              <w:t>1S vs B6 BMDMs stimulated with TNF for 12 h. Output includes gene set names and FDR corrected p-values. The analysis was performed using FPKM data and the camera function from the limma R package.</w:t>
                            </w:r>
                            <w:r>
                              <w:rPr>
                                <w:rFonts w:asciiTheme="minorHAnsi" w:hAnsi="Calibri" w:cstheme="minorBidi"/>
                                <w:color w:val="000000" w:themeColor="text1"/>
                                <w:kern w:val="24"/>
                                <w:sz w:val="22"/>
                                <w:szCs w:val="22"/>
                              </w:rPr>
                              <w:t xml:space="preserve"> </w:t>
                            </w:r>
                          </w:p>
                        </w:txbxContent>
                      </wps:txbx>
                      <wps:bodyPr wrap="square">
                        <a:spAutoFit/>
                      </wps:bodyPr>
                    </wps:wsp>
                  </a:graphicData>
                </a:graphic>
              </wp:anchor>
            </w:drawing>
          </mc:Choice>
          <mc:Fallback>
            <w:pict>
              <v:rect w14:anchorId="37DE68B7" id="Rectangle 1" o:spid="_x0000_s1026" style="position:absolute;left:0;text-align:left;margin-left:54.1pt;margin-top:1065.4pt;width:390.6pt;height:73.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" filled="f" stroked="f">
                <v:textbox style="mso-fit-shape-to-text:t">
                  <w:txbxContent>
                    <w:p w14:paraId="1BD25133" w14:textId="77777777" w:rsidR="008E0D90" w:rsidRDefault="008E0D90" w:rsidP="008E0D90">
                      <w:pPr>
                        <w:pStyle w:val="NormalWeb"/>
                        <w:spacing w:before="0" w:beforeAutospacing="0" w:after="0" w:afterAutospacing="0"/>
                      </w:pPr>
                      <w:r>
                        <w:rPr>
                          <w:rFonts w:ascii="Calibri" w:eastAsia="Calibri" w:hAnsi="Calibri"/>
                          <w:color w:val="000000" w:themeColor="text1"/>
                          <w:kern w:val="24"/>
                          <w:sz w:val="22"/>
                          <w:szCs w:val="22"/>
                        </w:rPr>
                        <w:t>Gene set enrichment analysis results for the top enriched gene sets from the KEGG, MSigDB Hallmark, Reactome databases  when comparing B6.sst1S vs B6 BMDMs stimulated with TNF for 12 h. Output includes gene set names and FDR corrected p-values. The analysis was performed using FPKM data and the camera function from the limma R package.</w:t>
                      </w:r>
                      <w:r>
                        <w:rPr>
                          <w:rFonts w:asciiTheme="minorHAnsi" w:hAnsi="Calibri" w:cstheme="minorBidi"/>
                          <w:color w:val="000000" w:themeColor="text1"/>
                          <w:kern w:val="24"/>
                          <w:sz w:val="22"/>
                          <w:szCs w:val="22"/>
                        </w:rPr>
                        <w:t xml:space="preserve"> </w:t>
                      </w:r>
                    </w:p>
                  </w:txbxContent>
                </v:textbox>
              </v:rect>
            </w:pict>
          </mc:Fallback>
        </mc:AlternateContent>
      </w:r>
      <w:r w:rsidRPr="0BA59D70">
        <w:rPr>
          <w:rFonts w:ascii="Times New Roman" w:eastAsia="Times New Roman" w:hAnsi="Times New Roman" w:cs="Times New Roman"/>
          <w:b/>
          <w:bCs/>
        </w:rPr>
        <w:t>Supplementa</w:t>
      </w:r>
      <w:r w:rsidR="001D3035">
        <w:rPr>
          <w:rFonts w:ascii="Times New Roman" w:eastAsia="Times New Roman" w:hAnsi="Times New Roman" w:cs="Times New Roman"/>
          <w:b/>
          <w:bCs/>
        </w:rPr>
        <w:t>ry file</w:t>
      </w:r>
      <w:r w:rsidRPr="0BA59D70">
        <w:rPr>
          <w:rFonts w:ascii="Times New Roman" w:eastAsia="Times New Roman" w:hAnsi="Times New Roman" w:cs="Times New Roman"/>
          <w:b/>
          <w:bCs/>
        </w:rPr>
        <w:t xml:space="preserve"> 3. </w:t>
      </w:r>
      <w:r w:rsidR="00B06E53" w:rsidRPr="00B06E53">
        <w:rPr>
          <w:rFonts w:ascii="Times New Roman" w:eastAsia="Times New Roman" w:hAnsi="Times New Roman" w:cs="Times New Roman"/>
          <w:b/>
          <w:bCs/>
        </w:rPr>
        <w:t>Gene set enrichment analysis</w:t>
      </w:r>
      <w:r w:rsidR="00B06E53">
        <w:rPr>
          <w:rFonts w:ascii="Times New Roman" w:eastAsia="Times New Roman" w:hAnsi="Times New Roman" w:cs="Times New Roman"/>
          <w:b/>
          <w:bCs/>
        </w:rPr>
        <w:t xml:space="preserve"> of differentially activated pathways in B6 and B6.Sst1S BMDMs 12 h after TNF stimulation.</w:t>
      </w:r>
    </w:p>
    <w:p w14:paraId="25859975" w14:textId="77777777" w:rsidR="00B06E53" w:rsidRDefault="00B06E53" w:rsidP="0BA59D70">
      <w:pPr>
        <w:jc w:val="both"/>
        <w:rPr>
          <w:rFonts w:ascii="Times New Roman" w:eastAsia="Times New Roman" w:hAnsi="Times New Roman" w:cs="Times New Roman"/>
          <w:b/>
          <w:bCs/>
        </w:rPr>
      </w:pPr>
    </w:p>
    <w:p w14:paraId="50980470" w14:textId="4509D6E3" w:rsidR="008E0D90" w:rsidRDefault="008E0D90" w:rsidP="0BA59D70">
      <w:pPr>
        <w:jc w:val="both"/>
        <w:rPr>
          <w:rFonts w:ascii="Times New Roman" w:eastAsia="Times New Roman" w:hAnsi="Times New Roman" w:cs="Times New Roman"/>
        </w:rPr>
      </w:pPr>
      <w:r w:rsidRPr="0BA59D70">
        <w:rPr>
          <w:rFonts w:ascii="Times New Roman" w:eastAsia="Times New Roman" w:hAnsi="Times New Roman" w:cs="Times New Roman"/>
        </w:rPr>
        <w:t xml:space="preserve">Gene set enrichment analysis results for the top enriched gene sets from the KEGG, </w:t>
      </w:r>
      <w:proofErr w:type="spellStart"/>
      <w:r w:rsidRPr="0BA59D70">
        <w:rPr>
          <w:rFonts w:ascii="Times New Roman" w:eastAsia="Times New Roman" w:hAnsi="Times New Roman" w:cs="Times New Roman"/>
        </w:rPr>
        <w:t>MSigDB</w:t>
      </w:r>
      <w:proofErr w:type="spellEnd"/>
      <w:r w:rsidRPr="0BA59D70">
        <w:rPr>
          <w:rFonts w:ascii="Times New Roman" w:eastAsia="Times New Roman" w:hAnsi="Times New Roman" w:cs="Times New Roman"/>
        </w:rPr>
        <w:t xml:space="preserve"> Hallmark, </w:t>
      </w:r>
      <w:proofErr w:type="spellStart"/>
      <w:r w:rsidRPr="0BA59D70">
        <w:rPr>
          <w:rFonts w:ascii="Times New Roman" w:eastAsia="Times New Roman" w:hAnsi="Times New Roman" w:cs="Times New Roman"/>
        </w:rPr>
        <w:t>Reactome</w:t>
      </w:r>
      <w:proofErr w:type="spellEnd"/>
      <w:r w:rsidRPr="0BA59D70">
        <w:rPr>
          <w:rFonts w:ascii="Times New Roman" w:eastAsia="Times New Roman" w:hAnsi="Times New Roman" w:cs="Times New Roman"/>
        </w:rPr>
        <w:t xml:space="preserve"> databases when comparing B6.Sst1S vs B6 BMDMs stimulated with TNF for 12 h. Output includes gene set names and FDR corrected p-values. The analysis was performed using FPKM data and the camera function from the </w:t>
      </w:r>
      <w:proofErr w:type="spellStart"/>
      <w:r w:rsidRPr="0BA59D70">
        <w:rPr>
          <w:rFonts w:ascii="Times New Roman" w:eastAsia="Times New Roman" w:hAnsi="Times New Roman" w:cs="Times New Roman"/>
        </w:rPr>
        <w:t>limma</w:t>
      </w:r>
      <w:proofErr w:type="spellEnd"/>
      <w:r w:rsidRPr="0BA59D70">
        <w:rPr>
          <w:rFonts w:ascii="Times New Roman" w:eastAsia="Times New Roman" w:hAnsi="Times New Roman" w:cs="Times New Roman"/>
        </w:rPr>
        <w:t xml:space="preserve"> R package.</w:t>
      </w:r>
    </w:p>
    <w:p w14:paraId="3ADBDD00" w14:textId="77777777" w:rsidR="008E0D90" w:rsidRDefault="008E0D90" w:rsidP="0BA59D70">
      <w:pPr>
        <w:jc w:val="both"/>
        <w:rPr>
          <w:rFonts w:ascii="Times New Roman" w:eastAsia="Times New Roman" w:hAnsi="Times New Roman" w:cs="Times New Roman"/>
        </w:rPr>
      </w:pPr>
      <w:r w:rsidRPr="0BA59D70">
        <w:rPr>
          <w:rFonts w:ascii="Times New Roman" w:eastAsia="Times New Roman" w:hAnsi="Times New Roman" w:cs="Times New Roman"/>
        </w:rPr>
        <w:t xml:space="preserve"> </w:t>
      </w:r>
    </w:p>
    <w:p w14:paraId="4C1BCD35" w14:textId="77777777" w:rsidR="008E0D90" w:rsidRDefault="008E0D90" w:rsidP="0BA59D70">
      <w:pPr>
        <w:rPr>
          <w:rFonts w:ascii="Times New Roman" w:eastAsia="Times New Roman" w:hAnsi="Times New Roman" w:cs="Times New Roman"/>
        </w:rPr>
      </w:pPr>
      <w:r w:rsidRPr="008E0D90">
        <w:rPr>
          <w:rFonts w:ascii="Arial" w:hAnsi="Arial" w:cs="Arial"/>
          <w:b/>
          <w:noProof/>
        </w:rPr>
        <mc:AlternateContent>
          <mc:Choice Requires="wps">
            <w:drawing>
              <wp:anchor distT="0" distB="0" distL="114300" distR="114300" simplePos="0" relativeHeight="251659264" behindDoc="0" locked="0" layoutInCell="1" allowOverlap="1" wp14:anchorId="39562742" wp14:editId="392CCE97">
                <wp:simplePos x="0" y="0"/>
                <wp:positionH relativeFrom="margin">
                  <wp:posOffset>16510</wp:posOffset>
                </wp:positionH>
                <wp:positionV relativeFrom="paragraph">
                  <wp:posOffset>213995</wp:posOffset>
                </wp:positionV>
                <wp:extent cx="2357248" cy="307777"/>
                <wp:effectExtent l="0" t="0" r="0" b="0"/>
                <wp:wrapNone/>
                <wp:docPr id="19" name="TextBox 18">
                  <a:extLst xmlns:a="http://schemas.openxmlformats.org/drawingml/2006/main">
                    <a:ext uri="{FF2B5EF4-FFF2-40B4-BE49-F238E27FC236}">
                      <a16:creationId xmlns:a16="http://schemas.microsoft.com/office/drawing/2014/main" id="{BD272F23-90FD-464E-8930-B2A9420E553F}"/>
                    </a:ext>
                  </a:extLst>
                </wp:docPr>
                <wp:cNvGraphicFramePr/>
                <a:graphic xmlns:a="http://schemas.openxmlformats.org/drawingml/2006/main">
                  <a:graphicData uri="http://schemas.microsoft.com/office/word/2010/wordprocessingShape">
                    <wps:wsp>
                      <wps:cNvSpPr txBox="1"/>
                      <wps:spPr>
                        <a:xfrm>
                          <a:off x="0" y="0"/>
                          <a:ext cx="2357248" cy="307777"/>
                        </a:xfrm>
                        <a:prstGeom prst="rect">
                          <a:avLst/>
                        </a:prstGeom>
                        <a:noFill/>
                      </wps:spPr>
                      <wps:txbx>
                        <w:txbxContent>
                          <w:p w14:paraId="3E0BB70C" w14:textId="77777777" w:rsidR="008E0D90" w:rsidRDefault="008E0D90" w:rsidP="008E0D90">
                            <w:pPr>
                              <w:pStyle w:val="NormalWeb"/>
                              <w:spacing w:before="0" w:beforeAutospacing="0" w:after="0" w:afterAutospacing="0"/>
                              <w:jc w:val="center"/>
                              <w:rPr>
                                <w:rFonts w:asciiTheme="minorHAnsi" w:hAnsi="Calibri" w:cstheme="minorBidi"/>
                                <w:color w:val="000000" w:themeColor="text1"/>
                                <w:kern w:val="24"/>
                                <w:sz w:val="28"/>
                                <w:szCs w:val="28"/>
                              </w:rPr>
                            </w:pPr>
                            <w:r>
                              <w:rPr>
                                <w:rFonts w:asciiTheme="minorHAnsi" w:hAnsi="Calibri" w:cstheme="minorBidi"/>
                                <w:color w:val="000000" w:themeColor="text1"/>
                                <w:kern w:val="24"/>
                                <w:sz w:val="28"/>
                                <w:szCs w:val="28"/>
                              </w:rPr>
                              <w:t>Gene Set Enrichment Analysis</w:t>
                            </w:r>
                          </w:p>
                          <w:p w14:paraId="41C8F396" w14:textId="77777777" w:rsidR="008E0D90" w:rsidRDefault="008E0D90" w:rsidP="008E0D90">
                            <w:pPr>
                              <w:pStyle w:val="NormalWeb"/>
                            </w:pPr>
                            <w:r w:rsidRPr="008E0D90">
                              <w:rPr>
                                <w:b/>
                                <w:noProof/>
                              </w:rPr>
                              <w:drawing>
                                <wp:inline distT="0" distB="0" distL="0" distR="0" wp14:anchorId="730C843F" wp14:editId="07777777">
                                  <wp:extent cx="5915025" cy="4110355"/>
                                  <wp:effectExtent l="0" t="0" r="0" b="0"/>
                                  <wp:docPr id="2136324002" name="Picture 213632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pic:cNvPicPr>
                                            <a:picLocks noChangeAspect="1"/>
                                          </pic:cNvPicPr>
                                        </pic:nvPicPr>
                                        <pic:blipFill>
                                          <a:blip r:embed="rId7"/>
                                          <a:stretch>
                                            <a:fillRect/>
                                          </a:stretch>
                                        </pic:blipFill>
                                        <pic:spPr>
                                          <a:xfrm>
                                            <a:off x="0" y="0"/>
                                            <a:ext cx="5915025" cy="4110355"/>
                                          </a:xfrm>
                                          <a:prstGeom prst="rect">
                                            <a:avLst/>
                                          </a:prstGeom>
                                        </pic:spPr>
                                      </pic:pic>
                                    </a:graphicData>
                                  </a:graphic>
                                </wp:inline>
                              </w:drawing>
                            </w:r>
                          </w:p>
                        </w:txbxContent>
                      </wps:txbx>
                      <wps:bodyPr wrap="none" rtlCol="0">
                        <a:spAutoFit/>
                      </wps:bodyPr>
                    </wps:wsp>
                  </a:graphicData>
                </a:graphic>
              </wp:anchor>
            </w:drawing>
          </mc:Choice>
          <mc:Fallback>
            <w:pict>
              <v:shapetype w14:anchorId="39562742" id="_x0000_t202" coordsize="21600,21600" o:spt="202" path="m,l,21600r21600,l21600,xe">
                <v:stroke joinstyle="miter"/>
                <v:path gradientshapeok="t" o:connecttype="rect"/>
              </v:shapetype>
              <v:shape id="TextBox 18" o:spid="_x0000_s1027" type="#_x0000_t202" style="position:absolute;margin-left:1.3pt;margin-top:16.85pt;width:185.6pt;height:24.25pt;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" filled="f" stroked="f">
                <v:textbox style="mso-fit-shape-to-text:t">
                  <w:txbxContent>
                    <w:p w14:paraId="3E0BB70C" w14:textId="77777777" w:rsidR="008E0D90" w:rsidRDefault="008E0D90" w:rsidP="008E0D90">
                      <w:pPr>
                        <w:pStyle w:val="NormalWeb"/>
                        <w:spacing w:before="0" w:beforeAutospacing="0" w:after="0" w:afterAutospacing="0"/>
                        <w:jc w:val="center"/>
                        <w:rPr>
                          <w:rFonts w:asciiTheme="minorHAnsi" w:hAnsi="Calibri" w:cstheme="minorBidi"/>
                          <w:color w:val="000000" w:themeColor="text1"/>
                          <w:kern w:val="24"/>
                          <w:sz w:val="28"/>
                          <w:szCs w:val="28"/>
                        </w:rPr>
                      </w:pPr>
                      <w:r>
                        <w:rPr>
                          <w:rFonts w:asciiTheme="minorHAnsi" w:hAnsi="Calibri" w:cstheme="minorBidi"/>
                          <w:color w:val="000000" w:themeColor="text1"/>
                          <w:kern w:val="24"/>
                          <w:sz w:val="28"/>
                          <w:szCs w:val="28"/>
                        </w:rPr>
                        <w:t>Gene Set Enrichment Analysis</w:t>
                      </w:r>
                    </w:p>
                    <w:p w14:paraId="41C8F396" w14:textId="77777777" w:rsidR="008E0D90" w:rsidRDefault="008E0D90" w:rsidP="008E0D90">
                      <w:pPr>
                        <w:pStyle w:val="NormalWeb"/>
                      </w:pPr>
                      <w:r w:rsidRPr="008E0D90">
                        <w:rPr>
                          <w:b/>
                          <w:noProof/>
                        </w:rPr>
                        <w:drawing>
                          <wp:inline distT="0" distB="0" distL="0" distR="0" wp14:anchorId="730C843F" wp14:editId="07777777">
                            <wp:extent cx="5915025" cy="4110355"/>
                            <wp:effectExtent l="0" t="0" r="0" b="0"/>
                            <wp:docPr id="2136324002" name="Picture 213632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pic:cNvPicPr>
                                      <a:picLocks noChangeAspect="1"/>
                                    </pic:cNvPicPr>
                                  </pic:nvPicPr>
                                  <pic:blipFill>
                                    <a:blip r:embed="rId8"/>
                                    <a:stretch>
                                      <a:fillRect/>
                                    </a:stretch>
                                  </pic:blipFill>
                                  <pic:spPr>
                                    <a:xfrm>
                                      <a:off x="0" y="0"/>
                                      <a:ext cx="5915025" cy="4110355"/>
                                    </a:xfrm>
                                    <a:prstGeom prst="rect">
                                      <a:avLst/>
                                    </a:prstGeom>
                                  </pic:spPr>
                                </pic:pic>
                              </a:graphicData>
                            </a:graphic>
                          </wp:inline>
                        </w:drawing>
                      </w:r>
                    </w:p>
                  </w:txbxContent>
                </v:textbox>
                <w10:wrap anchorx="margin"/>
              </v:shape>
            </w:pict>
          </mc:Fallback>
        </mc:AlternateContent>
      </w:r>
    </w:p>
    <w:p w14:paraId="0D0B940D" w14:textId="77777777" w:rsidR="008E0D90" w:rsidRPr="008E0D90" w:rsidRDefault="008E0D90" w:rsidP="0BA59D70">
      <w:pPr>
        <w:rPr>
          <w:rFonts w:ascii="Times New Roman" w:eastAsia="Times New Roman" w:hAnsi="Times New Roman" w:cs="Times New Roman"/>
        </w:rPr>
      </w:pPr>
    </w:p>
    <w:p w14:paraId="0E27B00A" w14:textId="77777777" w:rsidR="008E0D90" w:rsidRPr="008E0D90" w:rsidRDefault="008E0D90" w:rsidP="0BA59D70">
      <w:pPr>
        <w:rPr>
          <w:rFonts w:ascii="Times New Roman" w:eastAsia="Times New Roman" w:hAnsi="Times New Roman" w:cs="Times New Roman"/>
        </w:rPr>
      </w:pPr>
    </w:p>
    <w:p w14:paraId="60061E4C" w14:textId="77777777" w:rsidR="008E0D90" w:rsidRPr="008E0D90" w:rsidRDefault="008E0D90" w:rsidP="0BA59D70">
      <w:pPr>
        <w:rPr>
          <w:rFonts w:ascii="Times New Roman" w:eastAsia="Times New Roman" w:hAnsi="Times New Roman" w:cs="Times New Roman"/>
        </w:rPr>
      </w:pPr>
    </w:p>
    <w:p w14:paraId="44EAFD9C" w14:textId="77777777" w:rsidR="008E0D90" w:rsidRPr="008E0D90" w:rsidRDefault="008E0D90" w:rsidP="0BA59D70">
      <w:pPr>
        <w:rPr>
          <w:rFonts w:ascii="Times New Roman" w:eastAsia="Times New Roman" w:hAnsi="Times New Roman" w:cs="Times New Roman"/>
        </w:rPr>
      </w:pPr>
    </w:p>
    <w:p w14:paraId="4B94D5A5" w14:textId="77777777" w:rsidR="008E0D90" w:rsidRPr="008E0D90" w:rsidRDefault="008E0D90" w:rsidP="0BA59D70">
      <w:pPr>
        <w:rPr>
          <w:rFonts w:ascii="Times New Roman" w:eastAsia="Times New Roman" w:hAnsi="Times New Roman" w:cs="Times New Roman"/>
        </w:rPr>
      </w:pPr>
    </w:p>
    <w:p w14:paraId="3DEEC669" w14:textId="77777777" w:rsidR="008E0D90" w:rsidRPr="008E0D90" w:rsidRDefault="008E0D90" w:rsidP="0BA59D70">
      <w:pPr>
        <w:rPr>
          <w:rFonts w:ascii="Times New Roman" w:eastAsia="Times New Roman" w:hAnsi="Times New Roman" w:cs="Times New Roman"/>
        </w:rPr>
      </w:pPr>
    </w:p>
    <w:p w14:paraId="3656B9AB" w14:textId="77777777" w:rsidR="008E0D90" w:rsidRPr="008E0D90" w:rsidRDefault="008E0D90" w:rsidP="0BA59D70">
      <w:pPr>
        <w:rPr>
          <w:rFonts w:ascii="Times New Roman" w:eastAsia="Times New Roman" w:hAnsi="Times New Roman" w:cs="Times New Roman"/>
        </w:rPr>
      </w:pPr>
    </w:p>
    <w:p w14:paraId="45FB0818" w14:textId="77777777" w:rsidR="008E0D90" w:rsidRPr="008E0D90" w:rsidRDefault="008E0D90" w:rsidP="0BA59D70">
      <w:pPr>
        <w:rPr>
          <w:rFonts w:ascii="Times New Roman" w:eastAsia="Times New Roman" w:hAnsi="Times New Roman" w:cs="Times New Roman"/>
        </w:rPr>
      </w:pPr>
    </w:p>
    <w:p w14:paraId="049F31CB" w14:textId="77777777" w:rsidR="008E0D90" w:rsidRPr="008E0D90" w:rsidRDefault="008E0D90" w:rsidP="0BA59D70">
      <w:pPr>
        <w:rPr>
          <w:rFonts w:ascii="Times New Roman" w:eastAsia="Times New Roman" w:hAnsi="Times New Roman" w:cs="Times New Roman"/>
        </w:rPr>
      </w:pPr>
    </w:p>
    <w:p w14:paraId="53128261" w14:textId="77777777" w:rsidR="008E0D90" w:rsidRPr="008E0D90" w:rsidRDefault="008E0D90" w:rsidP="0BA59D70">
      <w:pPr>
        <w:rPr>
          <w:rFonts w:ascii="Times New Roman" w:eastAsia="Times New Roman" w:hAnsi="Times New Roman" w:cs="Times New Roman"/>
        </w:rPr>
      </w:pPr>
    </w:p>
    <w:p w14:paraId="62486C05" w14:textId="77777777" w:rsidR="008E0D90" w:rsidRPr="008E0D90" w:rsidRDefault="008E0D90" w:rsidP="0BA59D70">
      <w:pPr>
        <w:rPr>
          <w:rFonts w:ascii="Times New Roman" w:eastAsia="Times New Roman" w:hAnsi="Times New Roman" w:cs="Times New Roman"/>
        </w:rPr>
      </w:pPr>
    </w:p>
    <w:p w14:paraId="4101652C" w14:textId="77777777" w:rsidR="008E0D90" w:rsidRPr="008E0D90" w:rsidRDefault="008E0D90" w:rsidP="0BA59D70">
      <w:pPr>
        <w:rPr>
          <w:rFonts w:ascii="Times New Roman" w:eastAsia="Times New Roman" w:hAnsi="Times New Roman" w:cs="Times New Roman"/>
        </w:rPr>
      </w:pPr>
    </w:p>
    <w:p w14:paraId="4B99056E" w14:textId="77777777" w:rsidR="008E0D90" w:rsidRPr="008E0D90" w:rsidRDefault="008E0D90" w:rsidP="0BA59D70">
      <w:pPr>
        <w:rPr>
          <w:rFonts w:ascii="Times New Roman" w:eastAsia="Times New Roman" w:hAnsi="Times New Roman" w:cs="Times New Roman"/>
        </w:rPr>
      </w:pPr>
    </w:p>
    <w:p w14:paraId="1299C43A" w14:textId="77777777" w:rsidR="008E0D90" w:rsidRPr="008E0D90" w:rsidRDefault="008E0D90" w:rsidP="0BA59D70">
      <w:pPr>
        <w:rPr>
          <w:rFonts w:ascii="Times New Roman" w:eastAsia="Times New Roman" w:hAnsi="Times New Roman" w:cs="Times New Roman"/>
        </w:rPr>
      </w:pPr>
    </w:p>
    <w:p w14:paraId="4DDBEF00" w14:textId="77777777" w:rsidR="008E0D90" w:rsidRPr="008E0D90" w:rsidRDefault="008E0D90" w:rsidP="0BA59D70">
      <w:pPr>
        <w:rPr>
          <w:rFonts w:ascii="Times New Roman" w:eastAsia="Times New Roman" w:hAnsi="Times New Roman" w:cs="Times New Roman"/>
        </w:rPr>
      </w:pPr>
    </w:p>
    <w:p w14:paraId="3461D779" w14:textId="77777777" w:rsidR="008E0D90" w:rsidRPr="008E0D90" w:rsidRDefault="008E0D90" w:rsidP="0BA59D70">
      <w:pPr>
        <w:rPr>
          <w:rFonts w:ascii="Times New Roman" w:eastAsia="Times New Roman" w:hAnsi="Times New Roman" w:cs="Times New Roman"/>
        </w:rPr>
      </w:pPr>
    </w:p>
    <w:p w14:paraId="3CF2D8B6" w14:textId="77777777" w:rsidR="008E0D90" w:rsidRPr="008E0D90" w:rsidRDefault="008E0D90" w:rsidP="0BA59D70">
      <w:pPr>
        <w:rPr>
          <w:rFonts w:ascii="Times New Roman" w:eastAsia="Times New Roman" w:hAnsi="Times New Roman" w:cs="Times New Roman"/>
        </w:rPr>
      </w:pPr>
    </w:p>
    <w:p w14:paraId="0FB78278" w14:textId="77777777" w:rsidR="008E0D90" w:rsidRPr="008E0D90" w:rsidRDefault="008E0D90" w:rsidP="0BA59D70">
      <w:pPr>
        <w:rPr>
          <w:rFonts w:ascii="Times New Roman" w:eastAsia="Times New Roman" w:hAnsi="Times New Roman" w:cs="Times New Roman"/>
        </w:rPr>
      </w:pPr>
    </w:p>
    <w:p w14:paraId="1FC39945" w14:textId="77777777" w:rsidR="008E0D90" w:rsidRPr="008E0D90" w:rsidRDefault="008E0D90" w:rsidP="0BA59D70">
      <w:pPr>
        <w:rPr>
          <w:rFonts w:ascii="Times New Roman" w:eastAsia="Times New Roman" w:hAnsi="Times New Roman" w:cs="Times New Roman"/>
        </w:rPr>
      </w:pPr>
    </w:p>
    <w:p w14:paraId="0562CB0E" w14:textId="77777777" w:rsidR="008E0D90" w:rsidRPr="008E0D90" w:rsidRDefault="008E0D90" w:rsidP="0BA59D70">
      <w:pPr>
        <w:rPr>
          <w:rFonts w:ascii="Times New Roman" w:eastAsia="Times New Roman" w:hAnsi="Times New Roman" w:cs="Times New Roman"/>
        </w:rPr>
      </w:pPr>
    </w:p>
    <w:p w14:paraId="34CE0A41" w14:textId="77777777" w:rsidR="008E0D90" w:rsidRPr="008E0D90" w:rsidRDefault="008E0D90" w:rsidP="0BA59D70">
      <w:pPr>
        <w:rPr>
          <w:rFonts w:ascii="Times New Roman" w:eastAsia="Times New Roman" w:hAnsi="Times New Roman" w:cs="Times New Roman"/>
        </w:rPr>
      </w:pPr>
    </w:p>
    <w:p w14:paraId="62EBF3C5" w14:textId="77777777" w:rsidR="008E0D90" w:rsidRPr="008E0D90" w:rsidRDefault="008E0D90" w:rsidP="0BA59D70">
      <w:pPr>
        <w:rPr>
          <w:rFonts w:ascii="Times New Roman" w:eastAsia="Times New Roman" w:hAnsi="Times New Roman" w:cs="Times New Roman"/>
        </w:rPr>
      </w:pPr>
    </w:p>
    <w:p w14:paraId="6D98A12B" w14:textId="77777777" w:rsidR="008E0D90" w:rsidRPr="008E0D90" w:rsidRDefault="008E0D90" w:rsidP="0BA59D70">
      <w:pPr>
        <w:rPr>
          <w:rFonts w:ascii="Times New Roman" w:eastAsia="Times New Roman" w:hAnsi="Times New Roman" w:cs="Times New Roman"/>
        </w:rPr>
      </w:pPr>
    </w:p>
    <w:p w14:paraId="2946DB82" w14:textId="77777777" w:rsidR="008E0D90" w:rsidRPr="008E0D90" w:rsidRDefault="008E0D90" w:rsidP="0BA59D70">
      <w:pPr>
        <w:rPr>
          <w:rFonts w:ascii="Times New Roman" w:eastAsia="Times New Roman" w:hAnsi="Times New Roman" w:cs="Times New Roman"/>
        </w:rPr>
      </w:pPr>
    </w:p>
    <w:p w14:paraId="5997CC1D" w14:textId="77777777" w:rsidR="008E0D90" w:rsidRPr="008E0D90" w:rsidRDefault="008E0D90" w:rsidP="0BA59D70">
      <w:pPr>
        <w:rPr>
          <w:rFonts w:ascii="Times New Roman" w:eastAsia="Times New Roman" w:hAnsi="Times New Roman" w:cs="Times New Roman"/>
        </w:rPr>
      </w:pPr>
    </w:p>
    <w:p w14:paraId="6537F28F" w14:textId="31B0711C" w:rsidR="002A4A0B" w:rsidRPr="002A4A0B" w:rsidRDefault="002A4A0B" w:rsidP="0BA59D70">
      <w:pPr>
        <w:tabs>
          <w:tab w:val="left" w:pos="1360"/>
        </w:tabs>
        <w:rPr>
          <w:rFonts w:ascii="Times New Roman" w:eastAsia="Times New Roman" w:hAnsi="Times New Roman" w:cs="Times New Roman"/>
        </w:rPr>
      </w:pPr>
    </w:p>
    <w:sectPr w:rsidR="002A4A0B" w:rsidRPr="002A4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90"/>
    <w:rsid w:val="000643F9"/>
    <w:rsid w:val="00122432"/>
    <w:rsid w:val="0018712B"/>
    <w:rsid w:val="001A3B48"/>
    <w:rsid w:val="001D3035"/>
    <w:rsid w:val="00276AF2"/>
    <w:rsid w:val="002A4A0B"/>
    <w:rsid w:val="003F7414"/>
    <w:rsid w:val="00502D04"/>
    <w:rsid w:val="00561E19"/>
    <w:rsid w:val="005758B0"/>
    <w:rsid w:val="00610A59"/>
    <w:rsid w:val="00720F6C"/>
    <w:rsid w:val="007B49B0"/>
    <w:rsid w:val="008E0D90"/>
    <w:rsid w:val="009C68F6"/>
    <w:rsid w:val="00A302D5"/>
    <w:rsid w:val="00B06E53"/>
    <w:rsid w:val="00C7513E"/>
    <w:rsid w:val="00C9243A"/>
    <w:rsid w:val="00DC5D85"/>
    <w:rsid w:val="00E621D1"/>
    <w:rsid w:val="00EE4618"/>
    <w:rsid w:val="00F32ECA"/>
    <w:rsid w:val="0AD45344"/>
    <w:rsid w:val="0BA59D70"/>
    <w:rsid w:val="17BF3B15"/>
    <w:rsid w:val="195B0B76"/>
    <w:rsid w:val="41C4F217"/>
    <w:rsid w:val="44FC92D9"/>
    <w:rsid w:val="4A7FFEF0"/>
    <w:rsid w:val="53870AC1"/>
    <w:rsid w:val="5CFB9AB1"/>
    <w:rsid w:val="6981A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7EAF"/>
  <w15:chartTrackingRefBased/>
  <w15:docId w15:val="{D6FC2881-CDE5-6A47-A5ED-7530AE37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0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0D90"/>
    <w:pPr>
      <w:spacing w:before="100" w:beforeAutospacing="1" w:after="100" w:afterAutospacing="1"/>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404325">
      <w:bodyDiv w:val="1"/>
      <w:marLeft w:val="0"/>
      <w:marRight w:val="0"/>
      <w:marTop w:val="0"/>
      <w:marBottom w:val="0"/>
      <w:divBdr>
        <w:top w:val="none" w:sz="0" w:space="0" w:color="auto"/>
        <w:left w:val="none" w:sz="0" w:space="0" w:color="auto"/>
        <w:bottom w:val="none" w:sz="0" w:space="0" w:color="auto"/>
        <w:right w:val="none" w:sz="0" w:space="0" w:color="auto"/>
      </w:divBdr>
      <w:divsChild>
        <w:div w:id="1583874272">
          <w:marLeft w:val="0"/>
          <w:marRight w:val="0"/>
          <w:marTop w:val="0"/>
          <w:marBottom w:val="0"/>
          <w:divBdr>
            <w:top w:val="single" w:sz="2" w:space="0" w:color="D9D9E3"/>
            <w:left w:val="single" w:sz="2" w:space="0" w:color="D9D9E3"/>
            <w:bottom w:val="single" w:sz="2" w:space="0" w:color="D9D9E3"/>
            <w:right w:val="single" w:sz="2" w:space="0" w:color="D9D9E3"/>
          </w:divBdr>
          <w:divsChild>
            <w:div w:id="966545659">
              <w:marLeft w:val="0"/>
              <w:marRight w:val="0"/>
              <w:marTop w:val="0"/>
              <w:marBottom w:val="0"/>
              <w:divBdr>
                <w:top w:val="single" w:sz="2" w:space="0" w:color="D9D9E3"/>
                <w:left w:val="single" w:sz="2" w:space="0" w:color="D9D9E3"/>
                <w:bottom w:val="single" w:sz="2" w:space="0" w:color="D9D9E3"/>
                <w:right w:val="single" w:sz="2" w:space="0" w:color="D9D9E3"/>
              </w:divBdr>
              <w:divsChild>
                <w:div w:id="1239486907">
                  <w:marLeft w:val="0"/>
                  <w:marRight w:val="0"/>
                  <w:marTop w:val="0"/>
                  <w:marBottom w:val="0"/>
                  <w:divBdr>
                    <w:top w:val="single" w:sz="2" w:space="0" w:color="D9D9E3"/>
                    <w:left w:val="single" w:sz="2" w:space="0" w:color="D9D9E3"/>
                    <w:bottom w:val="single" w:sz="2" w:space="0" w:color="D9D9E3"/>
                    <w:right w:val="single" w:sz="2" w:space="0" w:color="D9D9E3"/>
                  </w:divBdr>
                  <w:divsChild>
                    <w:div w:id="1758165853">
                      <w:marLeft w:val="0"/>
                      <w:marRight w:val="0"/>
                      <w:marTop w:val="0"/>
                      <w:marBottom w:val="0"/>
                      <w:divBdr>
                        <w:top w:val="single" w:sz="2" w:space="0" w:color="D9D9E3"/>
                        <w:left w:val="single" w:sz="2" w:space="0" w:color="D9D9E3"/>
                        <w:bottom w:val="single" w:sz="2" w:space="0" w:color="D9D9E3"/>
                        <w:right w:val="single" w:sz="2" w:space="0" w:color="D9D9E3"/>
                      </w:divBdr>
                      <w:divsChild>
                        <w:div w:id="840314682">
                          <w:marLeft w:val="0"/>
                          <w:marRight w:val="0"/>
                          <w:marTop w:val="0"/>
                          <w:marBottom w:val="0"/>
                          <w:divBdr>
                            <w:top w:val="single" w:sz="2" w:space="0" w:color="D9D9E3"/>
                            <w:left w:val="single" w:sz="2" w:space="0" w:color="D9D9E3"/>
                            <w:bottom w:val="single" w:sz="2" w:space="0" w:color="D9D9E3"/>
                            <w:right w:val="single" w:sz="2" w:space="0" w:color="D9D9E3"/>
                          </w:divBdr>
                          <w:divsChild>
                            <w:div w:id="532156051">
                              <w:marLeft w:val="0"/>
                              <w:marRight w:val="0"/>
                              <w:marTop w:val="100"/>
                              <w:marBottom w:val="100"/>
                              <w:divBdr>
                                <w:top w:val="single" w:sz="2" w:space="0" w:color="D9D9E3"/>
                                <w:left w:val="single" w:sz="2" w:space="0" w:color="D9D9E3"/>
                                <w:bottom w:val="single" w:sz="2" w:space="0" w:color="D9D9E3"/>
                                <w:right w:val="single" w:sz="2" w:space="0" w:color="D9D9E3"/>
                              </w:divBdr>
                              <w:divsChild>
                                <w:div w:id="728460480">
                                  <w:marLeft w:val="0"/>
                                  <w:marRight w:val="0"/>
                                  <w:marTop w:val="0"/>
                                  <w:marBottom w:val="0"/>
                                  <w:divBdr>
                                    <w:top w:val="single" w:sz="2" w:space="0" w:color="D9D9E3"/>
                                    <w:left w:val="single" w:sz="2" w:space="0" w:color="D9D9E3"/>
                                    <w:bottom w:val="single" w:sz="2" w:space="0" w:color="D9D9E3"/>
                                    <w:right w:val="single" w:sz="2" w:space="0" w:color="D9D9E3"/>
                                  </w:divBdr>
                                  <w:divsChild>
                                    <w:div w:id="1772046255">
                                      <w:marLeft w:val="0"/>
                                      <w:marRight w:val="0"/>
                                      <w:marTop w:val="0"/>
                                      <w:marBottom w:val="0"/>
                                      <w:divBdr>
                                        <w:top w:val="single" w:sz="2" w:space="0" w:color="D9D9E3"/>
                                        <w:left w:val="single" w:sz="2" w:space="0" w:color="D9D9E3"/>
                                        <w:bottom w:val="single" w:sz="2" w:space="0" w:color="D9D9E3"/>
                                        <w:right w:val="single" w:sz="2" w:space="0" w:color="D9D9E3"/>
                                      </w:divBdr>
                                      <w:divsChild>
                                        <w:div w:id="1272278847">
                                          <w:marLeft w:val="0"/>
                                          <w:marRight w:val="0"/>
                                          <w:marTop w:val="0"/>
                                          <w:marBottom w:val="0"/>
                                          <w:divBdr>
                                            <w:top w:val="single" w:sz="2" w:space="0" w:color="D9D9E3"/>
                                            <w:left w:val="single" w:sz="2" w:space="0" w:color="D9D9E3"/>
                                            <w:bottom w:val="single" w:sz="2" w:space="0" w:color="D9D9E3"/>
                                            <w:right w:val="single" w:sz="2" w:space="0" w:color="D9D9E3"/>
                                          </w:divBdr>
                                          <w:divsChild>
                                            <w:div w:id="1591111479">
                                              <w:marLeft w:val="0"/>
                                              <w:marRight w:val="0"/>
                                              <w:marTop w:val="0"/>
                                              <w:marBottom w:val="0"/>
                                              <w:divBdr>
                                                <w:top w:val="single" w:sz="2" w:space="0" w:color="D9D9E3"/>
                                                <w:left w:val="single" w:sz="2" w:space="0" w:color="D9D9E3"/>
                                                <w:bottom w:val="single" w:sz="2" w:space="0" w:color="D9D9E3"/>
                                                <w:right w:val="single" w:sz="2" w:space="0" w:color="D9D9E3"/>
                                              </w:divBdr>
                                              <w:divsChild>
                                                <w:div w:id="889002422">
                                                  <w:marLeft w:val="0"/>
                                                  <w:marRight w:val="0"/>
                                                  <w:marTop w:val="0"/>
                                                  <w:marBottom w:val="0"/>
                                                  <w:divBdr>
                                                    <w:top w:val="single" w:sz="2" w:space="0" w:color="D9D9E3"/>
                                                    <w:left w:val="single" w:sz="2" w:space="0" w:color="D9D9E3"/>
                                                    <w:bottom w:val="single" w:sz="2" w:space="0" w:color="D9D9E3"/>
                                                    <w:right w:val="single" w:sz="2" w:space="0" w:color="D9D9E3"/>
                                                  </w:divBdr>
                                                  <w:divsChild>
                                                    <w:div w:id="8980529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61411401">
          <w:marLeft w:val="0"/>
          <w:marRight w:val="0"/>
          <w:marTop w:val="0"/>
          <w:marBottom w:val="0"/>
          <w:divBdr>
            <w:top w:val="none" w:sz="0" w:space="0" w:color="auto"/>
            <w:left w:val="none" w:sz="0" w:space="0" w:color="auto"/>
            <w:bottom w:val="none" w:sz="0" w:space="0" w:color="auto"/>
            <w:right w:val="none" w:sz="0" w:space="0" w:color="auto"/>
          </w:divBdr>
          <w:divsChild>
            <w:div w:id="1907758918">
              <w:marLeft w:val="0"/>
              <w:marRight w:val="0"/>
              <w:marTop w:val="0"/>
              <w:marBottom w:val="0"/>
              <w:divBdr>
                <w:top w:val="single" w:sz="2" w:space="0" w:color="D9D9E3"/>
                <w:left w:val="single" w:sz="2" w:space="0" w:color="D9D9E3"/>
                <w:bottom w:val="single" w:sz="2" w:space="0" w:color="D9D9E3"/>
                <w:right w:val="single" w:sz="2" w:space="0" w:color="D9D9E3"/>
              </w:divBdr>
              <w:divsChild>
                <w:div w:id="3250878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32470576">
      <w:bodyDiv w:val="1"/>
      <w:marLeft w:val="0"/>
      <w:marRight w:val="0"/>
      <w:marTop w:val="0"/>
      <w:marBottom w:val="0"/>
      <w:divBdr>
        <w:top w:val="none" w:sz="0" w:space="0" w:color="auto"/>
        <w:left w:val="none" w:sz="0" w:space="0" w:color="auto"/>
        <w:bottom w:val="none" w:sz="0" w:space="0" w:color="auto"/>
        <w:right w:val="none" w:sz="0" w:space="0" w:color="auto"/>
      </w:divBdr>
    </w:div>
    <w:div w:id="1399553495">
      <w:bodyDiv w:val="1"/>
      <w:marLeft w:val="0"/>
      <w:marRight w:val="0"/>
      <w:marTop w:val="0"/>
      <w:marBottom w:val="0"/>
      <w:divBdr>
        <w:top w:val="none" w:sz="0" w:space="0" w:color="auto"/>
        <w:left w:val="none" w:sz="0" w:space="0" w:color="auto"/>
        <w:bottom w:val="none" w:sz="0" w:space="0" w:color="auto"/>
        <w:right w:val="none" w:sz="0" w:space="0" w:color="auto"/>
      </w:divBdr>
    </w:div>
    <w:div w:id="1477146423">
      <w:bodyDiv w:val="1"/>
      <w:marLeft w:val="0"/>
      <w:marRight w:val="0"/>
      <w:marTop w:val="0"/>
      <w:marBottom w:val="0"/>
      <w:divBdr>
        <w:top w:val="none" w:sz="0" w:space="0" w:color="auto"/>
        <w:left w:val="none" w:sz="0" w:space="0" w:color="auto"/>
        <w:bottom w:val="none" w:sz="0" w:space="0" w:color="auto"/>
        <w:right w:val="none" w:sz="0" w:space="0" w:color="auto"/>
      </w:divBdr>
      <w:divsChild>
        <w:div w:id="1581060661">
          <w:marLeft w:val="0"/>
          <w:marRight w:val="0"/>
          <w:marTop w:val="0"/>
          <w:marBottom w:val="0"/>
          <w:divBdr>
            <w:top w:val="single" w:sz="2" w:space="0" w:color="D9D9E3"/>
            <w:left w:val="single" w:sz="2" w:space="0" w:color="D9D9E3"/>
            <w:bottom w:val="single" w:sz="2" w:space="0" w:color="D9D9E3"/>
            <w:right w:val="single" w:sz="2" w:space="0" w:color="D9D9E3"/>
          </w:divBdr>
          <w:divsChild>
            <w:div w:id="1862275963">
              <w:marLeft w:val="0"/>
              <w:marRight w:val="0"/>
              <w:marTop w:val="0"/>
              <w:marBottom w:val="0"/>
              <w:divBdr>
                <w:top w:val="single" w:sz="2" w:space="0" w:color="D9D9E3"/>
                <w:left w:val="single" w:sz="2" w:space="0" w:color="D9D9E3"/>
                <w:bottom w:val="single" w:sz="2" w:space="0" w:color="D9D9E3"/>
                <w:right w:val="single" w:sz="2" w:space="0" w:color="D9D9E3"/>
              </w:divBdr>
              <w:divsChild>
                <w:div w:id="985858498">
                  <w:marLeft w:val="0"/>
                  <w:marRight w:val="0"/>
                  <w:marTop w:val="0"/>
                  <w:marBottom w:val="0"/>
                  <w:divBdr>
                    <w:top w:val="single" w:sz="2" w:space="0" w:color="D9D9E3"/>
                    <w:left w:val="single" w:sz="2" w:space="0" w:color="D9D9E3"/>
                    <w:bottom w:val="single" w:sz="2" w:space="0" w:color="D9D9E3"/>
                    <w:right w:val="single" w:sz="2" w:space="0" w:color="D9D9E3"/>
                  </w:divBdr>
                  <w:divsChild>
                    <w:div w:id="1184125772">
                      <w:marLeft w:val="0"/>
                      <w:marRight w:val="0"/>
                      <w:marTop w:val="0"/>
                      <w:marBottom w:val="0"/>
                      <w:divBdr>
                        <w:top w:val="single" w:sz="2" w:space="0" w:color="D9D9E3"/>
                        <w:left w:val="single" w:sz="2" w:space="0" w:color="D9D9E3"/>
                        <w:bottom w:val="single" w:sz="2" w:space="0" w:color="D9D9E3"/>
                        <w:right w:val="single" w:sz="2" w:space="0" w:color="D9D9E3"/>
                      </w:divBdr>
                      <w:divsChild>
                        <w:div w:id="214237356">
                          <w:marLeft w:val="0"/>
                          <w:marRight w:val="0"/>
                          <w:marTop w:val="0"/>
                          <w:marBottom w:val="0"/>
                          <w:divBdr>
                            <w:top w:val="single" w:sz="2" w:space="0" w:color="D9D9E3"/>
                            <w:left w:val="single" w:sz="2" w:space="0" w:color="D9D9E3"/>
                            <w:bottom w:val="single" w:sz="2" w:space="0" w:color="D9D9E3"/>
                            <w:right w:val="single" w:sz="2" w:space="0" w:color="D9D9E3"/>
                          </w:divBdr>
                          <w:divsChild>
                            <w:div w:id="1443066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1118039">
                                  <w:marLeft w:val="0"/>
                                  <w:marRight w:val="0"/>
                                  <w:marTop w:val="0"/>
                                  <w:marBottom w:val="0"/>
                                  <w:divBdr>
                                    <w:top w:val="single" w:sz="2" w:space="0" w:color="D9D9E3"/>
                                    <w:left w:val="single" w:sz="2" w:space="0" w:color="D9D9E3"/>
                                    <w:bottom w:val="single" w:sz="2" w:space="0" w:color="D9D9E3"/>
                                    <w:right w:val="single" w:sz="2" w:space="0" w:color="D9D9E3"/>
                                  </w:divBdr>
                                  <w:divsChild>
                                    <w:div w:id="1452360621">
                                      <w:marLeft w:val="0"/>
                                      <w:marRight w:val="0"/>
                                      <w:marTop w:val="0"/>
                                      <w:marBottom w:val="0"/>
                                      <w:divBdr>
                                        <w:top w:val="single" w:sz="2" w:space="0" w:color="D9D9E3"/>
                                        <w:left w:val="single" w:sz="2" w:space="0" w:color="D9D9E3"/>
                                        <w:bottom w:val="single" w:sz="2" w:space="0" w:color="D9D9E3"/>
                                        <w:right w:val="single" w:sz="2" w:space="0" w:color="D9D9E3"/>
                                      </w:divBdr>
                                      <w:divsChild>
                                        <w:div w:id="1127092281">
                                          <w:marLeft w:val="0"/>
                                          <w:marRight w:val="0"/>
                                          <w:marTop w:val="0"/>
                                          <w:marBottom w:val="0"/>
                                          <w:divBdr>
                                            <w:top w:val="single" w:sz="2" w:space="0" w:color="D9D9E3"/>
                                            <w:left w:val="single" w:sz="2" w:space="0" w:color="D9D9E3"/>
                                            <w:bottom w:val="single" w:sz="2" w:space="0" w:color="D9D9E3"/>
                                            <w:right w:val="single" w:sz="2" w:space="0" w:color="D9D9E3"/>
                                          </w:divBdr>
                                          <w:divsChild>
                                            <w:div w:id="501818182">
                                              <w:marLeft w:val="0"/>
                                              <w:marRight w:val="0"/>
                                              <w:marTop w:val="0"/>
                                              <w:marBottom w:val="0"/>
                                              <w:divBdr>
                                                <w:top w:val="single" w:sz="2" w:space="0" w:color="D9D9E3"/>
                                                <w:left w:val="single" w:sz="2" w:space="0" w:color="D9D9E3"/>
                                                <w:bottom w:val="single" w:sz="2" w:space="0" w:color="D9D9E3"/>
                                                <w:right w:val="single" w:sz="2" w:space="0" w:color="D9D9E3"/>
                                              </w:divBdr>
                                              <w:divsChild>
                                                <w:div w:id="1476413536">
                                                  <w:marLeft w:val="0"/>
                                                  <w:marRight w:val="0"/>
                                                  <w:marTop w:val="0"/>
                                                  <w:marBottom w:val="0"/>
                                                  <w:divBdr>
                                                    <w:top w:val="single" w:sz="2" w:space="0" w:color="D9D9E3"/>
                                                    <w:left w:val="single" w:sz="2" w:space="0" w:color="D9D9E3"/>
                                                    <w:bottom w:val="single" w:sz="2" w:space="0" w:color="D9D9E3"/>
                                                    <w:right w:val="single" w:sz="2" w:space="0" w:color="D9D9E3"/>
                                                  </w:divBdr>
                                                  <w:divsChild>
                                                    <w:div w:id="4662416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2697230">
          <w:marLeft w:val="0"/>
          <w:marRight w:val="0"/>
          <w:marTop w:val="0"/>
          <w:marBottom w:val="0"/>
          <w:divBdr>
            <w:top w:val="none" w:sz="0" w:space="0" w:color="auto"/>
            <w:left w:val="none" w:sz="0" w:space="0" w:color="auto"/>
            <w:bottom w:val="none" w:sz="0" w:space="0" w:color="auto"/>
            <w:right w:val="none" w:sz="0" w:space="0" w:color="auto"/>
          </w:divBdr>
          <w:divsChild>
            <w:div w:id="685058852">
              <w:marLeft w:val="0"/>
              <w:marRight w:val="0"/>
              <w:marTop w:val="0"/>
              <w:marBottom w:val="0"/>
              <w:divBdr>
                <w:top w:val="single" w:sz="2" w:space="0" w:color="D9D9E3"/>
                <w:left w:val="single" w:sz="2" w:space="0" w:color="D9D9E3"/>
                <w:bottom w:val="single" w:sz="2" w:space="0" w:color="D9D9E3"/>
                <w:right w:val="single" w:sz="2" w:space="0" w:color="D9D9E3"/>
              </w:divBdr>
              <w:divsChild>
                <w:div w:id="3267852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49751236">
      <w:bodyDiv w:val="1"/>
      <w:marLeft w:val="0"/>
      <w:marRight w:val="0"/>
      <w:marTop w:val="0"/>
      <w:marBottom w:val="0"/>
      <w:divBdr>
        <w:top w:val="none" w:sz="0" w:space="0" w:color="auto"/>
        <w:left w:val="none" w:sz="0" w:space="0" w:color="auto"/>
        <w:bottom w:val="none" w:sz="0" w:space="0" w:color="auto"/>
        <w:right w:val="none" w:sz="0" w:space="0" w:color="auto"/>
      </w:divBdr>
      <w:divsChild>
        <w:div w:id="54940253">
          <w:marLeft w:val="0"/>
          <w:marRight w:val="0"/>
          <w:marTop w:val="0"/>
          <w:marBottom w:val="0"/>
          <w:divBdr>
            <w:top w:val="none" w:sz="0" w:space="0" w:color="auto"/>
            <w:left w:val="none" w:sz="0" w:space="0" w:color="auto"/>
            <w:bottom w:val="none" w:sz="0" w:space="0" w:color="auto"/>
            <w:right w:val="none" w:sz="0" w:space="0" w:color="auto"/>
          </w:divBdr>
          <w:divsChild>
            <w:div w:id="1002781243">
              <w:marLeft w:val="0"/>
              <w:marRight w:val="0"/>
              <w:marTop w:val="0"/>
              <w:marBottom w:val="0"/>
              <w:divBdr>
                <w:top w:val="none" w:sz="0" w:space="0" w:color="auto"/>
                <w:left w:val="none" w:sz="0" w:space="0" w:color="auto"/>
                <w:bottom w:val="none" w:sz="0" w:space="0" w:color="auto"/>
                <w:right w:val="none" w:sz="0" w:space="0" w:color="auto"/>
              </w:divBdr>
              <w:divsChild>
                <w:div w:id="14340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7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aa0df7-f35e-49a6-9ebd-0b9445a16d58">
      <Terms xmlns="http://schemas.microsoft.com/office/infopath/2007/PartnerControls"/>
    </lcf76f155ced4ddcb4097134ff3c332f>
    <TaxCatchAll xmlns="7c31909d-085f-46da-9ae1-1d3e7db753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CFA21EE7446441B9D60F768671B98E" ma:contentTypeVersion="19" ma:contentTypeDescription="Create a new document." ma:contentTypeScope="" ma:versionID="0c992d3ef70fe0dc8edc2c7f9d5e4b27">
  <xsd:schema xmlns:xsd="http://www.w3.org/2001/XMLSchema" xmlns:xs="http://www.w3.org/2001/XMLSchema" xmlns:p="http://schemas.microsoft.com/office/2006/metadata/properties" xmlns:ns2="cfaa0df7-f35e-49a6-9ebd-0b9445a16d58" xmlns:ns3="7c31909d-085f-46da-9ae1-1d3e7db753f1" targetNamespace="http://schemas.microsoft.com/office/2006/metadata/properties" ma:root="true" ma:fieldsID="25626f340d55d46849e01f0ec52df131" ns2:_="" ns3:_="">
    <xsd:import namespace="cfaa0df7-f35e-49a6-9ebd-0b9445a16d58"/>
    <xsd:import namespace="7c31909d-085f-46da-9ae1-1d3e7db753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a0df7-f35e-49a6-9ebd-0b9445a16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0fdde71-3d84-4f2a-8a39-a81d5da30a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31909d-085f-46da-9ae1-1d3e7db753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e5d994-5b91-40d9-9b1d-eee7e73b7ba7}" ma:internalName="TaxCatchAll" ma:showField="CatchAllData" ma:web="7c31909d-085f-46da-9ae1-1d3e7db75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BDFC39-A1C8-4E40-8408-C3C5549A0A87}">
  <ds:schemaRefs>
    <ds:schemaRef ds:uri="http://schemas.microsoft.com/office/2006/metadata/properties"/>
    <ds:schemaRef ds:uri="http://schemas.microsoft.com/office/infopath/2007/PartnerControls"/>
    <ds:schemaRef ds:uri="cfaa0df7-f35e-49a6-9ebd-0b9445a16d58"/>
    <ds:schemaRef ds:uri="7c31909d-085f-46da-9ae1-1d3e7db753f1"/>
  </ds:schemaRefs>
</ds:datastoreItem>
</file>

<file path=customXml/itemProps2.xml><?xml version="1.0" encoding="utf-8"?>
<ds:datastoreItem xmlns:ds="http://schemas.openxmlformats.org/officeDocument/2006/customXml" ds:itemID="{CAAD860D-8757-4597-99FD-BB323B37D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a0df7-f35e-49a6-9ebd-0b9445a16d58"/>
    <ds:schemaRef ds:uri="7c31909d-085f-46da-9ae1-1d3e7db75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BFBB0-51A1-4881-B66E-D89C2DEC8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Yabaji, Shivraj</dc:creator>
  <cp:keywords/>
  <dc:description/>
  <cp:lastModifiedBy>Yabaji, Shivraj</cp:lastModifiedBy>
  <cp:revision>18</cp:revision>
  <dcterms:created xsi:type="dcterms:W3CDTF">2023-12-21T14:37:00Z</dcterms:created>
  <dcterms:modified xsi:type="dcterms:W3CDTF">2025-09-04T13:55:00Z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0x01010090CFA21EE7446441B9D60F768671B98E</vt:lpwstr>
  </property>
  <property fmtid="{D5CDD505-2E9C-101B-9397-08002B2CF9AE}" pid="3" name="MediaServiceImageTags">
    <vt:lpwstr/>
  </property>
</Properties>
</file>