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972963" w:rsidR="00F102CC" w:rsidRPr="003D5AF6" w:rsidRDefault="00480BEC">
            <w:pPr>
              <w:rPr>
                <w:rFonts w:ascii="Noto Sans" w:eastAsia="Noto Sans" w:hAnsi="Noto Sans" w:cs="Noto Sans" w:hint="eastAsia"/>
                <w:bCs/>
                <w:color w:val="434343"/>
                <w:sz w:val="18"/>
                <w:szCs w:val="18"/>
                <w:lang w:eastAsia="zh-CN"/>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9F8912" w:rsidR="00F102CC" w:rsidRPr="003D5AF6" w:rsidRDefault="00480BEC">
            <w:pPr>
              <w:rPr>
                <w:rFonts w:ascii="Noto Sans" w:eastAsia="Noto Sans" w:hAnsi="Noto Sans" w:cs="Noto Sans" w:hint="eastAsia"/>
                <w:bCs/>
                <w:color w:val="434343"/>
                <w:sz w:val="18"/>
                <w:szCs w:val="18"/>
                <w:lang w:eastAsia="zh-CN"/>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D18A59" w:rsidR="00F102CC" w:rsidRPr="003D5AF6" w:rsidRDefault="00480BEC">
            <w:pPr>
              <w:rPr>
                <w:rFonts w:ascii="Noto Sans" w:eastAsia="Noto Sans" w:hAnsi="Noto Sans" w:cs="Noto Sans" w:hint="eastAsia"/>
                <w:bCs/>
                <w:color w:val="434343"/>
                <w:sz w:val="18"/>
                <w:szCs w:val="18"/>
                <w:lang w:eastAsia="zh-CN"/>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B550FA"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F035BA"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49EF2C"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693338"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DEA2B7"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15293D" w:rsidR="00F102CC" w:rsidRPr="003D5AF6" w:rsidRDefault="00480BE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DBCC12" w:rsidR="00F102CC" w:rsidRDefault="00480BE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30B040"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3529AA"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8C3F6B"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69AB7C" w:rsidR="00F102CC" w:rsidRDefault="00480B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E4960D"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5D610A"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60A12F"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A147F22"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F5E2D3E"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FA80F5"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322441"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A57EA6"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F86026"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F8D7455"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F466E" w14:textId="30AC60F3" w:rsidR="00480BEC" w:rsidRPr="00480BEC" w:rsidRDefault="00480BEC" w:rsidP="00480BEC">
            <w:pPr>
              <w:spacing w:line="225" w:lineRule="auto"/>
              <w:rPr>
                <w:rFonts w:ascii="Noto Sans" w:eastAsia="Noto Sans" w:hAnsi="Noto Sans" w:cs="Noto Sans"/>
                <w:bCs/>
                <w:color w:val="434343"/>
                <w:sz w:val="18"/>
                <w:szCs w:val="18"/>
              </w:rPr>
            </w:pPr>
            <w:r w:rsidRPr="00480BEC">
              <w:rPr>
                <w:rFonts w:ascii="Noto Sans" w:eastAsia="Noto Sans" w:hAnsi="Noto Sans" w:cs="Noto Sans"/>
                <w:bCs/>
                <w:color w:val="434343"/>
                <w:sz w:val="18"/>
                <w:szCs w:val="18"/>
              </w:rPr>
              <w:t xml:space="preserve">Requests for the newborn ferret brain data should be made to </w:t>
            </w:r>
            <w:r w:rsidRPr="00480BEC">
              <w:rPr>
                <w:rFonts w:ascii="Noto Sans" w:eastAsia="Noto Sans" w:hAnsi="Noto Sans" w:cs="Noto Sans"/>
                <w:b/>
                <w:bCs/>
                <w:i/>
                <w:iCs/>
                <w:color w:val="434343"/>
                <w:sz w:val="18"/>
                <w:szCs w:val="18"/>
              </w:rPr>
              <w:t xml:space="preserve">Toro et al. </w:t>
            </w:r>
            <w:r w:rsidRPr="00480BEC">
              <w:rPr>
                <w:rFonts w:ascii="Noto Sans" w:eastAsia="Noto Sans" w:hAnsi="Noto Sans" w:cs="Noto Sans"/>
                <w:bCs/>
                <w:color w:val="434343"/>
                <w:sz w:val="18"/>
                <w:szCs w:val="18"/>
              </w:rPr>
              <w:t>(</w:t>
            </w:r>
            <w:r w:rsidRPr="00480BEC">
              <w:rPr>
                <w:rFonts w:ascii="Noto Sans" w:eastAsia="Noto Sans" w:hAnsi="Noto Sans" w:cs="Noto Sans"/>
                <w:b/>
                <w:bCs/>
                <w:i/>
                <w:iCs/>
                <w:color w:val="434343"/>
                <w:sz w:val="18"/>
                <w:szCs w:val="18"/>
              </w:rPr>
              <w:t>2018</w:t>
            </w:r>
            <w:r w:rsidRPr="00480BEC">
              <w:rPr>
                <w:rFonts w:ascii="Noto Sans" w:eastAsia="Noto Sans" w:hAnsi="Noto Sans" w:cs="Noto Sans"/>
                <w:bCs/>
                <w:color w:val="434343"/>
                <w:sz w:val="18"/>
                <w:szCs w:val="18"/>
              </w:rPr>
              <w:t xml:space="preserve">) by contacting Roberto Toro (rto@pasteur.fr) or Katja Heuer (katjaqheuer@gmail.com).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B74B1D"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223F4" w14:textId="77777777" w:rsidR="00480BEC" w:rsidRPr="008F5D2C" w:rsidRDefault="00480BEC" w:rsidP="00480BEC">
            <w:pPr>
              <w:rPr>
                <w:rFonts w:ascii="Times New Roman" w:hAnsi="Times New Roman" w:cs="Times New Roman"/>
              </w:rPr>
            </w:pPr>
            <w:hyperlink r:id="rId14" w:history="1">
              <w:r w:rsidRPr="008F5D2C">
                <w:rPr>
                  <w:rStyle w:val="Hyperlink"/>
                  <w:rFonts w:ascii="Times New Roman" w:hAnsi="Times New Roman" w:cs="Times New Roman"/>
                </w:rPr>
                <w:t>https://www.nitrc.org/projects/fetalmacaatlas</w:t>
              </w:r>
            </w:hyperlink>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55174" w14:textId="6ADD6230" w:rsidR="00480BEC" w:rsidRPr="00480BEC" w:rsidRDefault="00480BEC" w:rsidP="00480BEC">
            <w:pPr>
              <w:spacing w:line="225" w:lineRule="auto"/>
              <w:rPr>
                <w:rFonts w:ascii="Noto Sans" w:eastAsia="Noto Sans" w:hAnsi="Noto Sans" w:cs="Noto Sans"/>
                <w:bCs/>
                <w:color w:val="434343"/>
                <w:sz w:val="18"/>
                <w:szCs w:val="18"/>
              </w:rPr>
            </w:pPr>
            <w:r w:rsidRPr="00480BEC">
              <w:rPr>
                <w:rFonts w:ascii="Noto Sans" w:eastAsia="Noto Sans" w:hAnsi="Noto Sans" w:cs="Noto Sans"/>
                <w:bCs/>
                <w:color w:val="434343"/>
                <w:sz w:val="18"/>
                <w:szCs w:val="18"/>
              </w:rPr>
              <w:t xml:space="preserve">Reconstructed 3D surface models of fetal and adult brains of macaque and human are available on GitHub at https://github.com/YinSifan0204/Comparative-brain-morphlogies. </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08F8A4"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37A170"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393B2C" w:rsidR="00F102CC" w:rsidRPr="003D5AF6" w:rsidRDefault="00480BE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2CB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7DC0" w14:textId="77777777" w:rsidR="008C2CB9" w:rsidRDefault="008C2CB9">
      <w:r>
        <w:separator/>
      </w:r>
    </w:p>
  </w:endnote>
  <w:endnote w:type="continuationSeparator" w:id="0">
    <w:p w14:paraId="749E7878" w14:textId="77777777" w:rsidR="008C2CB9" w:rsidRDefault="008C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BF3C" w14:textId="77777777" w:rsidR="008C2CB9" w:rsidRDefault="008C2CB9">
      <w:r>
        <w:separator/>
      </w:r>
    </w:p>
  </w:footnote>
  <w:footnote w:type="continuationSeparator" w:id="0">
    <w:p w14:paraId="15EEAB34" w14:textId="77777777" w:rsidR="008C2CB9" w:rsidRDefault="008C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68A"/>
    <w:multiLevelType w:val="multilevel"/>
    <w:tmpl w:val="22E63768"/>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973AA"/>
    <w:multiLevelType w:val="multilevel"/>
    <w:tmpl w:val="435ED328"/>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2"/>
  </w:num>
  <w:num w:numId="3" w16cid:durableId="14818306">
    <w:abstractNumId w:val="3"/>
  </w:num>
  <w:num w:numId="4" w16cid:durableId="1349287789">
    <w:abstractNumId w:val="5"/>
  </w:num>
  <w:num w:numId="5" w16cid:durableId="1881940383">
    <w:abstractNumId w:val="0"/>
  </w:num>
  <w:num w:numId="6" w16cid:durableId="45510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E59DC"/>
    <w:rsid w:val="00400C53"/>
    <w:rsid w:val="00427975"/>
    <w:rsid w:val="00480BEC"/>
    <w:rsid w:val="004E2C31"/>
    <w:rsid w:val="005B0259"/>
    <w:rsid w:val="007054B6"/>
    <w:rsid w:val="0078687E"/>
    <w:rsid w:val="007F2022"/>
    <w:rsid w:val="008C2CB9"/>
    <w:rsid w:val="009C7B26"/>
    <w:rsid w:val="00A11E52"/>
    <w:rsid w:val="00B2483D"/>
    <w:rsid w:val="00BD41E9"/>
    <w:rsid w:val="00C84413"/>
    <w:rsid w:val="00D63DB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80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828">
      <w:bodyDiv w:val="1"/>
      <w:marLeft w:val="0"/>
      <w:marRight w:val="0"/>
      <w:marTop w:val="0"/>
      <w:marBottom w:val="0"/>
      <w:divBdr>
        <w:top w:val="none" w:sz="0" w:space="0" w:color="auto"/>
        <w:left w:val="none" w:sz="0" w:space="0" w:color="auto"/>
        <w:bottom w:val="none" w:sz="0" w:space="0" w:color="auto"/>
        <w:right w:val="none" w:sz="0" w:space="0" w:color="auto"/>
      </w:divBdr>
      <w:divsChild>
        <w:div w:id="127473339">
          <w:marLeft w:val="0"/>
          <w:marRight w:val="0"/>
          <w:marTop w:val="0"/>
          <w:marBottom w:val="0"/>
          <w:divBdr>
            <w:top w:val="none" w:sz="0" w:space="0" w:color="auto"/>
            <w:left w:val="none" w:sz="0" w:space="0" w:color="auto"/>
            <w:bottom w:val="none" w:sz="0" w:space="0" w:color="auto"/>
            <w:right w:val="none" w:sz="0" w:space="0" w:color="auto"/>
          </w:divBdr>
          <w:divsChild>
            <w:div w:id="692072578">
              <w:marLeft w:val="0"/>
              <w:marRight w:val="0"/>
              <w:marTop w:val="0"/>
              <w:marBottom w:val="0"/>
              <w:divBdr>
                <w:top w:val="none" w:sz="0" w:space="0" w:color="auto"/>
                <w:left w:val="none" w:sz="0" w:space="0" w:color="auto"/>
                <w:bottom w:val="none" w:sz="0" w:space="0" w:color="auto"/>
                <w:right w:val="none" w:sz="0" w:space="0" w:color="auto"/>
              </w:divBdr>
              <w:divsChild>
                <w:div w:id="675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03980">
      <w:bodyDiv w:val="1"/>
      <w:marLeft w:val="0"/>
      <w:marRight w:val="0"/>
      <w:marTop w:val="0"/>
      <w:marBottom w:val="0"/>
      <w:divBdr>
        <w:top w:val="none" w:sz="0" w:space="0" w:color="auto"/>
        <w:left w:val="none" w:sz="0" w:space="0" w:color="auto"/>
        <w:bottom w:val="none" w:sz="0" w:space="0" w:color="auto"/>
        <w:right w:val="none" w:sz="0" w:space="0" w:color="auto"/>
      </w:divBdr>
      <w:divsChild>
        <w:div w:id="1005784363">
          <w:marLeft w:val="0"/>
          <w:marRight w:val="0"/>
          <w:marTop w:val="0"/>
          <w:marBottom w:val="0"/>
          <w:divBdr>
            <w:top w:val="none" w:sz="0" w:space="0" w:color="auto"/>
            <w:left w:val="none" w:sz="0" w:space="0" w:color="auto"/>
            <w:bottom w:val="none" w:sz="0" w:space="0" w:color="auto"/>
            <w:right w:val="none" w:sz="0" w:space="0" w:color="auto"/>
          </w:divBdr>
          <w:divsChild>
            <w:div w:id="1835140798">
              <w:marLeft w:val="0"/>
              <w:marRight w:val="0"/>
              <w:marTop w:val="0"/>
              <w:marBottom w:val="0"/>
              <w:divBdr>
                <w:top w:val="none" w:sz="0" w:space="0" w:color="auto"/>
                <w:left w:val="none" w:sz="0" w:space="0" w:color="auto"/>
                <w:bottom w:val="none" w:sz="0" w:space="0" w:color="auto"/>
                <w:right w:val="none" w:sz="0" w:space="0" w:color="auto"/>
              </w:divBdr>
              <w:divsChild>
                <w:div w:id="2099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1604">
      <w:bodyDiv w:val="1"/>
      <w:marLeft w:val="0"/>
      <w:marRight w:val="0"/>
      <w:marTop w:val="0"/>
      <w:marBottom w:val="0"/>
      <w:divBdr>
        <w:top w:val="none" w:sz="0" w:space="0" w:color="auto"/>
        <w:left w:val="none" w:sz="0" w:space="0" w:color="auto"/>
        <w:bottom w:val="none" w:sz="0" w:space="0" w:color="auto"/>
        <w:right w:val="none" w:sz="0" w:space="0" w:color="auto"/>
      </w:divBdr>
      <w:divsChild>
        <w:div w:id="579797586">
          <w:marLeft w:val="0"/>
          <w:marRight w:val="0"/>
          <w:marTop w:val="0"/>
          <w:marBottom w:val="0"/>
          <w:divBdr>
            <w:top w:val="none" w:sz="0" w:space="0" w:color="auto"/>
            <w:left w:val="none" w:sz="0" w:space="0" w:color="auto"/>
            <w:bottom w:val="none" w:sz="0" w:space="0" w:color="auto"/>
            <w:right w:val="none" w:sz="0" w:space="0" w:color="auto"/>
          </w:divBdr>
          <w:divsChild>
            <w:div w:id="1461345234">
              <w:marLeft w:val="0"/>
              <w:marRight w:val="0"/>
              <w:marTop w:val="0"/>
              <w:marBottom w:val="0"/>
              <w:divBdr>
                <w:top w:val="none" w:sz="0" w:space="0" w:color="auto"/>
                <w:left w:val="none" w:sz="0" w:space="0" w:color="auto"/>
                <w:bottom w:val="none" w:sz="0" w:space="0" w:color="auto"/>
                <w:right w:val="none" w:sz="0" w:space="0" w:color="auto"/>
              </w:divBdr>
              <w:divsChild>
                <w:div w:id="1621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09216">
      <w:bodyDiv w:val="1"/>
      <w:marLeft w:val="0"/>
      <w:marRight w:val="0"/>
      <w:marTop w:val="0"/>
      <w:marBottom w:val="0"/>
      <w:divBdr>
        <w:top w:val="none" w:sz="0" w:space="0" w:color="auto"/>
        <w:left w:val="none" w:sz="0" w:space="0" w:color="auto"/>
        <w:bottom w:val="none" w:sz="0" w:space="0" w:color="auto"/>
        <w:right w:val="none" w:sz="0" w:space="0" w:color="auto"/>
      </w:divBdr>
      <w:divsChild>
        <w:div w:id="219094708">
          <w:marLeft w:val="0"/>
          <w:marRight w:val="0"/>
          <w:marTop w:val="0"/>
          <w:marBottom w:val="0"/>
          <w:divBdr>
            <w:top w:val="none" w:sz="0" w:space="0" w:color="auto"/>
            <w:left w:val="none" w:sz="0" w:space="0" w:color="auto"/>
            <w:bottom w:val="none" w:sz="0" w:space="0" w:color="auto"/>
            <w:right w:val="none" w:sz="0" w:space="0" w:color="auto"/>
          </w:divBdr>
          <w:divsChild>
            <w:div w:id="462847405">
              <w:marLeft w:val="0"/>
              <w:marRight w:val="0"/>
              <w:marTop w:val="0"/>
              <w:marBottom w:val="0"/>
              <w:divBdr>
                <w:top w:val="none" w:sz="0" w:space="0" w:color="auto"/>
                <w:left w:val="none" w:sz="0" w:space="0" w:color="auto"/>
                <w:bottom w:val="none" w:sz="0" w:space="0" w:color="auto"/>
                <w:right w:val="none" w:sz="0" w:space="0" w:color="auto"/>
              </w:divBdr>
              <w:divsChild>
                <w:div w:id="606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nitrc.org/projects/fetalmacaatl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 Sifan</cp:lastModifiedBy>
  <cp:revision>3</cp:revision>
  <dcterms:created xsi:type="dcterms:W3CDTF">2025-11-22T22:55:00Z</dcterms:created>
  <dcterms:modified xsi:type="dcterms:W3CDTF">2025-11-22T23:03:00Z</dcterms:modified>
</cp:coreProperties>
</file>