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5EBC063" w14:textId="77777777" w:rsidR="00F102CC" w:rsidRDefault="00BE1F0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p w14:paraId="4EC3BCB7" w14:textId="48E87A2E" w:rsidR="00BE1F09" w:rsidRPr="003D5AF6" w:rsidRDefault="00BE1F0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16F46">
              <w:t>There are no restrictions on data availability</w:t>
            </w:r>
            <w:r>
              <w:t xml:space="preserve"> and any materials may be requested from S. Weyand sw644@cam.ac.uk</w:t>
            </w:r>
            <w:r w:rsidRPr="00516F46">
              <w:t>.</w:t>
            </w:r>
            <w: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602F0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A8A93C"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7151B1"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2A28E0" w14:textId="77777777" w:rsidR="00F102CC" w:rsidRDefault="00BE1F0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142EF030" w14:textId="3DD6AE6D" w:rsidR="00BE1F09" w:rsidRPr="003D5AF6" w:rsidRDefault="00BE1F09">
            <w:pPr>
              <w:rPr>
                <w:rFonts w:ascii="Noto Sans" w:eastAsia="Noto Sans" w:hAnsi="Noto Sans" w:cs="Noto Sans"/>
                <w:bCs/>
                <w:color w:val="434343"/>
                <w:sz w:val="18"/>
                <w:szCs w:val="18"/>
              </w:rPr>
            </w:pPr>
            <w:r>
              <w:t xml:space="preserve">Sf9: </w:t>
            </w:r>
            <w:r>
              <w:t>ATCC CRL-1711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EE6403"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68BB21"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DFCBC4"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98CB76"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C23C9F" w:rsidR="00F102CC" w:rsidRPr="003D5AF6" w:rsidRDefault="00F451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F248E2" w:rsidR="00F102CC" w:rsidRPr="003D5AF6" w:rsidRDefault="00BE1F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9C4F90" w:rsidR="00F102CC" w:rsidRDefault="00F451F8">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A5432A"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0EAC21"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EEE29DB"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1C8956B" w:rsidR="00F102CC" w:rsidRDefault="00F451F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7190211"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570F1A3"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8F2BB2D"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1284C8F"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20DC1A0"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4C9C908"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C31EA55"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1F7A216"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09159B6"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525FB75" w:rsidR="00F102CC" w:rsidRPr="003D5AF6" w:rsidRDefault="00F451F8">
            <w:pPr>
              <w:spacing w:line="225" w:lineRule="auto"/>
              <w:rPr>
                <w:rFonts w:ascii="Noto Sans" w:eastAsia="Noto Sans" w:hAnsi="Noto Sans" w:cs="Noto Sans"/>
                <w:bCs/>
                <w:color w:val="434343"/>
                <w:sz w:val="18"/>
                <w:szCs w:val="18"/>
              </w:rPr>
            </w:pPr>
            <w:r w:rsidRPr="00516F46">
              <w:t xml:space="preserve">SapA-TbAQP2-NP bound to </w:t>
            </w:r>
            <w:r>
              <w:t>g</w:t>
            </w:r>
            <w:r w:rsidRPr="00516F46">
              <w:t xml:space="preserve">lycerol (8OFZ, </w:t>
            </w:r>
            <w:r w:rsidRPr="00516F46">
              <w:rPr>
                <w:color w:val="000000" w:themeColor="text1"/>
              </w:rPr>
              <w:t xml:space="preserve">EMD-16864 </w:t>
            </w:r>
            <w:r w:rsidRPr="00516F46">
              <w:t>and EMPIAR</w:t>
            </w:r>
            <w:r>
              <w:t>-11410</w:t>
            </w:r>
            <w:r w:rsidRPr="00516F46">
              <w:t xml:space="preserve">); SapA-TbAQP2-NP bound to </w:t>
            </w:r>
            <w:r>
              <w:t>p</w:t>
            </w:r>
            <w:r w:rsidRPr="00516F46">
              <w:t>entamidine (8OFY, EMD-16863 and EMPIAR-</w:t>
            </w:r>
            <w:r>
              <w:t>11412</w:t>
            </w:r>
            <w:r w:rsidRPr="00516F46">
              <w:t xml:space="preserve">); SapA-TbAQP2-NP bound to </w:t>
            </w:r>
            <w:r>
              <w:t>m</w:t>
            </w:r>
            <w:r w:rsidRPr="00516F46">
              <w:t>elarsoprol (8OFX, EMD-16862 and EMPIAR-</w:t>
            </w:r>
            <w:r>
              <w:t>11411</w:t>
            </w:r>
            <w:r w:rsidRPr="00516F46">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72269E6" w:rsidR="00F102CC" w:rsidRPr="003D5AF6" w:rsidRDefault="00BE1F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PDB files </w:t>
            </w:r>
            <w:r>
              <w:rPr>
                <w:bCs/>
              </w:rPr>
              <w:t>3CO2</w:t>
            </w:r>
            <w:r>
              <w:rPr>
                <w:bCs/>
              </w:rPr>
              <w:t xml:space="preserve">, </w:t>
            </w:r>
            <w:r>
              <w:rPr>
                <w:bCs/>
              </w:rPr>
              <w:t>6QZI</w:t>
            </w:r>
            <w:r>
              <w:rPr>
                <w:bCs/>
              </w:rPr>
              <w:t xml:space="preserve">, </w:t>
            </w:r>
            <w:r>
              <w:rPr>
                <w:bCs/>
              </w:rPr>
              <w:t>6F7H</w:t>
            </w:r>
            <w:r>
              <w:rPr>
                <w:bCs/>
              </w:rPr>
              <w:t xml:space="preserve">, </w:t>
            </w:r>
            <w:r>
              <w:rPr>
                <w:bCs/>
              </w:rPr>
              <w:t>1FX8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68F55A6"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ED95C9D"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3C2D185"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AD20E55" w:rsidR="00F102CC" w:rsidRPr="003D5AF6" w:rsidRDefault="00F45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have been specifically followed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4066">
      <w:pPr>
        <w:spacing w:before="80"/>
      </w:pPr>
      <w:bookmarkStart w:id="3" w:name="_cm0qssfkw66b" w:colFirst="0" w:colLast="0"/>
      <w:bookmarkEnd w:id="3"/>
      <w:r>
        <w:rPr>
          <w:noProof/>
        </w:rPr>
        <w:pict w14:anchorId="1D987DE9">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9170" w14:textId="77777777" w:rsidR="00C34066" w:rsidRDefault="00C34066">
      <w:r>
        <w:separator/>
      </w:r>
    </w:p>
  </w:endnote>
  <w:endnote w:type="continuationSeparator" w:id="0">
    <w:p w14:paraId="68E9329C" w14:textId="77777777" w:rsidR="00C34066" w:rsidRDefault="00C3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EDD" w14:textId="77777777" w:rsidR="00C34066" w:rsidRDefault="00C34066">
      <w:r>
        <w:separator/>
      </w:r>
    </w:p>
  </w:footnote>
  <w:footnote w:type="continuationSeparator" w:id="0">
    <w:p w14:paraId="0390599A" w14:textId="77777777" w:rsidR="00C34066" w:rsidRDefault="00C3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F4FBE"/>
    <w:rsid w:val="009C7B26"/>
    <w:rsid w:val="00A11E52"/>
    <w:rsid w:val="00B2483D"/>
    <w:rsid w:val="00BD41E9"/>
    <w:rsid w:val="00BE1F09"/>
    <w:rsid w:val="00C34066"/>
    <w:rsid w:val="00C84413"/>
    <w:rsid w:val="00F102CC"/>
    <w:rsid w:val="00F451F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1393</Words>
  <Characters>8560</Characters>
  <Application>Microsoft Office Word</Application>
  <DocSecurity>0</DocSecurity>
  <Lines>389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Tate</cp:lastModifiedBy>
  <cp:revision>8</cp:revision>
  <dcterms:created xsi:type="dcterms:W3CDTF">2022-02-28T12:21:00Z</dcterms:created>
  <dcterms:modified xsi:type="dcterms:W3CDTF">2025-12-23T14:21:00Z</dcterms:modified>
</cp:coreProperties>
</file>