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0001301" w:rsidR="00F102CC" w:rsidRPr="003D5AF6" w:rsidRDefault="000500EB">
            <w:pPr>
              <w:rPr>
                <w:rFonts w:ascii="Noto Sans" w:eastAsia="Noto Sans" w:hAnsi="Noto Sans" w:cs="Noto Sans"/>
                <w:bCs/>
                <w:color w:val="434343"/>
                <w:sz w:val="18"/>
                <w:szCs w:val="18"/>
              </w:rPr>
            </w:pPr>
            <w:r w:rsidRPr="000500EB">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43D75B8" w:rsidR="00F102CC" w:rsidRPr="003D5AF6" w:rsidRDefault="000500EB">
            <w:pPr>
              <w:rPr>
                <w:rFonts w:ascii="Noto Sans" w:eastAsia="Noto Sans" w:hAnsi="Noto Sans" w:cs="Noto Sans"/>
                <w:bCs/>
                <w:color w:val="434343"/>
                <w:sz w:val="18"/>
                <w:szCs w:val="18"/>
              </w:rPr>
            </w:pPr>
            <w:r w:rsidRPr="000500EB">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3A67E34" w:rsidR="00F102CC" w:rsidRPr="003D5AF6" w:rsidRDefault="000500EB">
            <w:pPr>
              <w:rPr>
                <w:rFonts w:ascii="Noto Sans" w:eastAsia="Noto Sans" w:hAnsi="Noto Sans" w:cs="Noto Sans"/>
                <w:bCs/>
                <w:color w:val="434343"/>
                <w:sz w:val="18"/>
                <w:szCs w:val="18"/>
              </w:rPr>
            </w:pPr>
            <w:r w:rsidRPr="000500EB">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B69E406" w14:textId="77777777" w:rsidR="000500EB" w:rsidRDefault="000500EB" w:rsidP="000500E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w:t>
            </w:r>
          </w:p>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31A85CF" w:rsidR="00F102CC" w:rsidRPr="003D5AF6" w:rsidRDefault="000500EB">
            <w:pPr>
              <w:rPr>
                <w:rFonts w:ascii="Noto Sans" w:eastAsia="Noto Sans" w:hAnsi="Noto Sans" w:cs="Noto Sans"/>
                <w:bCs/>
                <w:color w:val="434343"/>
                <w:sz w:val="18"/>
                <w:szCs w:val="18"/>
              </w:rPr>
            </w:pPr>
            <w:r w:rsidRPr="000500EB">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E355E9F" w14:textId="77777777" w:rsidR="000500EB" w:rsidRDefault="000500EB" w:rsidP="000500E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w:t>
            </w:r>
          </w:p>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ED7F7DF" w:rsidR="00F102CC" w:rsidRPr="003D5AF6" w:rsidRDefault="000500EB">
            <w:pPr>
              <w:rPr>
                <w:rFonts w:ascii="Noto Sans" w:eastAsia="Noto Sans" w:hAnsi="Noto Sans" w:cs="Noto Sans"/>
                <w:bCs/>
                <w:color w:val="434343"/>
                <w:sz w:val="18"/>
                <w:szCs w:val="18"/>
              </w:rPr>
            </w:pPr>
            <w:r w:rsidRPr="000500EB">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EEB829" w:rsidR="00F102CC" w:rsidRPr="003D5AF6" w:rsidRDefault="000500EB">
            <w:pPr>
              <w:rPr>
                <w:rFonts w:ascii="Noto Sans" w:eastAsia="Noto Sans" w:hAnsi="Noto Sans" w:cs="Noto Sans"/>
                <w:bCs/>
                <w:color w:val="434343"/>
                <w:sz w:val="18"/>
                <w:szCs w:val="18"/>
              </w:rPr>
            </w:pPr>
            <w:r w:rsidRPr="000500EB">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0EC2546" w14:textId="77777777" w:rsidR="000500EB" w:rsidRDefault="000500EB" w:rsidP="000500E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w:t>
            </w:r>
          </w:p>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EB050DF"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DF770D4" w:rsidR="00F102CC" w:rsidRDefault="000500EB">
            <w:pPr>
              <w:rPr>
                <w:rFonts w:ascii="Noto Sans" w:eastAsia="Noto Sans" w:hAnsi="Noto Sans" w:cs="Noto Sans"/>
                <w:b/>
                <w:color w:val="434343"/>
                <w:sz w:val="18"/>
                <w:szCs w:val="18"/>
              </w:rPr>
            </w:pPr>
            <w:r w:rsidRPr="000500EB">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8B0687C" w:rsidR="00F102CC" w:rsidRPr="003D5AF6" w:rsidRDefault="000500EB">
            <w:pPr>
              <w:spacing w:line="225" w:lineRule="auto"/>
              <w:rPr>
                <w:rFonts w:ascii="Noto Sans" w:eastAsia="Noto Sans" w:hAnsi="Noto Sans" w:cs="Noto Sans"/>
                <w:bCs/>
                <w:color w:val="434343"/>
                <w:sz w:val="18"/>
                <w:szCs w:val="18"/>
              </w:rPr>
            </w:pPr>
            <w:r w:rsidRPr="000500EB">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2A50D13" w:rsidR="00F102CC" w:rsidRPr="003D5AF6" w:rsidRDefault="000500EB">
            <w:pPr>
              <w:spacing w:line="225" w:lineRule="auto"/>
              <w:rPr>
                <w:rFonts w:ascii="Noto Sans" w:eastAsia="Noto Sans" w:hAnsi="Noto Sans" w:cs="Noto Sans"/>
                <w:bCs/>
                <w:color w:val="434343"/>
                <w:sz w:val="18"/>
                <w:szCs w:val="18"/>
              </w:rPr>
            </w:pPr>
            <w:r w:rsidRPr="000500EB">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0F37C4D" w:rsidR="00F102CC" w:rsidRPr="003D5AF6" w:rsidRDefault="000500EB">
            <w:pPr>
              <w:spacing w:line="225" w:lineRule="auto"/>
              <w:rPr>
                <w:rFonts w:ascii="Noto Sans" w:eastAsia="Noto Sans" w:hAnsi="Noto Sans" w:cs="Noto Sans"/>
                <w:bCs/>
                <w:color w:val="434343"/>
                <w:sz w:val="18"/>
                <w:szCs w:val="18"/>
              </w:rPr>
            </w:pPr>
            <w:r w:rsidRPr="000500EB">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7F46D1E" w:rsidR="00F102CC" w:rsidRDefault="000500EB">
            <w:pPr>
              <w:spacing w:line="225" w:lineRule="auto"/>
              <w:rPr>
                <w:rFonts w:ascii="Noto Sans" w:eastAsia="Noto Sans" w:hAnsi="Noto Sans" w:cs="Noto Sans"/>
                <w:b/>
                <w:color w:val="434343"/>
                <w:sz w:val="18"/>
                <w:szCs w:val="18"/>
              </w:rPr>
            </w:pPr>
            <w:r w:rsidRPr="000500EB">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70AD4E3" w:rsidR="00F102CC" w:rsidRPr="003D5AF6" w:rsidRDefault="000500EB">
            <w:pPr>
              <w:spacing w:line="225" w:lineRule="auto"/>
              <w:rPr>
                <w:rFonts w:ascii="Noto Sans" w:eastAsia="Noto Sans" w:hAnsi="Noto Sans" w:cs="Noto Sans"/>
                <w:bCs/>
                <w:color w:val="434343"/>
                <w:sz w:val="18"/>
                <w:szCs w:val="18"/>
              </w:rPr>
            </w:pPr>
            <w:r w:rsidRPr="000500EB">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5960320" w:rsidR="00F102CC" w:rsidRPr="003D5AF6" w:rsidRDefault="000500EB">
            <w:pPr>
              <w:spacing w:line="225" w:lineRule="auto"/>
              <w:rPr>
                <w:rFonts w:ascii="Noto Sans" w:eastAsia="Noto Sans" w:hAnsi="Noto Sans" w:cs="Noto Sans"/>
                <w:bCs/>
                <w:color w:val="434343"/>
                <w:sz w:val="18"/>
                <w:szCs w:val="18"/>
              </w:rPr>
            </w:pPr>
            <w:r w:rsidRPr="000500EB">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46D15F4" w:rsidR="00F102CC" w:rsidRPr="003D5AF6" w:rsidRDefault="000500EB">
            <w:pPr>
              <w:spacing w:line="225" w:lineRule="auto"/>
              <w:rPr>
                <w:rFonts w:ascii="Noto Sans" w:eastAsia="Noto Sans" w:hAnsi="Noto Sans" w:cs="Noto Sans"/>
                <w:bCs/>
                <w:color w:val="434343"/>
                <w:sz w:val="18"/>
                <w:szCs w:val="18"/>
              </w:rPr>
            </w:pPr>
            <w:r w:rsidRPr="000500EB">
              <w:rPr>
                <w:rFonts w:ascii="Noto Sans" w:eastAsia="Noto Sans" w:hAnsi="Noto Sans" w:cs="Noto Sans"/>
                <w:bCs/>
                <w:color w:val="434343"/>
                <w:sz w:val="18"/>
                <w:szCs w:val="18"/>
              </w:rPr>
              <w:t xml:space="preserve">Experimental replicates are indicated in </w:t>
            </w:r>
            <w:r>
              <w:rPr>
                <w:rFonts w:ascii="Noto Sans" w:eastAsia="Noto Sans" w:hAnsi="Noto Sans" w:cs="Noto Sans"/>
                <w:bCs/>
                <w:color w:val="434343"/>
                <w:sz w:val="18"/>
                <w:szCs w:val="18"/>
              </w:rPr>
              <w:t xml:space="preserve">material and methods or </w:t>
            </w:r>
            <w:r w:rsidRPr="000500EB">
              <w:rPr>
                <w:rFonts w:ascii="Noto Sans" w:eastAsia="Noto Sans" w:hAnsi="Noto Sans" w:cs="Noto Sans"/>
                <w:bCs/>
                <w:color w:val="434343"/>
                <w:sz w:val="18"/>
                <w:szCs w:val="18"/>
              </w:rPr>
              <w:t>each figure legend section where appropriate.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0500E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0500EB" w:rsidRDefault="000500EB" w:rsidP="000500E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394549C" w:rsidR="000500EB" w:rsidRPr="003D5AF6" w:rsidRDefault="000500EB" w:rsidP="000500EB">
            <w:pPr>
              <w:spacing w:line="225" w:lineRule="auto"/>
              <w:rPr>
                <w:rFonts w:ascii="Noto Sans" w:eastAsia="Noto Sans" w:hAnsi="Noto Sans" w:cs="Noto Sans"/>
                <w:bCs/>
                <w:color w:val="434343"/>
                <w:sz w:val="18"/>
                <w:szCs w:val="18"/>
              </w:rPr>
            </w:pPr>
            <w:r w:rsidRPr="000500EB">
              <w:rPr>
                <w:rFonts w:ascii="Noto Sans" w:eastAsia="Noto Sans" w:hAnsi="Noto Sans" w:cs="Noto Sans"/>
                <w:bCs/>
                <w:color w:val="434343"/>
                <w:sz w:val="18"/>
                <w:szCs w:val="18"/>
              </w:rPr>
              <w:t xml:space="preserve">Experimental replicates are indicated in </w:t>
            </w:r>
            <w:r>
              <w:rPr>
                <w:rFonts w:ascii="Noto Sans" w:eastAsia="Noto Sans" w:hAnsi="Noto Sans" w:cs="Noto Sans"/>
                <w:bCs/>
                <w:color w:val="434343"/>
                <w:sz w:val="18"/>
                <w:szCs w:val="18"/>
              </w:rPr>
              <w:t xml:space="preserve">material and methods or </w:t>
            </w:r>
            <w:r w:rsidRPr="000500EB">
              <w:rPr>
                <w:rFonts w:ascii="Noto Sans" w:eastAsia="Noto Sans" w:hAnsi="Noto Sans" w:cs="Noto Sans"/>
                <w:bCs/>
                <w:color w:val="434343"/>
                <w:sz w:val="18"/>
                <w:szCs w:val="18"/>
              </w:rPr>
              <w:t>each figure legend section where appropriate.</w:t>
            </w:r>
            <w:r w:rsidR="00D26A9D">
              <w:rPr>
                <w:rFonts w:ascii="Noto Sans" w:eastAsia="Noto Sans" w:hAnsi="Noto Sans" w:cs="Noto Sans"/>
                <w:bCs/>
                <w:color w:val="434343"/>
                <w:sz w:val="18"/>
                <w:szCs w:val="18"/>
              </w:rPr>
              <w:t xml:space="preserve"> In general, cell based assays were done as technical replicates while animal studies were conducted as biological replicates.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0500EB" w:rsidRPr="003D5AF6" w:rsidRDefault="000500EB" w:rsidP="000500EB">
            <w:pPr>
              <w:spacing w:line="225" w:lineRule="auto"/>
              <w:rPr>
                <w:rFonts w:ascii="Noto Sans" w:eastAsia="Noto Sans" w:hAnsi="Noto Sans" w:cs="Noto Sans"/>
                <w:bCs/>
                <w:color w:val="434343"/>
                <w:sz w:val="18"/>
                <w:szCs w:val="18"/>
              </w:rPr>
            </w:pPr>
          </w:p>
        </w:tc>
      </w:tr>
      <w:tr w:rsidR="000500EB"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0500EB" w:rsidRPr="003D5AF6" w:rsidRDefault="000500EB" w:rsidP="000500E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0500EB" w:rsidRDefault="000500EB" w:rsidP="000500E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0500EB" w:rsidRDefault="000500EB" w:rsidP="000500E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500E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0500EB" w:rsidRDefault="000500EB" w:rsidP="000500E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0500EB" w:rsidRDefault="000500EB" w:rsidP="000500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0500EB" w:rsidRDefault="000500EB" w:rsidP="000500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00E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0500EB" w:rsidRDefault="000500EB" w:rsidP="000500E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0500EB" w:rsidRDefault="000500EB" w:rsidP="000500EB">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041562F" w14:textId="41F853F5" w:rsidR="000500EB" w:rsidRDefault="000500EB" w:rsidP="000500EB">
            <w:pPr>
              <w:spacing w:line="225" w:lineRule="auto"/>
              <w:rPr>
                <w:rFonts w:ascii="Noto Sans" w:eastAsia="Noto Sans" w:hAnsi="Noto Sans" w:cs="Noto Sans"/>
                <w:bCs/>
                <w:color w:val="434343"/>
                <w:sz w:val="18"/>
                <w:szCs w:val="18"/>
              </w:rPr>
            </w:pPr>
            <w:r w:rsidRPr="000500EB">
              <w:rPr>
                <w:rFonts w:ascii="Noto Sans" w:eastAsia="Noto Sans" w:hAnsi="Noto Sans" w:cs="Noto Sans"/>
                <w:bCs/>
                <w:color w:val="434343"/>
                <w:sz w:val="18"/>
                <w:szCs w:val="18"/>
              </w:rPr>
              <w:t>N/A</w:t>
            </w:r>
          </w:p>
          <w:p w14:paraId="05003A7F" w14:textId="76223028" w:rsidR="000500EB" w:rsidRPr="000500EB" w:rsidRDefault="000500EB" w:rsidP="000500EB">
            <w:pPr>
              <w:rPr>
                <w:rFonts w:ascii="Noto Sans" w:eastAsia="Noto Sans" w:hAnsi="Noto Sans" w:cs="Noto Sans"/>
                <w:sz w:val="18"/>
                <w:szCs w:val="18"/>
              </w:rPr>
            </w:pPr>
          </w:p>
        </w:tc>
      </w:tr>
      <w:tr w:rsidR="000500EB"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0500EB" w:rsidRDefault="000500EB" w:rsidP="000500E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DC0757C" w14:textId="6A5AA26D" w:rsidR="000500EB" w:rsidRDefault="000500EB" w:rsidP="000500EB">
            <w:pPr>
              <w:spacing w:line="225" w:lineRule="auto"/>
              <w:rPr>
                <w:rFonts w:ascii="Noto Sans" w:eastAsia="Noto Sans" w:hAnsi="Noto Sans" w:cs="Noto Sans"/>
                <w:bCs/>
                <w:color w:val="434343"/>
                <w:sz w:val="18"/>
                <w:szCs w:val="18"/>
              </w:rPr>
            </w:pPr>
            <w:r w:rsidRPr="000500EB">
              <w:rPr>
                <w:rFonts w:ascii="Noto Sans" w:eastAsia="Noto Sans" w:hAnsi="Noto Sans" w:cs="Noto Sans"/>
                <w:bCs/>
                <w:color w:val="434343"/>
                <w:sz w:val="18"/>
                <w:szCs w:val="18"/>
              </w:rPr>
              <w:t>Materials and method</w:t>
            </w:r>
          </w:p>
          <w:p w14:paraId="2A6BA9BD" w14:textId="77777777" w:rsidR="000500EB" w:rsidRPr="000500EB" w:rsidRDefault="000500EB" w:rsidP="000500EB">
            <w:pPr>
              <w:jc w:val="center"/>
              <w:rPr>
                <w:rFonts w:ascii="Noto Sans" w:eastAsia="Noto Sans" w:hAnsi="Noto Sans" w:cs="Noto Sans"/>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0500EB" w:rsidRPr="003D5AF6" w:rsidRDefault="000500EB" w:rsidP="000500EB">
            <w:pPr>
              <w:spacing w:line="225" w:lineRule="auto"/>
              <w:rPr>
                <w:rFonts w:ascii="Noto Sans" w:eastAsia="Noto Sans" w:hAnsi="Noto Sans" w:cs="Noto Sans"/>
                <w:bCs/>
                <w:color w:val="434343"/>
                <w:sz w:val="18"/>
                <w:szCs w:val="18"/>
              </w:rPr>
            </w:pPr>
          </w:p>
        </w:tc>
      </w:tr>
      <w:tr w:rsidR="000500E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0500EB" w:rsidRDefault="000500EB" w:rsidP="000500E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0500EB" w:rsidRPr="003D5AF6" w:rsidRDefault="000500EB" w:rsidP="000500E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54E5534" w14:textId="157F0DB4" w:rsidR="000500EB" w:rsidRDefault="000500EB" w:rsidP="000500EB">
            <w:pPr>
              <w:spacing w:line="225" w:lineRule="auto"/>
              <w:rPr>
                <w:rFonts w:ascii="Noto Sans" w:eastAsia="Noto Sans" w:hAnsi="Noto Sans" w:cs="Noto Sans"/>
                <w:bCs/>
                <w:color w:val="434343"/>
                <w:sz w:val="18"/>
                <w:szCs w:val="18"/>
              </w:rPr>
            </w:pPr>
            <w:r w:rsidRPr="000500EB">
              <w:rPr>
                <w:rFonts w:ascii="Noto Sans" w:eastAsia="Noto Sans" w:hAnsi="Noto Sans" w:cs="Noto Sans"/>
                <w:bCs/>
                <w:color w:val="434343"/>
                <w:sz w:val="18"/>
                <w:szCs w:val="18"/>
              </w:rPr>
              <w:t>N/A</w:t>
            </w:r>
          </w:p>
          <w:p w14:paraId="709D4B66" w14:textId="77777777" w:rsidR="000500EB" w:rsidRPr="000500EB" w:rsidRDefault="000500EB" w:rsidP="000500EB">
            <w:pPr>
              <w:rPr>
                <w:rFonts w:ascii="Noto Sans" w:eastAsia="Noto Sans" w:hAnsi="Noto Sans" w:cs="Noto Sans"/>
                <w:sz w:val="18"/>
                <w:szCs w:val="18"/>
              </w:rPr>
            </w:pPr>
          </w:p>
        </w:tc>
      </w:tr>
      <w:tr w:rsidR="000500EB"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1CDC740" w14:textId="77777777" w:rsidR="000500EB" w:rsidRDefault="000500EB" w:rsidP="000500EB">
            <w:pPr>
              <w:rPr>
                <w:rFonts w:ascii="Noto Sans" w:eastAsia="Noto Sans" w:hAnsi="Noto Sans" w:cs="Noto Sans"/>
                <w:b/>
                <w:color w:val="434343"/>
                <w:sz w:val="16"/>
                <w:szCs w:val="16"/>
              </w:rPr>
            </w:pPr>
          </w:p>
          <w:p w14:paraId="352C1F08" w14:textId="77777777" w:rsidR="000500EB" w:rsidRDefault="000500EB" w:rsidP="000500EB">
            <w:pPr>
              <w:rPr>
                <w:rFonts w:ascii="Noto Sans" w:eastAsia="Noto Sans" w:hAnsi="Noto Sans" w:cs="Noto Sans"/>
                <w:b/>
                <w:color w:val="434343"/>
                <w:sz w:val="16"/>
                <w:szCs w:val="16"/>
              </w:rPr>
            </w:pPr>
          </w:p>
          <w:p w14:paraId="756E4844" w14:textId="77777777" w:rsidR="000500EB" w:rsidRDefault="000500EB" w:rsidP="000500EB">
            <w:pPr>
              <w:rPr>
                <w:rFonts w:ascii="Noto Sans" w:eastAsia="Noto Sans" w:hAnsi="Noto Sans" w:cs="Noto Sans"/>
                <w:b/>
                <w:color w:val="434343"/>
                <w:sz w:val="16"/>
                <w:szCs w:val="16"/>
              </w:rPr>
            </w:pPr>
          </w:p>
          <w:p w14:paraId="3AE2095F" w14:textId="77777777" w:rsidR="000500EB" w:rsidRDefault="000500EB" w:rsidP="000500EB">
            <w:pPr>
              <w:rPr>
                <w:rFonts w:ascii="Noto Sans" w:eastAsia="Noto Sans" w:hAnsi="Noto Sans" w:cs="Noto Sans"/>
                <w:b/>
                <w:color w:val="434343"/>
                <w:sz w:val="16"/>
                <w:szCs w:val="16"/>
              </w:rPr>
            </w:pPr>
          </w:p>
          <w:p w14:paraId="4E10E952" w14:textId="77777777" w:rsidR="000500EB" w:rsidRDefault="000500EB" w:rsidP="000500EB">
            <w:pPr>
              <w:rPr>
                <w:rFonts w:ascii="Noto Sans" w:eastAsia="Noto Sans" w:hAnsi="Noto Sans" w:cs="Noto Sans"/>
                <w:b/>
                <w:color w:val="434343"/>
                <w:sz w:val="16"/>
                <w:szCs w:val="16"/>
              </w:rPr>
            </w:pPr>
          </w:p>
          <w:p w14:paraId="4EB5E3C9" w14:textId="77777777" w:rsidR="000500EB" w:rsidRDefault="000500EB" w:rsidP="000500EB">
            <w:pPr>
              <w:rPr>
                <w:rFonts w:ascii="Noto Sans" w:eastAsia="Noto Sans" w:hAnsi="Noto Sans" w:cs="Noto Sans"/>
                <w:b/>
                <w:color w:val="434343"/>
                <w:sz w:val="16"/>
                <w:szCs w:val="16"/>
              </w:rPr>
            </w:pPr>
          </w:p>
          <w:p w14:paraId="4F5601B1" w14:textId="77777777" w:rsidR="000500EB" w:rsidRDefault="000500EB" w:rsidP="000500EB">
            <w:pPr>
              <w:rPr>
                <w:rFonts w:ascii="Noto Sans" w:eastAsia="Noto Sans" w:hAnsi="Noto Sans" w:cs="Noto Sans"/>
                <w:b/>
                <w:color w:val="434343"/>
                <w:sz w:val="16"/>
                <w:szCs w:val="16"/>
              </w:rPr>
            </w:pPr>
          </w:p>
          <w:p w14:paraId="21F9B5FC" w14:textId="77777777" w:rsidR="000500EB" w:rsidRDefault="000500EB" w:rsidP="000500EB">
            <w:pPr>
              <w:rPr>
                <w:rFonts w:ascii="Noto Sans" w:eastAsia="Noto Sans" w:hAnsi="Noto Sans" w:cs="Noto Sans"/>
                <w:b/>
                <w:color w:val="434343"/>
                <w:sz w:val="16"/>
                <w:szCs w:val="16"/>
              </w:rPr>
            </w:pPr>
          </w:p>
          <w:p w14:paraId="281D9D35" w14:textId="77777777" w:rsidR="000500EB" w:rsidRPr="003D5AF6" w:rsidRDefault="000500EB" w:rsidP="000500E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0500EB" w:rsidRDefault="000500EB" w:rsidP="000500E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0500EB" w:rsidRDefault="000500EB" w:rsidP="000500E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500E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0500EB" w:rsidRDefault="000500EB" w:rsidP="000500E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500EB" w:rsidRDefault="000500EB" w:rsidP="000500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0500EB" w:rsidRDefault="000500EB" w:rsidP="000500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500EB"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0500EB" w:rsidRDefault="000500EB" w:rsidP="000500E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0500EB" w:rsidRPr="003D5AF6" w:rsidRDefault="000500EB" w:rsidP="000500E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30354DD" w:rsidR="000500EB" w:rsidRPr="003D5AF6" w:rsidRDefault="000500EB" w:rsidP="000500EB">
            <w:pPr>
              <w:spacing w:line="225" w:lineRule="auto"/>
              <w:rPr>
                <w:rFonts w:ascii="Noto Sans" w:eastAsia="Noto Sans" w:hAnsi="Noto Sans" w:cs="Noto Sans"/>
                <w:bCs/>
                <w:color w:val="434343"/>
                <w:sz w:val="18"/>
                <w:szCs w:val="18"/>
              </w:rPr>
            </w:pPr>
            <w:r w:rsidRPr="000500EB">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59F8BCB2" w:rsidR="00F102CC" w:rsidRPr="003D5AF6" w:rsidRDefault="000500EB">
            <w:pPr>
              <w:spacing w:line="225" w:lineRule="auto"/>
              <w:rPr>
                <w:rFonts w:ascii="Noto Sans" w:eastAsia="Noto Sans" w:hAnsi="Noto Sans" w:cs="Noto Sans"/>
                <w:bCs/>
                <w:color w:val="434343"/>
                <w:sz w:val="18"/>
                <w:szCs w:val="18"/>
              </w:rPr>
            </w:pPr>
            <w:r w:rsidRPr="000500EB">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320E80C6" w14:textId="77777777" w:rsidR="000500EB" w:rsidRDefault="000500EB" w:rsidP="000500EB">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6D989FE" w14:textId="77777777" w:rsidR="000500EB" w:rsidRDefault="000500EB" w:rsidP="000500EB">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D3FBCE" w14:textId="77777777" w:rsidR="000500EB" w:rsidRDefault="000500EB" w:rsidP="000500EB">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F69DE06" w:rsidR="00F102CC" w:rsidRPr="003D5AF6" w:rsidRDefault="000500EB">
            <w:pPr>
              <w:spacing w:line="225" w:lineRule="auto"/>
              <w:rPr>
                <w:rFonts w:ascii="Noto Sans" w:eastAsia="Noto Sans" w:hAnsi="Noto Sans" w:cs="Noto Sans"/>
                <w:bCs/>
                <w:color w:val="434343"/>
                <w:sz w:val="18"/>
                <w:szCs w:val="18"/>
              </w:rPr>
            </w:pPr>
            <w:r w:rsidRPr="000500EB">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1F3BB276" w14:textId="77777777" w:rsidR="00F102CC" w:rsidRDefault="00F102CC">
            <w:pPr>
              <w:rPr>
                <w:rFonts w:ascii="Noto Sans" w:eastAsia="Noto Sans" w:hAnsi="Noto Sans" w:cs="Noto Sans"/>
                <w:b/>
                <w:color w:val="434343"/>
                <w:sz w:val="16"/>
                <w:szCs w:val="16"/>
                <w:highlight w:val="white"/>
              </w:rPr>
            </w:pPr>
          </w:p>
          <w:p w14:paraId="5E0F5C9B" w14:textId="77777777" w:rsidR="000500EB" w:rsidRDefault="000500EB">
            <w:pPr>
              <w:rPr>
                <w:rFonts w:ascii="Noto Sans" w:eastAsia="Noto Sans" w:hAnsi="Noto Sans" w:cs="Noto Sans"/>
                <w:b/>
                <w:color w:val="434343"/>
                <w:sz w:val="16"/>
                <w:szCs w:val="16"/>
                <w:highlight w:val="white"/>
              </w:rPr>
            </w:pPr>
          </w:p>
          <w:p w14:paraId="27DEBAF1" w14:textId="77777777" w:rsidR="000500EB" w:rsidRDefault="000500EB">
            <w:pPr>
              <w:rPr>
                <w:rFonts w:ascii="Noto Sans" w:eastAsia="Noto Sans" w:hAnsi="Noto Sans" w:cs="Noto Sans"/>
                <w:b/>
                <w:color w:val="434343"/>
                <w:sz w:val="16"/>
                <w:szCs w:val="16"/>
                <w:highlight w:val="white"/>
              </w:rPr>
            </w:pPr>
          </w:p>
          <w:p w14:paraId="432C19BA" w14:textId="77777777" w:rsidR="000500EB" w:rsidRDefault="000500EB">
            <w:pPr>
              <w:rPr>
                <w:rFonts w:ascii="Noto Sans" w:eastAsia="Noto Sans" w:hAnsi="Noto Sans" w:cs="Noto Sans"/>
                <w:b/>
                <w:color w:val="434343"/>
                <w:sz w:val="16"/>
                <w:szCs w:val="16"/>
                <w:highlight w:val="white"/>
              </w:rPr>
            </w:pPr>
          </w:p>
          <w:p w14:paraId="74FFC002" w14:textId="77777777" w:rsidR="000500EB" w:rsidRDefault="000500EB">
            <w:pPr>
              <w:rPr>
                <w:rFonts w:ascii="Noto Sans" w:eastAsia="Noto Sans" w:hAnsi="Noto Sans" w:cs="Noto Sans"/>
                <w:b/>
                <w:color w:val="434343"/>
                <w:sz w:val="16"/>
                <w:szCs w:val="16"/>
                <w:highlight w:val="white"/>
              </w:rPr>
            </w:pPr>
          </w:p>
          <w:p w14:paraId="5270FF86" w14:textId="77777777" w:rsidR="000500EB" w:rsidRDefault="000500EB">
            <w:pPr>
              <w:rPr>
                <w:rFonts w:ascii="Noto Sans" w:eastAsia="Noto Sans" w:hAnsi="Noto Sans" w:cs="Noto Sans"/>
                <w:b/>
                <w:color w:val="434343"/>
                <w:sz w:val="16"/>
                <w:szCs w:val="16"/>
                <w:highlight w:val="white"/>
              </w:rPr>
            </w:pPr>
          </w:p>
          <w:p w14:paraId="40669880" w14:textId="77777777" w:rsidR="000500EB" w:rsidRDefault="000500EB">
            <w:pPr>
              <w:rPr>
                <w:rFonts w:ascii="Noto Sans" w:eastAsia="Noto Sans" w:hAnsi="Noto Sans" w:cs="Noto Sans"/>
                <w:b/>
                <w:color w:val="434343"/>
                <w:sz w:val="16"/>
                <w:szCs w:val="16"/>
                <w:highlight w:val="white"/>
              </w:rPr>
            </w:pPr>
          </w:p>
          <w:p w14:paraId="6B1A1926" w14:textId="77777777" w:rsidR="000500EB" w:rsidRDefault="000500EB">
            <w:pPr>
              <w:rPr>
                <w:rFonts w:ascii="Noto Sans" w:eastAsia="Noto Sans" w:hAnsi="Noto Sans" w:cs="Noto Sans"/>
                <w:b/>
                <w:color w:val="434343"/>
                <w:sz w:val="16"/>
                <w:szCs w:val="16"/>
                <w:highlight w:val="white"/>
              </w:rPr>
            </w:pPr>
          </w:p>
          <w:p w14:paraId="3914169C" w14:textId="77777777" w:rsidR="000500EB" w:rsidRDefault="000500EB">
            <w:pPr>
              <w:rPr>
                <w:rFonts w:ascii="Noto Sans" w:eastAsia="Noto Sans" w:hAnsi="Noto Sans" w:cs="Noto Sans"/>
                <w:b/>
                <w:color w:val="434343"/>
                <w:sz w:val="16"/>
                <w:szCs w:val="16"/>
                <w:highlight w:val="white"/>
              </w:rPr>
            </w:pPr>
          </w:p>
          <w:p w14:paraId="6810DDF0" w14:textId="77777777" w:rsidR="000500EB" w:rsidRDefault="000500EB">
            <w:pPr>
              <w:rPr>
                <w:rFonts w:ascii="Noto Sans" w:eastAsia="Noto Sans" w:hAnsi="Noto Sans" w:cs="Noto Sans"/>
                <w:b/>
                <w:color w:val="434343"/>
                <w:sz w:val="16"/>
                <w:szCs w:val="16"/>
                <w:highlight w:val="white"/>
              </w:rPr>
            </w:pPr>
          </w:p>
          <w:p w14:paraId="4B85F30B" w14:textId="77777777" w:rsidR="000500EB" w:rsidRDefault="000500EB">
            <w:pPr>
              <w:rPr>
                <w:rFonts w:ascii="Noto Sans" w:eastAsia="Noto Sans" w:hAnsi="Noto Sans" w:cs="Noto Sans"/>
                <w:b/>
                <w:color w:val="434343"/>
                <w:sz w:val="16"/>
                <w:szCs w:val="16"/>
                <w:highlight w:val="white"/>
              </w:rPr>
            </w:pPr>
          </w:p>
          <w:p w14:paraId="14E365A6" w14:textId="77777777" w:rsidR="000500EB" w:rsidRDefault="000500EB">
            <w:pPr>
              <w:rPr>
                <w:rFonts w:ascii="Noto Sans" w:eastAsia="Noto Sans" w:hAnsi="Noto Sans" w:cs="Noto Sans"/>
                <w:b/>
                <w:color w:val="434343"/>
                <w:sz w:val="16"/>
                <w:szCs w:val="16"/>
                <w:highlight w:val="white"/>
              </w:rPr>
            </w:pPr>
          </w:p>
          <w:p w14:paraId="6E090954" w14:textId="77777777" w:rsidR="000500EB" w:rsidRPr="003D5AF6" w:rsidRDefault="000500E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0D01E232" w:rsidR="00F102CC" w:rsidRPr="003D5AF6" w:rsidRDefault="000500EB">
            <w:pPr>
              <w:spacing w:line="225" w:lineRule="auto"/>
              <w:rPr>
                <w:rFonts w:ascii="Noto Sans" w:eastAsia="Noto Sans" w:hAnsi="Noto Sans" w:cs="Noto Sans"/>
                <w:bCs/>
                <w:color w:val="434343"/>
                <w:sz w:val="18"/>
                <w:szCs w:val="18"/>
              </w:rPr>
            </w:pPr>
            <w:r w:rsidRPr="000500EB">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1A2F9994" w:rsidR="00F102CC" w:rsidRPr="003D5AF6" w:rsidRDefault="000500EB">
            <w:pPr>
              <w:spacing w:line="225" w:lineRule="auto"/>
              <w:rPr>
                <w:rFonts w:ascii="Noto Sans" w:eastAsia="Noto Sans" w:hAnsi="Noto Sans" w:cs="Noto Sans"/>
                <w:bCs/>
                <w:color w:val="434343"/>
                <w:sz w:val="18"/>
                <w:szCs w:val="18"/>
              </w:rPr>
            </w:pPr>
            <w:r w:rsidRPr="000500EB">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50A6195" w:rsidR="00F102CC" w:rsidRPr="003D5AF6" w:rsidRDefault="000500EB">
            <w:pPr>
              <w:spacing w:line="225" w:lineRule="auto"/>
              <w:rPr>
                <w:rFonts w:ascii="Noto Sans" w:eastAsia="Noto Sans" w:hAnsi="Noto Sans" w:cs="Noto Sans"/>
                <w:bCs/>
                <w:color w:val="434343"/>
                <w:sz w:val="18"/>
                <w:szCs w:val="18"/>
              </w:rPr>
            </w:pPr>
            <w:r w:rsidRPr="000500EB">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E151678" w:rsidR="00F102CC" w:rsidRPr="003D5AF6" w:rsidRDefault="000500EB">
            <w:pPr>
              <w:spacing w:line="225" w:lineRule="auto"/>
              <w:rPr>
                <w:rFonts w:ascii="Noto Sans" w:eastAsia="Noto Sans" w:hAnsi="Noto Sans" w:cs="Noto Sans"/>
                <w:bCs/>
                <w:color w:val="434343"/>
                <w:sz w:val="18"/>
                <w:szCs w:val="18"/>
              </w:rPr>
            </w:pPr>
            <w:r w:rsidRPr="000500EB">
              <w:rPr>
                <w:rFonts w:ascii="Noto Sans" w:eastAsia="Noto Sans" w:hAnsi="Noto Sans" w:cs="Noto Sans"/>
                <w:bCs/>
                <w:color w:val="434343"/>
                <w:sz w:val="18"/>
                <w:szCs w:val="18"/>
              </w:rPr>
              <w:t>An MDAR checklist is provided with the manuscript</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lastRenderedPageBreak/>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E4C94" w14:textId="77777777" w:rsidR="00EE2628" w:rsidRDefault="00EE2628">
      <w:r>
        <w:separator/>
      </w:r>
    </w:p>
  </w:endnote>
  <w:endnote w:type="continuationSeparator" w:id="0">
    <w:p w14:paraId="1F72D737" w14:textId="77777777" w:rsidR="00EE2628" w:rsidRDefault="00EE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92D6" w14:textId="77777777" w:rsidR="00EE2628" w:rsidRDefault="00EE2628">
      <w:r>
        <w:separator/>
      </w:r>
    </w:p>
  </w:footnote>
  <w:footnote w:type="continuationSeparator" w:id="0">
    <w:p w14:paraId="36277BB2" w14:textId="77777777" w:rsidR="00EE2628" w:rsidRDefault="00EE2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00EB"/>
    <w:rsid w:val="000B600B"/>
    <w:rsid w:val="001B3BCC"/>
    <w:rsid w:val="002209A8"/>
    <w:rsid w:val="003C53CC"/>
    <w:rsid w:val="003D5AF6"/>
    <w:rsid w:val="003F3485"/>
    <w:rsid w:val="00400C53"/>
    <w:rsid w:val="00427975"/>
    <w:rsid w:val="004E2C31"/>
    <w:rsid w:val="005B0259"/>
    <w:rsid w:val="007054B6"/>
    <w:rsid w:val="0078687E"/>
    <w:rsid w:val="009C7B26"/>
    <w:rsid w:val="00A11E52"/>
    <w:rsid w:val="00B2483D"/>
    <w:rsid w:val="00BD41E9"/>
    <w:rsid w:val="00C84413"/>
    <w:rsid w:val="00D26A9D"/>
    <w:rsid w:val="00EE262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高彥葳 高彥葳</cp:lastModifiedBy>
  <cp:revision>8</cp:revision>
  <dcterms:created xsi:type="dcterms:W3CDTF">2022-02-28T12:21:00Z</dcterms:created>
  <dcterms:modified xsi:type="dcterms:W3CDTF">2025-10-17T16:35:00Z</dcterms:modified>
</cp:coreProperties>
</file>