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3568B15" w:rsidR="00F102CC" w:rsidRPr="003D5AF6" w:rsidRDefault="00982B7B">
            <w:pPr>
              <w:rPr>
                <w:rFonts w:ascii="Noto Sans" w:eastAsia="Noto Sans" w:hAnsi="Noto Sans" w:cs="Noto Sans"/>
                <w:bCs/>
                <w:color w:val="434343"/>
                <w:sz w:val="18"/>
                <w:szCs w:val="18"/>
              </w:rPr>
            </w:pPr>
            <w:r w:rsidRPr="00982B7B">
              <w:rPr>
                <w:rFonts w:ascii="Noto Sans" w:eastAsia="Noto Sans" w:hAnsi="Noto Sans" w:cs="Noto Sans"/>
                <w:bCs/>
                <w:color w:val="434343"/>
                <w:sz w:val="18"/>
                <w:szCs w:val="18"/>
              </w:rPr>
              <w:t>Data and Code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1ED1012" w:rsidR="00F102CC" w:rsidRPr="003D5AF6" w:rsidRDefault="00E871A7">
            <w:pPr>
              <w:rPr>
                <w:rFonts w:ascii="Noto Sans" w:eastAsia="Noto Sans" w:hAnsi="Noto Sans" w:cs="Noto Sans"/>
                <w:bCs/>
                <w:color w:val="434343"/>
                <w:sz w:val="18"/>
                <w:szCs w:val="18"/>
              </w:rPr>
            </w:pPr>
            <w:r>
              <w:rPr>
                <w:rFonts w:ascii="Noto Sans" w:eastAsia="Noto Sans" w:hAnsi="Noto Sans" w:cs="Noto Sans"/>
                <w:bCs/>
                <w:color w:val="434343"/>
                <w:sz w:val="18"/>
                <w:szCs w:val="18"/>
              </w:rPr>
              <w:t>Antibody catalogue numbers provided in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256B37B" w:rsidR="00F102CC" w:rsidRPr="003D5AF6" w:rsidRDefault="00526905">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6C99069" w:rsidR="00F102CC" w:rsidRPr="003D5AF6" w:rsidRDefault="00526905">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A2636B0" w:rsidR="00F102CC" w:rsidRPr="003D5AF6" w:rsidRDefault="00526905">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28A982B" w:rsidR="00F102CC" w:rsidRPr="003D5AF6" w:rsidRDefault="00526905">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2E1F7C5A" w:rsidR="00F102CC" w:rsidRPr="003D5AF6" w:rsidRDefault="00526905">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2E696016" w:rsidR="00F102CC" w:rsidRPr="003D5AF6" w:rsidRDefault="00526905">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E2B1EF0" w:rsidR="00F102CC" w:rsidRPr="003D5AF6" w:rsidRDefault="00982B7B">
            <w:pPr>
              <w:rPr>
                <w:rFonts w:ascii="Noto Sans" w:eastAsia="Noto Sans" w:hAnsi="Noto Sans" w:cs="Noto Sans"/>
                <w:bCs/>
                <w:color w:val="434343"/>
                <w:sz w:val="18"/>
                <w:szCs w:val="18"/>
              </w:rPr>
            </w:pPr>
            <w:r w:rsidRPr="00982B7B">
              <w:rPr>
                <w:rFonts w:ascii="Noto Sans" w:eastAsia="Noto Sans" w:hAnsi="Noto Sans" w:cs="Noto Sans"/>
                <w:bCs/>
                <w:color w:val="434343"/>
                <w:sz w:val="18"/>
                <w:szCs w:val="18"/>
              </w:rPr>
              <w:t>Pathogen antigens included in the immunoassay panel are described in Supplementary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5F15721" w:rsidR="00F102CC" w:rsidRPr="003D5AF6" w:rsidRDefault="00995D0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Age and Sex </w:t>
            </w:r>
            <w:r w:rsidR="00D62E24">
              <w:rPr>
                <w:rFonts w:ascii="Noto Sans" w:eastAsia="Noto Sans" w:hAnsi="Noto Sans" w:cs="Noto Sans"/>
                <w:bCs/>
                <w:color w:val="434343"/>
                <w:sz w:val="18"/>
                <w:szCs w:val="18"/>
              </w:rPr>
              <w:t xml:space="preserve">are </w:t>
            </w:r>
            <w:r>
              <w:rPr>
                <w:rFonts w:ascii="Noto Sans" w:eastAsia="Noto Sans" w:hAnsi="Noto Sans" w:cs="Noto Sans"/>
                <w:bCs/>
                <w:color w:val="434343"/>
                <w:sz w:val="18"/>
                <w:szCs w:val="18"/>
              </w:rPr>
              <w:t xml:space="preserve">reported in </w:t>
            </w:r>
            <w:r w:rsidR="00982B7B" w:rsidRPr="00982B7B">
              <w:rPr>
                <w:rFonts w:ascii="Noto Sans" w:eastAsia="Noto Sans" w:hAnsi="Noto Sans" w:cs="Noto Sans"/>
                <w:bCs/>
                <w:color w:val="434343"/>
                <w:sz w:val="18"/>
                <w:szCs w:val="18"/>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44AA3366" w:rsidR="00F102CC" w:rsidRPr="003D5AF6" w:rsidRDefault="00D62E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6E528F5" w:rsidR="00F102CC" w:rsidRPr="003D5AF6" w:rsidRDefault="00D62E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Detailed descriptions of all laboratory procedures are in the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33DAE405" w:rsidR="00F102CC" w:rsidRPr="003D5AF6" w:rsidRDefault="00D62E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the results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11321BAE" w:rsidR="00F102CC" w:rsidRPr="003D5AF6" w:rsidRDefault="00D62E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 (observational study)</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A3FBD3F" w:rsidR="00F102CC" w:rsidRPr="003D5AF6" w:rsidRDefault="00D62E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Lab investigators conducting the microarray analysis were blinded and did not have individual sample metadata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1CB971B" w:rsidR="00F102CC" w:rsidRPr="003D5AF6" w:rsidRDefault="00D62E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the results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138CBEC5" w:rsidR="00F102CC" w:rsidRPr="003D5AF6" w:rsidRDefault="00D62E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antibody measurements were done in quadruplicate as detailed in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3126A03D" w:rsidR="00F102CC" w:rsidRPr="003D5AF6" w:rsidRDefault="00D62E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Technical replicates (described above) were included. </w:t>
            </w:r>
            <w:r w:rsidRPr="00D62E24">
              <w:rPr>
                <w:rFonts w:ascii="Noto Sans" w:eastAsia="Noto Sans" w:hAnsi="Noto Sans" w:cs="Noto Sans"/>
                <w:bCs/>
                <w:color w:val="434343"/>
                <w:sz w:val="18"/>
                <w:szCs w:val="18"/>
              </w:rPr>
              <w:t>Individual serum samples from different children and time points represent biological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3946035D" w:rsidR="00F102CC" w:rsidRPr="00F823C5" w:rsidRDefault="00D62E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Details of Ethics committee and reference number provided in the ethics statement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3BC7BC0F" w:rsidR="00F102CC" w:rsidRPr="003D5AF6" w:rsidRDefault="00D62E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25D6F8C2" w:rsidR="00F102CC" w:rsidRPr="003D5AF6" w:rsidRDefault="00D62E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w:t>
            </w:r>
            <w:r w:rsidR="00526905">
              <w:rPr>
                <w:rFonts w:ascii="Noto Sans" w:eastAsia="Noto Sans" w:hAnsi="Noto Sans" w:cs="Noto Sans"/>
                <w:bCs/>
                <w:color w:val="434343"/>
                <w:sz w:val="18"/>
                <w:szCs w:val="18"/>
              </w:rPr>
              <w:t>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52C5F28E" w:rsidR="00F102CC" w:rsidRPr="003D5AF6" w:rsidRDefault="005269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31C7B865" w:rsidR="00F102CC" w:rsidRPr="003D5AF6" w:rsidRDefault="005269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Exclusion criteria on the basis of sample availability was pre-established and is described in the results. Replicate measurements with a coefficient of variation of &gt;20% were excluded from further analysis as described in materials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2F16AA23" w:rsidR="00F102CC" w:rsidRPr="003D5AF6" w:rsidRDefault="005269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Detailed descriptions of the statistical tests used, including justification for their use is in materials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BC88117" w:rsidR="00F102CC" w:rsidRPr="003D5AF6" w:rsidRDefault="005269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 data and code availability section has been included.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1FD891DD" w:rsidR="00F102CC" w:rsidRPr="003D5AF6" w:rsidRDefault="005269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dataset generated for this study has been deposited in the Harvard Dataverse for free public use and the DOI provided in the Data and code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4249A3DE" w:rsidR="00F102CC" w:rsidRPr="003D5AF6" w:rsidRDefault="005269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6FBACE97" w:rsidR="00F102CC" w:rsidRPr="003D5AF6" w:rsidRDefault="00926815">
            <w:pPr>
              <w:spacing w:line="225" w:lineRule="auto"/>
              <w:rPr>
                <w:rFonts w:ascii="Noto Sans" w:eastAsia="Noto Sans" w:hAnsi="Noto Sans" w:cs="Noto Sans"/>
                <w:bCs/>
                <w:color w:val="434343"/>
                <w:sz w:val="18"/>
                <w:szCs w:val="18"/>
              </w:rPr>
            </w:pPr>
            <w:r w:rsidRPr="00926815">
              <w:rPr>
                <w:rFonts w:ascii="Noto Sans" w:eastAsia="Noto Sans" w:hAnsi="Noto Sans" w:cs="Noto Sans"/>
                <w:bCs/>
                <w:color w:val="434343"/>
                <w:sz w:val="18"/>
                <w:szCs w:val="18"/>
              </w:rPr>
              <w:t>Data and Code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516FC4" w:rsidR="00F102CC" w:rsidRPr="003D5AF6" w:rsidRDefault="00F823C5">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and Code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3CBE636" w:rsidR="00F102CC" w:rsidRPr="003D5AF6" w:rsidRDefault="009268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43603714" w:rsidR="00F102CC" w:rsidRPr="003D5AF6" w:rsidRDefault="009268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Strobe checklist</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37221">
      <w:pPr>
        <w:spacing w:before="80"/>
      </w:pPr>
      <w:bookmarkStart w:id="3" w:name="_cm0qssfkw66b" w:colFirst="0" w:colLast="0"/>
      <w:bookmarkEnd w:id="3"/>
      <w:r>
        <w:rPr>
          <w:noProof/>
        </w:rPr>
        <w:pict w14:anchorId="2A59F2D1">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6F313" w14:textId="77777777" w:rsidR="00F37221" w:rsidRDefault="00F37221">
      <w:r>
        <w:separator/>
      </w:r>
    </w:p>
  </w:endnote>
  <w:endnote w:type="continuationSeparator" w:id="0">
    <w:p w14:paraId="0CCC7D42" w14:textId="77777777" w:rsidR="00F37221" w:rsidRDefault="00F3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073BB" w14:textId="77777777" w:rsidR="00F37221" w:rsidRDefault="00F37221">
      <w:r>
        <w:separator/>
      </w:r>
    </w:p>
  </w:footnote>
  <w:footnote w:type="continuationSeparator" w:id="0">
    <w:p w14:paraId="1362F0DA" w14:textId="77777777" w:rsidR="00F37221" w:rsidRDefault="00F37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50D78"/>
    <w:rsid w:val="00395B2D"/>
    <w:rsid w:val="003D5AF6"/>
    <w:rsid w:val="00400C53"/>
    <w:rsid w:val="00427975"/>
    <w:rsid w:val="004E2C31"/>
    <w:rsid w:val="00526905"/>
    <w:rsid w:val="005B0259"/>
    <w:rsid w:val="007054B6"/>
    <w:rsid w:val="00721475"/>
    <w:rsid w:val="0078687E"/>
    <w:rsid w:val="00926815"/>
    <w:rsid w:val="00982B7B"/>
    <w:rsid w:val="0099006D"/>
    <w:rsid w:val="00995D0D"/>
    <w:rsid w:val="009C7B26"/>
    <w:rsid w:val="00A11E52"/>
    <w:rsid w:val="00B2483D"/>
    <w:rsid w:val="00BD41E9"/>
    <w:rsid w:val="00C84413"/>
    <w:rsid w:val="00D62E24"/>
    <w:rsid w:val="00E871A7"/>
    <w:rsid w:val="00F102CC"/>
    <w:rsid w:val="00F37221"/>
    <w:rsid w:val="00F823C5"/>
    <w:rsid w:val="00F91042"/>
    <w:rsid w:val="00FF4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1549</Words>
  <Characters>9592</Characters>
  <Application>Microsoft Office Word</Application>
  <DocSecurity>0</DocSecurity>
  <Lines>168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Author</cp:lastModifiedBy>
  <cp:revision>2</cp:revision>
  <dcterms:created xsi:type="dcterms:W3CDTF">2026-06-03T17:07:00Z</dcterms:created>
  <dcterms:modified xsi:type="dcterms:W3CDTF">2026-06-03T17:07:00Z</dcterms:modified>
</cp:coreProperties>
</file>