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E0C1" w14:textId="77777777" w:rsidR="00F74CFA" w:rsidRPr="0056279A" w:rsidRDefault="00F74CFA" w:rsidP="0056279A">
      <w:pPr>
        <w:rPr>
          <w:rFonts w:ascii="Arial" w:hAnsi="Arial" w:cs="Arial"/>
          <w:color w:val="010101"/>
          <w:sz w:val="22"/>
          <w:szCs w:val="22"/>
        </w:rPr>
      </w:pPr>
    </w:p>
    <w:tbl>
      <w:tblPr>
        <w:tblStyle w:val="TableGrid"/>
        <w:tblW w:w="0" w:type="auto"/>
        <w:tblLook w:val="04A0" w:firstRow="1" w:lastRow="0" w:firstColumn="1" w:lastColumn="0" w:noHBand="0" w:noVBand="1"/>
      </w:tblPr>
      <w:tblGrid>
        <w:gridCol w:w="2102"/>
        <w:gridCol w:w="3147"/>
        <w:gridCol w:w="1784"/>
        <w:gridCol w:w="1977"/>
      </w:tblGrid>
      <w:tr w:rsidR="00F74CFA" w:rsidRPr="00612A1A" w14:paraId="7FC0ACBB" w14:textId="77777777" w:rsidTr="005322D2">
        <w:tc>
          <w:tcPr>
            <w:tcW w:w="0" w:type="auto"/>
          </w:tcPr>
          <w:p w14:paraId="23103936" w14:textId="77777777" w:rsidR="00F74CFA" w:rsidRPr="00612A1A" w:rsidRDefault="00F74CFA" w:rsidP="008C74FD">
            <w:pPr>
              <w:tabs>
                <w:tab w:val="left" w:pos="1980"/>
              </w:tabs>
              <w:jc w:val="center"/>
              <w:rPr>
                <w:rFonts w:ascii="Arial" w:hAnsi="Arial" w:cs="Arial"/>
                <w:b/>
                <w:bCs/>
                <w:color w:val="010101"/>
                <w:sz w:val="22"/>
                <w:szCs w:val="22"/>
              </w:rPr>
            </w:pPr>
            <w:r w:rsidRPr="00612A1A">
              <w:rPr>
                <w:rFonts w:ascii="Arial" w:hAnsi="Arial" w:cs="Arial"/>
                <w:b/>
                <w:bCs/>
                <w:color w:val="010101"/>
                <w:sz w:val="22"/>
                <w:szCs w:val="22"/>
              </w:rPr>
              <w:t>Gene</w:t>
            </w:r>
          </w:p>
        </w:tc>
        <w:tc>
          <w:tcPr>
            <w:tcW w:w="0" w:type="auto"/>
          </w:tcPr>
          <w:p w14:paraId="406F9213" w14:textId="77777777" w:rsidR="00F74CFA" w:rsidRPr="00612A1A" w:rsidRDefault="00F74CFA" w:rsidP="008C74FD">
            <w:pPr>
              <w:tabs>
                <w:tab w:val="left" w:pos="1980"/>
              </w:tabs>
              <w:jc w:val="center"/>
              <w:rPr>
                <w:rFonts w:ascii="Arial" w:hAnsi="Arial" w:cs="Arial"/>
                <w:b/>
                <w:bCs/>
                <w:color w:val="010101"/>
                <w:sz w:val="22"/>
                <w:szCs w:val="22"/>
              </w:rPr>
            </w:pPr>
            <w:r w:rsidRPr="00612A1A">
              <w:rPr>
                <w:rFonts w:ascii="Arial" w:hAnsi="Arial" w:cs="Arial"/>
                <w:b/>
                <w:bCs/>
                <w:color w:val="010101"/>
                <w:sz w:val="22"/>
                <w:szCs w:val="22"/>
              </w:rPr>
              <w:t xml:space="preserve">Role identified in previous studies </w:t>
            </w:r>
          </w:p>
        </w:tc>
        <w:tc>
          <w:tcPr>
            <w:tcW w:w="0" w:type="auto"/>
          </w:tcPr>
          <w:p w14:paraId="1343CB5B" w14:textId="77777777" w:rsidR="00F74CFA" w:rsidRPr="00612A1A" w:rsidRDefault="00F74CFA" w:rsidP="008C74FD">
            <w:pPr>
              <w:tabs>
                <w:tab w:val="left" w:pos="1980"/>
              </w:tabs>
              <w:jc w:val="center"/>
              <w:rPr>
                <w:rFonts w:ascii="Arial" w:hAnsi="Arial" w:cs="Arial"/>
                <w:b/>
                <w:bCs/>
                <w:color w:val="010101"/>
                <w:sz w:val="22"/>
                <w:szCs w:val="22"/>
              </w:rPr>
            </w:pPr>
            <w:r w:rsidRPr="00612A1A">
              <w:rPr>
                <w:rFonts w:ascii="Arial" w:hAnsi="Arial" w:cs="Arial"/>
                <w:b/>
                <w:bCs/>
                <w:color w:val="010101"/>
                <w:sz w:val="22"/>
                <w:szCs w:val="22"/>
              </w:rPr>
              <w:t>Number of mutations in our study</w:t>
            </w:r>
          </w:p>
        </w:tc>
        <w:tc>
          <w:tcPr>
            <w:tcW w:w="0" w:type="auto"/>
          </w:tcPr>
          <w:p w14:paraId="2ADD1D7A" w14:textId="77777777" w:rsidR="00F74CFA" w:rsidRPr="00612A1A" w:rsidRDefault="00F74CFA" w:rsidP="008C74FD">
            <w:pPr>
              <w:tabs>
                <w:tab w:val="left" w:pos="1980"/>
              </w:tabs>
              <w:jc w:val="center"/>
              <w:rPr>
                <w:rFonts w:ascii="Arial" w:hAnsi="Arial" w:cs="Arial"/>
                <w:b/>
                <w:bCs/>
                <w:color w:val="010101"/>
                <w:sz w:val="22"/>
                <w:szCs w:val="22"/>
              </w:rPr>
            </w:pPr>
            <w:r w:rsidRPr="00612A1A">
              <w:rPr>
                <w:rFonts w:ascii="Arial" w:hAnsi="Arial" w:cs="Arial"/>
                <w:b/>
                <w:bCs/>
                <w:color w:val="010101"/>
                <w:sz w:val="22"/>
                <w:szCs w:val="22"/>
              </w:rPr>
              <w:t>Notes</w:t>
            </w:r>
          </w:p>
        </w:tc>
      </w:tr>
      <w:tr w:rsidR="00F74CFA" w:rsidRPr="00612A1A" w14:paraId="49959B1E" w14:textId="77777777" w:rsidTr="005322D2">
        <w:tc>
          <w:tcPr>
            <w:tcW w:w="0" w:type="auto"/>
          </w:tcPr>
          <w:p w14:paraId="1DAF72DA" w14:textId="77777777" w:rsidR="00F74CFA" w:rsidRPr="002A3A86" w:rsidRDefault="00F74CFA" w:rsidP="008C74FD">
            <w:pPr>
              <w:tabs>
                <w:tab w:val="left" w:pos="1980"/>
              </w:tabs>
              <w:jc w:val="center"/>
              <w:rPr>
                <w:rFonts w:ascii="Arial" w:hAnsi="Arial" w:cs="Arial"/>
                <w:i/>
                <w:iCs/>
                <w:color w:val="010101"/>
                <w:sz w:val="22"/>
                <w:szCs w:val="22"/>
              </w:rPr>
            </w:pPr>
            <w:proofErr w:type="spellStart"/>
            <w:r w:rsidRPr="002A3A86">
              <w:rPr>
                <w:rFonts w:ascii="Arial" w:hAnsi="Arial" w:cs="Arial"/>
                <w:i/>
                <w:iCs/>
                <w:color w:val="010101"/>
                <w:sz w:val="22"/>
                <w:szCs w:val="22"/>
              </w:rPr>
              <w:t>agr</w:t>
            </w:r>
            <w:proofErr w:type="spellEnd"/>
          </w:p>
        </w:tc>
        <w:tc>
          <w:tcPr>
            <w:tcW w:w="0" w:type="auto"/>
          </w:tcPr>
          <w:p w14:paraId="6ED5E4D7" w14:textId="13DD6BBA" w:rsidR="00F74CFA" w:rsidRPr="00612A1A" w:rsidRDefault="00F74CFA" w:rsidP="008C74FD">
            <w:pPr>
              <w:tabs>
                <w:tab w:val="left" w:pos="1980"/>
              </w:tabs>
              <w:jc w:val="center"/>
              <w:rPr>
                <w:rFonts w:ascii="Arial" w:hAnsi="Arial" w:cs="Arial"/>
                <w:color w:val="010101"/>
                <w:sz w:val="22"/>
                <w:szCs w:val="22"/>
              </w:rPr>
            </w:pPr>
            <w:r>
              <w:rPr>
                <w:rFonts w:ascii="Arial" w:hAnsi="Arial" w:cs="Arial"/>
                <w:iCs/>
                <w:color w:val="010101"/>
                <w:sz w:val="22"/>
                <w:szCs w:val="22"/>
              </w:rPr>
              <w:t>r</w:t>
            </w:r>
            <w:r w:rsidRPr="00612A1A">
              <w:rPr>
                <w:rFonts w:ascii="Arial" w:hAnsi="Arial" w:cs="Arial"/>
                <w:iCs/>
                <w:color w:val="010101"/>
                <w:sz w:val="22"/>
                <w:szCs w:val="22"/>
              </w:rPr>
              <w:t>egulator, virulence</w:t>
            </w:r>
            <w:r>
              <w:rPr>
                <w:rFonts w:ascii="Arial" w:hAnsi="Arial" w:cs="Arial"/>
                <w:iCs/>
                <w:color w:val="010101"/>
                <w:sz w:val="22"/>
                <w:szCs w:val="22"/>
              </w:rPr>
              <w:t xml:space="preserve"> </w:t>
            </w:r>
            <w:sdt>
              <w:sdtPr>
                <w:rPr>
                  <w:rFonts w:ascii="Calibri" w:hAnsi="Calibri" w:cs="Calibri"/>
                  <w:iCs/>
                  <w:color w:val="000000"/>
                  <w:szCs w:val="22"/>
                </w:rPr>
                <w:tag w:val="MENDELEY_CITATION_v3_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"/>
                <w:id w:val="267208173"/>
                <w:placeholder>
                  <w:docPart w:val="DefaultPlaceholder_-1854013440"/>
                </w:placeholder>
              </w:sdtPr>
              <w:sdtEndPr>
                <w:rPr>
                  <w:iCs w:val="0"/>
                  <w:szCs w:val="24"/>
                </w:rPr>
              </w:sdtEndPr>
              <w:sdtContent>
                <w:r w:rsidRPr="00F74CFA">
                  <w:rPr>
                    <w:rFonts w:ascii="Calibri" w:hAnsi="Calibri" w:cs="Calibri"/>
                    <w:color w:val="000000"/>
                  </w:rPr>
                  <w:t>(Traber et al., 2008)</w:t>
                </w:r>
              </w:sdtContent>
            </w:sdt>
          </w:p>
        </w:tc>
        <w:tc>
          <w:tcPr>
            <w:tcW w:w="0" w:type="auto"/>
          </w:tcPr>
          <w:p w14:paraId="1EB90F88"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22</w:t>
            </w:r>
          </w:p>
          <w:p w14:paraId="3C959ED0" w14:textId="77777777" w:rsidR="00F74CFA" w:rsidRPr="00612A1A" w:rsidRDefault="00F74CFA" w:rsidP="008C74FD">
            <w:pPr>
              <w:tabs>
                <w:tab w:val="left" w:pos="1980"/>
              </w:tabs>
              <w:jc w:val="center"/>
              <w:rPr>
                <w:rFonts w:ascii="Arial" w:hAnsi="Arial" w:cs="Arial"/>
                <w:color w:val="010101"/>
                <w:sz w:val="22"/>
                <w:szCs w:val="22"/>
              </w:rPr>
            </w:pPr>
          </w:p>
        </w:tc>
        <w:tc>
          <w:tcPr>
            <w:tcW w:w="0" w:type="auto"/>
          </w:tcPr>
          <w:p w14:paraId="52FA5333"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14 </w:t>
            </w:r>
            <w:r>
              <w:rPr>
                <w:rFonts w:ascii="Arial" w:hAnsi="Arial" w:cs="Arial"/>
                <w:color w:val="010101"/>
                <w:sz w:val="22"/>
                <w:szCs w:val="22"/>
              </w:rPr>
              <w:t>in</w:t>
            </w:r>
            <w:r w:rsidRPr="00612A1A">
              <w:rPr>
                <w:rFonts w:ascii="Arial" w:hAnsi="Arial" w:cs="Arial"/>
                <w:color w:val="010101"/>
                <w:sz w:val="22"/>
                <w:szCs w:val="22"/>
              </w:rPr>
              <w:t xml:space="preserve"> MRSA</w:t>
            </w:r>
          </w:p>
          <w:p w14:paraId="6856A9DC"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18 in </w:t>
            </w:r>
            <w:r>
              <w:rPr>
                <w:rFonts w:ascii="Arial" w:hAnsi="Arial" w:cs="Arial"/>
                <w:color w:val="010101"/>
                <w:sz w:val="22"/>
                <w:szCs w:val="22"/>
              </w:rPr>
              <w:t>-OX</w:t>
            </w:r>
          </w:p>
          <w:p w14:paraId="5FBF510F"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10 </w:t>
            </w:r>
            <w:r>
              <w:rPr>
                <w:rFonts w:ascii="Arial" w:hAnsi="Arial" w:cs="Arial"/>
                <w:color w:val="010101"/>
                <w:sz w:val="22"/>
                <w:szCs w:val="22"/>
              </w:rPr>
              <w:t>in +HOST</w:t>
            </w:r>
          </w:p>
        </w:tc>
      </w:tr>
      <w:tr w:rsidR="00F74CFA" w:rsidRPr="00612A1A" w14:paraId="7AC04780" w14:textId="77777777" w:rsidTr="005322D2">
        <w:tc>
          <w:tcPr>
            <w:tcW w:w="0" w:type="auto"/>
          </w:tcPr>
          <w:p w14:paraId="0B6CB29B" w14:textId="77777777" w:rsidR="00F74CFA" w:rsidRPr="002A3A86" w:rsidRDefault="00F74CFA" w:rsidP="008C74FD">
            <w:pPr>
              <w:tabs>
                <w:tab w:val="left" w:pos="1980"/>
              </w:tabs>
              <w:jc w:val="center"/>
              <w:rPr>
                <w:rFonts w:ascii="Arial" w:hAnsi="Arial" w:cs="Arial"/>
                <w:i/>
                <w:iCs/>
                <w:color w:val="010101"/>
                <w:sz w:val="22"/>
                <w:szCs w:val="22"/>
              </w:rPr>
            </w:pPr>
            <w:proofErr w:type="spellStart"/>
            <w:r w:rsidRPr="002A3A86">
              <w:rPr>
                <w:rFonts w:ascii="Arial" w:hAnsi="Arial" w:cs="Arial"/>
                <w:i/>
                <w:iCs/>
                <w:color w:val="010101"/>
                <w:sz w:val="22"/>
                <w:szCs w:val="22"/>
              </w:rPr>
              <w:t>saeRS</w:t>
            </w:r>
            <w:proofErr w:type="spellEnd"/>
          </w:p>
        </w:tc>
        <w:tc>
          <w:tcPr>
            <w:tcW w:w="0" w:type="auto"/>
          </w:tcPr>
          <w:p w14:paraId="640C9C94" w14:textId="5CCAD3EF" w:rsidR="00F74CFA" w:rsidRPr="00612A1A" w:rsidRDefault="00F74CFA" w:rsidP="008C74FD">
            <w:pPr>
              <w:tabs>
                <w:tab w:val="left" w:pos="1980"/>
              </w:tabs>
              <w:jc w:val="center"/>
              <w:rPr>
                <w:rFonts w:ascii="Arial" w:hAnsi="Arial" w:cs="Arial"/>
                <w:color w:val="010101"/>
                <w:sz w:val="22"/>
                <w:szCs w:val="22"/>
              </w:rPr>
            </w:pPr>
            <w:r>
              <w:rPr>
                <w:rFonts w:ascii="Arial" w:hAnsi="Arial" w:cs="Arial"/>
                <w:iCs/>
                <w:color w:val="010101"/>
                <w:sz w:val="22"/>
                <w:szCs w:val="22"/>
              </w:rPr>
              <w:t>r</w:t>
            </w:r>
            <w:r w:rsidRPr="00612A1A">
              <w:rPr>
                <w:rFonts w:ascii="Arial" w:hAnsi="Arial" w:cs="Arial"/>
                <w:iCs/>
                <w:color w:val="010101"/>
                <w:sz w:val="22"/>
                <w:szCs w:val="22"/>
              </w:rPr>
              <w:t>egulator, virulence</w:t>
            </w:r>
            <w:r>
              <w:rPr>
                <w:rFonts w:ascii="Arial" w:hAnsi="Arial" w:cs="Arial"/>
                <w:iCs/>
                <w:color w:val="010101"/>
                <w:sz w:val="22"/>
                <w:szCs w:val="22"/>
              </w:rPr>
              <w:t xml:space="preserve"> </w:t>
            </w:r>
            <w:sdt>
              <w:sdtPr>
                <w:rPr>
                  <w:rFonts w:ascii="Calibri" w:hAnsi="Calibri" w:cs="Calibri"/>
                  <w:iCs/>
                  <w:color w:val="000000"/>
                  <w:szCs w:val="22"/>
                </w:rPr>
                <w:tag w:val="MENDELEY_CITATION_v3_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"/>
                <w:id w:val="1527909029"/>
                <w:placeholder>
                  <w:docPart w:val="DefaultPlaceholder_-1854013440"/>
                </w:placeholder>
              </w:sdtPr>
              <w:sdtEndPr>
                <w:rPr>
                  <w:iCs w:val="0"/>
                  <w:szCs w:val="24"/>
                </w:rPr>
              </w:sdtEndPr>
              <w:sdtContent>
                <w:r w:rsidRPr="00F74CFA">
                  <w:rPr>
                    <w:rFonts w:ascii="Calibri" w:hAnsi="Calibri" w:cs="Calibri"/>
                    <w:color w:val="000000"/>
                  </w:rPr>
                  <w:t>(Liang et al., 2006)</w:t>
                </w:r>
              </w:sdtContent>
            </w:sdt>
            <w:r>
              <w:rPr>
                <w:rFonts w:ascii="Arial" w:hAnsi="Arial" w:cs="Arial"/>
                <w:iCs/>
                <w:color w:val="010101"/>
                <w:sz w:val="22"/>
                <w:szCs w:val="22"/>
              </w:rPr>
              <w:t xml:space="preserve"> </w:t>
            </w:r>
          </w:p>
        </w:tc>
        <w:tc>
          <w:tcPr>
            <w:tcW w:w="0" w:type="auto"/>
          </w:tcPr>
          <w:p w14:paraId="52DFC36A"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4</w:t>
            </w:r>
          </w:p>
        </w:tc>
        <w:tc>
          <w:tcPr>
            <w:tcW w:w="0" w:type="auto"/>
          </w:tcPr>
          <w:p w14:paraId="6D5897B1"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3 </w:t>
            </w:r>
            <w:r>
              <w:rPr>
                <w:rFonts w:ascii="Arial" w:hAnsi="Arial" w:cs="Arial"/>
                <w:color w:val="010101"/>
                <w:sz w:val="22"/>
                <w:szCs w:val="22"/>
              </w:rPr>
              <w:t>in</w:t>
            </w:r>
            <w:r w:rsidRPr="00612A1A">
              <w:rPr>
                <w:rFonts w:ascii="Arial" w:hAnsi="Arial" w:cs="Arial"/>
                <w:color w:val="010101"/>
                <w:sz w:val="22"/>
                <w:szCs w:val="22"/>
              </w:rPr>
              <w:t xml:space="preserve"> MRSA</w:t>
            </w:r>
          </w:p>
        </w:tc>
      </w:tr>
      <w:tr w:rsidR="00F74CFA" w:rsidRPr="00612A1A" w14:paraId="2BBC4478" w14:textId="77777777" w:rsidTr="005322D2">
        <w:tc>
          <w:tcPr>
            <w:tcW w:w="0" w:type="auto"/>
          </w:tcPr>
          <w:p w14:paraId="3D83F069" w14:textId="77777777" w:rsidR="00F74CFA" w:rsidRPr="002A3A86" w:rsidRDefault="00F74CFA" w:rsidP="008C74FD">
            <w:pPr>
              <w:tabs>
                <w:tab w:val="left" w:pos="1980"/>
              </w:tabs>
              <w:jc w:val="center"/>
              <w:rPr>
                <w:rFonts w:ascii="Arial" w:hAnsi="Arial" w:cs="Arial"/>
                <w:i/>
                <w:iCs/>
                <w:color w:val="010101"/>
                <w:sz w:val="22"/>
                <w:szCs w:val="22"/>
              </w:rPr>
            </w:pPr>
            <w:proofErr w:type="spellStart"/>
            <w:r w:rsidRPr="002A3A86">
              <w:rPr>
                <w:rFonts w:ascii="Arial" w:hAnsi="Arial" w:cs="Arial"/>
                <w:i/>
                <w:iCs/>
                <w:color w:val="010101"/>
                <w:sz w:val="22"/>
                <w:szCs w:val="22"/>
              </w:rPr>
              <w:t>codY</w:t>
            </w:r>
            <w:proofErr w:type="spellEnd"/>
          </w:p>
        </w:tc>
        <w:tc>
          <w:tcPr>
            <w:tcW w:w="0" w:type="auto"/>
          </w:tcPr>
          <w:p w14:paraId="09AAD02D" w14:textId="6B9AEA75" w:rsidR="00F74CFA" w:rsidRPr="00612A1A" w:rsidRDefault="00F74CFA" w:rsidP="008C74FD">
            <w:pPr>
              <w:tabs>
                <w:tab w:val="left" w:pos="1980"/>
              </w:tabs>
              <w:jc w:val="center"/>
              <w:rPr>
                <w:rFonts w:ascii="Arial" w:hAnsi="Arial" w:cs="Arial"/>
                <w:iCs/>
                <w:color w:val="010101"/>
                <w:sz w:val="22"/>
                <w:szCs w:val="22"/>
              </w:rPr>
            </w:pPr>
            <w:r>
              <w:rPr>
                <w:rFonts w:ascii="Arial" w:hAnsi="Arial" w:cs="Arial"/>
                <w:iCs/>
                <w:color w:val="010101"/>
                <w:sz w:val="22"/>
                <w:szCs w:val="22"/>
              </w:rPr>
              <w:t>r</w:t>
            </w:r>
            <w:r w:rsidRPr="00612A1A">
              <w:rPr>
                <w:rFonts w:ascii="Arial" w:hAnsi="Arial" w:cs="Arial"/>
                <w:iCs/>
                <w:color w:val="010101"/>
                <w:sz w:val="22"/>
                <w:szCs w:val="22"/>
              </w:rPr>
              <w:t>egulator, metabolism and virulence</w:t>
            </w:r>
            <w:r>
              <w:rPr>
                <w:rFonts w:ascii="Arial" w:hAnsi="Arial" w:cs="Arial"/>
                <w:iCs/>
                <w:color w:val="010101"/>
                <w:sz w:val="22"/>
                <w:szCs w:val="22"/>
              </w:rPr>
              <w:t xml:space="preserve"> </w:t>
            </w:r>
            <w:sdt>
              <w:sdtPr>
                <w:rPr>
                  <w:rFonts w:ascii="Calibri" w:hAnsi="Calibri" w:cs="Calibri"/>
                  <w:iCs/>
                  <w:color w:val="000000"/>
                  <w:szCs w:val="22"/>
                </w:rPr>
                <w:tag w:val="MENDELEY_CITATION_v3_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"/>
                <w:id w:val="-675796524"/>
                <w:placeholder>
                  <w:docPart w:val="DefaultPlaceholder_-1854013440"/>
                </w:placeholder>
              </w:sdtPr>
              <w:sdtEndPr>
                <w:rPr>
                  <w:iCs w:val="0"/>
                  <w:szCs w:val="24"/>
                </w:rPr>
              </w:sdtEndPr>
              <w:sdtContent>
                <w:r w:rsidRPr="00F74CFA">
                  <w:rPr>
                    <w:rFonts w:ascii="Calibri" w:hAnsi="Calibri" w:cs="Calibri"/>
                    <w:color w:val="000000"/>
                  </w:rPr>
                  <w:t>(Majerczyk et al., 2008)</w:t>
                </w:r>
              </w:sdtContent>
            </w:sdt>
          </w:p>
        </w:tc>
        <w:tc>
          <w:tcPr>
            <w:tcW w:w="0" w:type="auto"/>
          </w:tcPr>
          <w:p w14:paraId="790114A1"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8</w:t>
            </w:r>
          </w:p>
        </w:tc>
        <w:tc>
          <w:tcPr>
            <w:tcW w:w="0" w:type="auto"/>
          </w:tcPr>
          <w:p w14:paraId="39814CDD" w14:textId="77777777" w:rsidR="00F74CF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6 </w:t>
            </w:r>
            <w:r>
              <w:rPr>
                <w:rFonts w:ascii="Arial" w:hAnsi="Arial" w:cs="Arial"/>
                <w:color w:val="010101"/>
                <w:sz w:val="22"/>
                <w:szCs w:val="22"/>
              </w:rPr>
              <w:t>in</w:t>
            </w:r>
            <w:r w:rsidRPr="00612A1A">
              <w:rPr>
                <w:rFonts w:ascii="Arial" w:hAnsi="Arial" w:cs="Arial"/>
                <w:color w:val="010101"/>
                <w:sz w:val="22"/>
                <w:szCs w:val="22"/>
              </w:rPr>
              <w:t xml:space="preserve"> MSSA</w:t>
            </w:r>
          </w:p>
          <w:p w14:paraId="306E952D"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8 </w:t>
            </w:r>
            <w:r>
              <w:rPr>
                <w:rFonts w:ascii="Arial" w:hAnsi="Arial" w:cs="Arial"/>
                <w:color w:val="010101"/>
                <w:sz w:val="22"/>
                <w:szCs w:val="22"/>
              </w:rPr>
              <w:t>in</w:t>
            </w:r>
            <w:r w:rsidRPr="00612A1A">
              <w:rPr>
                <w:rFonts w:ascii="Arial" w:hAnsi="Arial" w:cs="Arial"/>
                <w:color w:val="010101"/>
                <w:sz w:val="22"/>
                <w:szCs w:val="22"/>
              </w:rPr>
              <w:t xml:space="preserve"> </w:t>
            </w:r>
            <w:r>
              <w:rPr>
                <w:rFonts w:ascii="Arial" w:hAnsi="Arial" w:cs="Arial"/>
                <w:color w:val="010101"/>
                <w:sz w:val="22"/>
                <w:szCs w:val="22"/>
              </w:rPr>
              <w:t>+HOST</w:t>
            </w:r>
          </w:p>
          <w:p w14:paraId="1D5D9F7D"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7 </w:t>
            </w:r>
            <w:r>
              <w:rPr>
                <w:rFonts w:ascii="Arial" w:hAnsi="Arial" w:cs="Arial"/>
                <w:color w:val="010101"/>
                <w:sz w:val="22"/>
                <w:szCs w:val="22"/>
              </w:rPr>
              <w:t>in +OX</w:t>
            </w:r>
          </w:p>
        </w:tc>
      </w:tr>
      <w:tr w:rsidR="00F74CFA" w:rsidRPr="00612A1A" w14:paraId="6811CDFF" w14:textId="77777777" w:rsidTr="005322D2">
        <w:tc>
          <w:tcPr>
            <w:tcW w:w="0" w:type="auto"/>
          </w:tcPr>
          <w:p w14:paraId="709B8310" w14:textId="77777777" w:rsidR="00F74CFA" w:rsidRPr="002A3A86" w:rsidRDefault="00F74CFA" w:rsidP="008C74FD">
            <w:pPr>
              <w:tabs>
                <w:tab w:val="left" w:pos="1980"/>
              </w:tabs>
              <w:jc w:val="center"/>
              <w:rPr>
                <w:rFonts w:ascii="Arial" w:hAnsi="Arial" w:cs="Arial"/>
                <w:i/>
                <w:iCs/>
                <w:color w:val="010101"/>
                <w:sz w:val="22"/>
                <w:szCs w:val="22"/>
              </w:rPr>
            </w:pPr>
            <w:proofErr w:type="spellStart"/>
            <w:r w:rsidRPr="002A3A86">
              <w:rPr>
                <w:rFonts w:ascii="Arial" w:hAnsi="Arial" w:cs="Arial"/>
                <w:i/>
                <w:iCs/>
                <w:color w:val="010101"/>
                <w:sz w:val="22"/>
                <w:szCs w:val="22"/>
              </w:rPr>
              <w:t>graSR</w:t>
            </w:r>
            <w:proofErr w:type="spellEnd"/>
          </w:p>
        </w:tc>
        <w:tc>
          <w:tcPr>
            <w:tcW w:w="0" w:type="auto"/>
          </w:tcPr>
          <w:p w14:paraId="18FFE3FE" w14:textId="62E425A1" w:rsidR="00F74CFA" w:rsidRPr="00612A1A" w:rsidRDefault="00F74CFA" w:rsidP="008C74FD">
            <w:pPr>
              <w:tabs>
                <w:tab w:val="left" w:pos="1980"/>
              </w:tabs>
              <w:jc w:val="center"/>
              <w:rPr>
                <w:rFonts w:ascii="Arial" w:hAnsi="Arial" w:cs="Arial"/>
                <w:color w:val="010101"/>
                <w:sz w:val="22"/>
                <w:szCs w:val="22"/>
              </w:rPr>
            </w:pPr>
            <w:r>
              <w:rPr>
                <w:rFonts w:ascii="Arial" w:hAnsi="Arial" w:cs="Arial"/>
                <w:color w:val="010101"/>
                <w:sz w:val="22"/>
                <w:szCs w:val="22"/>
              </w:rPr>
              <w:t>r</w:t>
            </w:r>
            <w:r w:rsidRPr="00612A1A">
              <w:rPr>
                <w:rFonts w:ascii="Arial" w:hAnsi="Arial" w:cs="Arial"/>
                <w:color w:val="010101"/>
                <w:sz w:val="22"/>
                <w:szCs w:val="22"/>
              </w:rPr>
              <w:t>egulator, virulence</w:t>
            </w:r>
            <w:r>
              <w:rPr>
                <w:rFonts w:ascii="Arial" w:hAnsi="Arial" w:cs="Arial"/>
                <w:color w:val="010101"/>
                <w:sz w:val="22"/>
                <w:szCs w:val="22"/>
              </w:rPr>
              <w:t xml:space="preserve"> </w:t>
            </w:r>
            <w:sdt>
              <w:sdtPr>
                <w:rPr>
                  <w:rFonts w:ascii="Calibri" w:hAnsi="Calibri" w:cs="Calibri"/>
                  <w:color w:val="000000"/>
                  <w:szCs w:val="22"/>
                </w:rPr>
                <w:tag w:val="MENDELEY_CITATION_v3_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"/>
                <w:id w:val="1586114015"/>
                <w:placeholder>
                  <w:docPart w:val="DefaultPlaceholder_-1854013440"/>
                </w:placeholder>
              </w:sdtPr>
              <w:sdtEndPr>
                <w:rPr>
                  <w:szCs w:val="24"/>
                </w:rPr>
              </w:sdtEndPr>
              <w:sdtContent>
                <w:r w:rsidRPr="00F74CFA">
                  <w:rPr>
                    <w:rFonts w:ascii="Calibri" w:hAnsi="Calibri" w:cs="Calibri"/>
                    <w:color w:val="000000"/>
                  </w:rPr>
                  <w:t>(</w:t>
                </w:r>
                <w:proofErr w:type="spellStart"/>
                <w:r w:rsidRPr="00F74CFA">
                  <w:rPr>
                    <w:rFonts w:ascii="Calibri" w:hAnsi="Calibri" w:cs="Calibri"/>
                    <w:color w:val="000000"/>
                  </w:rPr>
                  <w:t>Falord</w:t>
                </w:r>
                <w:proofErr w:type="spellEnd"/>
                <w:r w:rsidRPr="00F74CFA">
                  <w:rPr>
                    <w:rFonts w:ascii="Calibri" w:hAnsi="Calibri" w:cs="Calibri"/>
                    <w:color w:val="000000"/>
                  </w:rPr>
                  <w:t xml:space="preserve"> et al., 2011)</w:t>
                </w:r>
              </w:sdtContent>
            </w:sdt>
            <w:r w:rsidRPr="00612A1A">
              <w:rPr>
                <w:rFonts w:ascii="Arial" w:hAnsi="Arial" w:cs="Arial"/>
                <w:color w:val="010101"/>
                <w:sz w:val="22"/>
                <w:szCs w:val="22"/>
              </w:rPr>
              <w:t xml:space="preserve"> and resistance to beta-lactam antibiotics</w:t>
            </w:r>
            <w:r>
              <w:rPr>
                <w:rFonts w:ascii="Arial" w:hAnsi="Arial" w:cs="Arial"/>
                <w:color w:val="010101"/>
                <w:sz w:val="22"/>
                <w:szCs w:val="22"/>
              </w:rPr>
              <w:t xml:space="preserve"> </w:t>
            </w:r>
            <w:sdt>
              <w:sdtPr>
                <w:rPr>
                  <w:rFonts w:ascii="Calibri" w:hAnsi="Calibri" w:cs="Calibri"/>
                  <w:color w:val="000000"/>
                  <w:szCs w:val="22"/>
                </w:rPr>
                <w:tag w:val="MENDELEY_CITATION_v3_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"/>
                <w:id w:val="-1560859267"/>
                <w:placeholder>
                  <w:docPart w:val="DefaultPlaceholder_-1854013440"/>
                </w:placeholder>
              </w:sdtPr>
              <w:sdtEndPr>
                <w:rPr>
                  <w:szCs w:val="24"/>
                </w:rPr>
              </w:sdtEndPr>
              <w:sdtContent>
                <w:r w:rsidRPr="00F74CFA">
                  <w:rPr>
                    <w:rFonts w:ascii="Calibri" w:hAnsi="Calibri" w:cs="Calibri"/>
                    <w:color w:val="000000"/>
                  </w:rPr>
                  <w:t>(Müller et al., 2018)</w:t>
                </w:r>
              </w:sdtContent>
            </w:sdt>
          </w:p>
        </w:tc>
        <w:tc>
          <w:tcPr>
            <w:tcW w:w="0" w:type="auto"/>
          </w:tcPr>
          <w:p w14:paraId="2BDA3F65"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4</w:t>
            </w:r>
          </w:p>
        </w:tc>
        <w:tc>
          <w:tcPr>
            <w:tcW w:w="0" w:type="auto"/>
          </w:tcPr>
          <w:p w14:paraId="6EBEE167" w14:textId="77777777" w:rsidR="00F74CF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4 </w:t>
            </w:r>
            <w:r>
              <w:rPr>
                <w:rFonts w:ascii="Arial" w:hAnsi="Arial" w:cs="Arial"/>
                <w:color w:val="010101"/>
                <w:sz w:val="22"/>
                <w:szCs w:val="22"/>
              </w:rPr>
              <w:t>in</w:t>
            </w:r>
            <w:r w:rsidRPr="00612A1A">
              <w:rPr>
                <w:rFonts w:ascii="Arial" w:hAnsi="Arial" w:cs="Arial"/>
                <w:color w:val="010101"/>
                <w:sz w:val="22"/>
                <w:szCs w:val="22"/>
              </w:rPr>
              <w:t xml:space="preserve"> MRSA</w:t>
            </w:r>
          </w:p>
          <w:p w14:paraId="2BDA12D9"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4 </w:t>
            </w:r>
            <w:r>
              <w:rPr>
                <w:rFonts w:ascii="Arial" w:hAnsi="Arial" w:cs="Arial"/>
                <w:color w:val="010101"/>
                <w:sz w:val="22"/>
                <w:szCs w:val="22"/>
              </w:rPr>
              <w:t>in +OX</w:t>
            </w:r>
          </w:p>
        </w:tc>
      </w:tr>
      <w:tr w:rsidR="00F74CFA" w:rsidRPr="00612A1A" w14:paraId="543E8870" w14:textId="77777777" w:rsidTr="005322D2">
        <w:tc>
          <w:tcPr>
            <w:tcW w:w="0" w:type="auto"/>
          </w:tcPr>
          <w:p w14:paraId="0E188E33" w14:textId="77777777" w:rsidR="00F74CFA" w:rsidRPr="002A3A86" w:rsidRDefault="00F74CFA" w:rsidP="008C74FD">
            <w:pPr>
              <w:tabs>
                <w:tab w:val="left" w:pos="1980"/>
              </w:tabs>
              <w:jc w:val="center"/>
              <w:rPr>
                <w:rFonts w:ascii="Arial" w:hAnsi="Arial" w:cs="Arial"/>
                <w:i/>
                <w:iCs/>
                <w:color w:val="010101"/>
                <w:sz w:val="22"/>
                <w:szCs w:val="22"/>
              </w:rPr>
            </w:pPr>
            <w:proofErr w:type="spellStart"/>
            <w:r w:rsidRPr="002A3A86">
              <w:rPr>
                <w:rFonts w:ascii="Arial" w:hAnsi="Arial" w:cs="Arial"/>
                <w:i/>
                <w:iCs/>
                <w:color w:val="010101"/>
                <w:sz w:val="22"/>
                <w:szCs w:val="22"/>
              </w:rPr>
              <w:t>pbpA</w:t>
            </w:r>
            <w:proofErr w:type="spellEnd"/>
          </w:p>
          <w:p w14:paraId="5F13F6D8" w14:textId="77777777" w:rsidR="00F74CFA" w:rsidRPr="002A3A86" w:rsidRDefault="00F74CFA" w:rsidP="008C74FD">
            <w:pPr>
              <w:tabs>
                <w:tab w:val="left" w:pos="1980"/>
              </w:tabs>
              <w:jc w:val="center"/>
              <w:rPr>
                <w:rFonts w:ascii="Arial" w:hAnsi="Arial" w:cs="Arial"/>
                <w:i/>
                <w:iCs/>
                <w:color w:val="010101"/>
                <w:sz w:val="22"/>
                <w:szCs w:val="22"/>
              </w:rPr>
            </w:pPr>
          </w:p>
        </w:tc>
        <w:tc>
          <w:tcPr>
            <w:tcW w:w="0" w:type="auto"/>
          </w:tcPr>
          <w:p w14:paraId="1BF19EC7" w14:textId="13C51775" w:rsidR="00F74CFA" w:rsidRPr="00612A1A" w:rsidRDefault="00F74CFA" w:rsidP="008C74FD">
            <w:pPr>
              <w:tabs>
                <w:tab w:val="left" w:pos="1980"/>
              </w:tabs>
              <w:jc w:val="center"/>
              <w:rPr>
                <w:rFonts w:ascii="Arial" w:hAnsi="Arial" w:cs="Arial"/>
                <w:iCs/>
                <w:color w:val="010101"/>
                <w:sz w:val="22"/>
                <w:szCs w:val="22"/>
              </w:rPr>
            </w:pPr>
            <w:r w:rsidRPr="00612A1A">
              <w:rPr>
                <w:rFonts w:ascii="Arial" w:hAnsi="Arial" w:cs="Arial"/>
                <w:color w:val="010101"/>
                <w:sz w:val="22"/>
                <w:szCs w:val="22"/>
              </w:rPr>
              <w:t>resistance to beta-lactam antibiotics</w:t>
            </w:r>
            <w:r>
              <w:rPr>
                <w:rFonts w:ascii="Arial" w:hAnsi="Arial" w:cs="Arial"/>
                <w:color w:val="010101"/>
                <w:sz w:val="22"/>
                <w:szCs w:val="22"/>
              </w:rPr>
              <w:t xml:space="preserve"> </w:t>
            </w:r>
            <w:sdt>
              <w:sdtPr>
                <w:rPr>
                  <w:rFonts w:ascii="Calibri" w:hAnsi="Calibri" w:cs="Calibri"/>
                  <w:color w:val="000000"/>
                  <w:szCs w:val="22"/>
                </w:rPr>
                <w:tag w:val="MENDELEY_CITATION_v3_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"/>
                <w:id w:val="266673961"/>
                <w:placeholder>
                  <w:docPart w:val="DefaultPlaceholder_-1854013440"/>
                </w:placeholder>
              </w:sdtPr>
              <w:sdtEndPr>
                <w:rPr>
                  <w:szCs w:val="24"/>
                </w:rPr>
              </w:sdtEndPr>
              <w:sdtContent>
                <w:r w:rsidRPr="00F74CFA">
                  <w:rPr>
                    <w:rFonts w:ascii="Calibri" w:hAnsi="Calibri" w:cs="Calibri"/>
                    <w:color w:val="000000"/>
                  </w:rPr>
                  <w:t>(Berti et al., 2016)</w:t>
                </w:r>
              </w:sdtContent>
            </w:sdt>
          </w:p>
        </w:tc>
        <w:tc>
          <w:tcPr>
            <w:tcW w:w="0" w:type="auto"/>
          </w:tcPr>
          <w:p w14:paraId="1F64F7C2"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4</w:t>
            </w:r>
          </w:p>
        </w:tc>
        <w:tc>
          <w:tcPr>
            <w:tcW w:w="0" w:type="auto"/>
          </w:tcPr>
          <w:p w14:paraId="7F81A18B" w14:textId="77777777" w:rsidR="00F74CF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2 </w:t>
            </w:r>
            <w:r>
              <w:rPr>
                <w:rFonts w:ascii="Arial" w:hAnsi="Arial" w:cs="Arial"/>
                <w:color w:val="010101"/>
                <w:sz w:val="22"/>
                <w:szCs w:val="22"/>
              </w:rPr>
              <w:t>in MRSA</w:t>
            </w:r>
          </w:p>
          <w:p w14:paraId="2B1F4A0F"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2 </w:t>
            </w:r>
            <w:r>
              <w:rPr>
                <w:rFonts w:ascii="Arial" w:hAnsi="Arial" w:cs="Arial"/>
                <w:color w:val="010101"/>
                <w:sz w:val="22"/>
                <w:szCs w:val="22"/>
              </w:rPr>
              <w:t>MSSA</w:t>
            </w:r>
          </w:p>
          <w:p w14:paraId="6A68DEF7" w14:textId="77777777" w:rsidR="00F74CFA" w:rsidRPr="00612A1A" w:rsidRDefault="00F74CFA" w:rsidP="008C74FD">
            <w:pPr>
              <w:tabs>
                <w:tab w:val="left" w:pos="1980"/>
              </w:tabs>
              <w:jc w:val="center"/>
              <w:rPr>
                <w:rFonts w:ascii="Arial" w:hAnsi="Arial" w:cs="Arial"/>
                <w:color w:val="010101"/>
                <w:sz w:val="22"/>
                <w:szCs w:val="22"/>
              </w:rPr>
            </w:pPr>
            <w:r>
              <w:rPr>
                <w:rFonts w:ascii="Arial" w:hAnsi="Arial" w:cs="Arial"/>
                <w:color w:val="010101"/>
                <w:sz w:val="22"/>
                <w:szCs w:val="22"/>
              </w:rPr>
              <w:t>4 in +OX</w:t>
            </w:r>
          </w:p>
        </w:tc>
      </w:tr>
      <w:tr w:rsidR="00F74CFA" w:rsidRPr="00612A1A" w14:paraId="23F34B8C" w14:textId="77777777" w:rsidTr="005322D2">
        <w:tc>
          <w:tcPr>
            <w:tcW w:w="0" w:type="auto"/>
          </w:tcPr>
          <w:p w14:paraId="7E05214D" w14:textId="77777777" w:rsidR="00F74CFA" w:rsidRPr="002A3A86" w:rsidRDefault="00F74CFA" w:rsidP="008C74FD">
            <w:pPr>
              <w:tabs>
                <w:tab w:val="left" w:pos="1980"/>
              </w:tabs>
              <w:jc w:val="center"/>
              <w:rPr>
                <w:rFonts w:ascii="Arial" w:hAnsi="Arial" w:cs="Arial"/>
                <w:i/>
                <w:iCs/>
                <w:color w:val="010101"/>
                <w:sz w:val="22"/>
                <w:szCs w:val="22"/>
              </w:rPr>
            </w:pPr>
            <w:proofErr w:type="spellStart"/>
            <w:r w:rsidRPr="002A3A86">
              <w:rPr>
                <w:rFonts w:ascii="Arial" w:hAnsi="Arial" w:cs="Arial"/>
                <w:i/>
                <w:iCs/>
                <w:color w:val="010101"/>
                <w:sz w:val="22"/>
                <w:szCs w:val="22"/>
              </w:rPr>
              <w:t>pbpB</w:t>
            </w:r>
            <w:proofErr w:type="spellEnd"/>
          </w:p>
        </w:tc>
        <w:tc>
          <w:tcPr>
            <w:tcW w:w="0" w:type="auto"/>
          </w:tcPr>
          <w:p w14:paraId="25DB8767" w14:textId="5CEC5841"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resistance to beta-lactam antibiotics</w:t>
            </w:r>
            <w:r>
              <w:rPr>
                <w:rFonts w:ascii="Arial" w:hAnsi="Arial" w:cs="Arial"/>
                <w:color w:val="010101"/>
                <w:sz w:val="22"/>
                <w:szCs w:val="22"/>
              </w:rPr>
              <w:t xml:space="preserve"> </w:t>
            </w:r>
            <w:sdt>
              <w:sdtPr>
                <w:rPr>
                  <w:rFonts w:ascii="Calibri" w:hAnsi="Calibri" w:cs="Calibri"/>
                  <w:color w:val="000000"/>
                  <w:szCs w:val="22"/>
                </w:rPr>
                <w:tag w:val="MENDELEY_CITATION_v3_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"/>
                <w:id w:val="-298071321"/>
                <w:placeholder>
                  <w:docPart w:val="DefaultPlaceholder_-1854013440"/>
                </w:placeholder>
              </w:sdtPr>
              <w:sdtEndPr>
                <w:rPr>
                  <w:szCs w:val="24"/>
                </w:rPr>
              </w:sdtEndPr>
              <w:sdtContent>
                <w:r w:rsidRPr="00F74CFA">
                  <w:rPr>
                    <w:rFonts w:ascii="Calibri" w:hAnsi="Calibri" w:cs="Calibri"/>
                    <w:color w:val="000000"/>
                  </w:rPr>
                  <w:t>(</w:t>
                </w:r>
                <w:proofErr w:type="spellStart"/>
                <w:r w:rsidRPr="00F74CFA">
                  <w:rPr>
                    <w:rFonts w:ascii="Calibri" w:hAnsi="Calibri" w:cs="Calibri"/>
                    <w:color w:val="000000"/>
                  </w:rPr>
                  <w:t>Łȩski</w:t>
                </w:r>
                <w:proofErr w:type="spellEnd"/>
                <w:r w:rsidRPr="00F74CFA">
                  <w:rPr>
                    <w:rFonts w:ascii="Calibri" w:hAnsi="Calibri" w:cs="Calibri"/>
                    <w:color w:val="000000"/>
                  </w:rPr>
                  <w:t xml:space="preserve"> and Tomasz, 2005)</w:t>
                </w:r>
              </w:sdtContent>
            </w:sdt>
          </w:p>
        </w:tc>
        <w:tc>
          <w:tcPr>
            <w:tcW w:w="0" w:type="auto"/>
          </w:tcPr>
          <w:p w14:paraId="71E63AA1"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4</w:t>
            </w:r>
          </w:p>
        </w:tc>
        <w:tc>
          <w:tcPr>
            <w:tcW w:w="0" w:type="auto"/>
          </w:tcPr>
          <w:p w14:paraId="286425E1"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4 </w:t>
            </w:r>
            <w:r>
              <w:rPr>
                <w:rFonts w:ascii="Arial" w:hAnsi="Arial" w:cs="Arial"/>
                <w:color w:val="010101"/>
                <w:sz w:val="22"/>
                <w:szCs w:val="22"/>
              </w:rPr>
              <w:t>MRSA</w:t>
            </w:r>
          </w:p>
          <w:p w14:paraId="250DF817" w14:textId="77777777" w:rsidR="00F74CFA" w:rsidRPr="00612A1A" w:rsidRDefault="00F74CFA" w:rsidP="008C74FD">
            <w:pPr>
              <w:tabs>
                <w:tab w:val="left" w:pos="1980"/>
              </w:tabs>
              <w:jc w:val="center"/>
              <w:rPr>
                <w:rFonts w:ascii="Arial" w:hAnsi="Arial" w:cs="Arial"/>
                <w:color w:val="010101"/>
                <w:sz w:val="22"/>
                <w:szCs w:val="22"/>
              </w:rPr>
            </w:pPr>
            <w:r>
              <w:rPr>
                <w:rFonts w:ascii="Arial" w:hAnsi="Arial" w:cs="Arial"/>
                <w:color w:val="010101"/>
                <w:sz w:val="22"/>
                <w:szCs w:val="22"/>
              </w:rPr>
              <w:t>4 +OX</w:t>
            </w:r>
          </w:p>
        </w:tc>
      </w:tr>
      <w:tr w:rsidR="00F74CFA" w:rsidRPr="00612A1A" w14:paraId="0CAD97CF" w14:textId="77777777" w:rsidTr="005322D2">
        <w:tc>
          <w:tcPr>
            <w:tcW w:w="0" w:type="auto"/>
          </w:tcPr>
          <w:p w14:paraId="47A5EE62" w14:textId="77777777" w:rsidR="00F74CFA" w:rsidRPr="002A3A86" w:rsidRDefault="00F74CFA" w:rsidP="008C74FD">
            <w:pPr>
              <w:tabs>
                <w:tab w:val="left" w:pos="1980"/>
              </w:tabs>
              <w:jc w:val="center"/>
              <w:rPr>
                <w:rFonts w:ascii="Arial" w:hAnsi="Arial" w:cs="Arial"/>
                <w:i/>
                <w:iCs/>
                <w:color w:val="010101"/>
                <w:sz w:val="22"/>
                <w:szCs w:val="22"/>
              </w:rPr>
            </w:pPr>
            <w:proofErr w:type="spellStart"/>
            <w:r w:rsidRPr="002A3A86">
              <w:rPr>
                <w:rFonts w:ascii="Arial" w:hAnsi="Arial" w:cs="Arial"/>
                <w:i/>
                <w:iCs/>
                <w:color w:val="010101"/>
                <w:sz w:val="22"/>
                <w:szCs w:val="22"/>
              </w:rPr>
              <w:t>gdpP</w:t>
            </w:r>
            <w:proofErr w:type="spellEnd"/>
          </w:p>
        </w:tc>
        <w:tc>
          <w:tcPr>
            <w:tcW w:w="0" w:type="auto"/>
          </w:tcPr>
          <w:p w14:paraId="43B70C1B" w14:textId="0846A273"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resistance to beta-lactam antibiotics</w:t>
            </w:r>
            <w:r>
              <w:rPr>
                <w:rFonts w:ascii="Arial" w:hAnsi="Arial" w:cs="Arial"/>
                <w:color w:val="010101"/>
                <w:sz w:val="22"/>
                <w:szCs w:val="22"/>
              </w:rPr>
              <w:t xml:space="preserve"> </w:t>
            </w:r>
            <w:sdt>
              <w:sdtPr>
                <w:rPr>
                  <w:rFonts w:ascii="Calibri" w:hAnsi="Calibri" w:cs="Calibri"/>
                  <w:color w:val="000000"/>
                  <w:szCs w:val="22"/>
                </w:rPr>
                <w:tag w:val="MENDELEY_CITATION_v3_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"/>
                <w:id w:val="-855109518"/>
                <w:placeholder>
                  <w:docPart w:val="DefaultPlaceholder_-1854013440"/>
                </w:placeholder>
              </w:sdtPr>
              <w:sdtEndPr>
                <w:rPr>
                  <w:szCs w:val="24"/>
                </w:rPr>
              </w:sdtEndPr>
              <w:sdtContent>
                <w:r w:rsidRPr="00F74CFA">
                  <w:rPr>
                    <w:rFonts w:ascii="Calibri" w:hAnsi="Calibri" w:cs="Calibri"/>
                    <w:color w:val="000000"/>
                  </w:rPr>
                  <w:t>(Sommer et al., 2021)</w:t>
                </w:r>
              </w:sdtContent>
            </w:sdt>
          </w:p>
        </w:tc>
        <w:tc>
          <w:tcPr>
            <w:tcW w:w="0" w:type="auto"/>
          </w:tcPr>
          <w:p w14:paraId="60582DDD"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4</w:t>
            </w:r>
          </w:p>
        </w:tc>
        <w:tc>
          <w:tcPr>
            <w:tcW w:w="0" w:type="auto"/>
          </w:tcPr>
          <w:p w14:paraId="31E4711F" w14:textId="77777777" w:rsidR="00F74CF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1 </w:t>
            </w:r>
            <w:r>
              <w:rPr>
                <w:rFonts w:ascii="Arial" w:hAnsi="Arial" w:cs="Arial"/>
                <w:color w:val="010101"/>
                <w:sz w:val="22"/>
                <w:szCs w:val="22"/>
              </w:rPr>
              <w:t>in MRSA</w:t>
            </w:r>
          </w:p>
          <w:p w14:paraId="23D47314"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3 </w:t>
            </w:r>
            <w:r>
              <w:rPr>
                <w:rFonts w:ascii="Arial" w:hAnsi="Arial" w:cs="Arial"/>
                <w:color w:val="010101"/>
                <w:sz w:val="22"/>
                <w:szCs w:val="22"/>
              </w:rPr>
              <w:t>in MSSA</w:t>
            </w:r>
          </w:p>
          <w:p w14:paraId="284F7E50" w14:textId="77777777" w:rsidR="00F74CFA" w:rsidRPr="00612A1A" w:rsidRDefault="00F74CFA" w:rsidP="008C74FD">
            <w:pPr>
              <w:tabs>
                <w:tab w:val="left" w:pos="1980"/>
              </w:tabs>
              <w:jc w:val="center"/>
              <w:rPr>
                <w:rFonts w:ascii="Arial" w:hAnsi="Arial" w:cs="Arial"/>
                <w:color w:val="010101"/>
                <w:sz w:val="22"/>
                <w:szCs w:val="22"/>
              </w:rPr>
            </w:pPr>
            <w:r>
              <w:rPr>
                <w:rFonts w:ascii="Arial" w:hAnsi="Arial" w:cs="Arial"/>
                <w:color w:val="010101"/>
                <w:sz w:val="22"/>
                <w:szCs w:val="22"/>
              </w:rPr>
              <w:t>4</w:t>
            </w:r>
            <w:r w:rsidRPr="00612A1A">
              <w:rPr>
                <w:rFonts w:ascii="Arial" w:hAnsi="Arial" w:cs="Arial"/>
                <w:color w:val="010101"/>
                <w:sz w:val="22"/>
                <w:szCs w:val="22"/>
              </w:rPr>
              <w:t xml:space="preserve"> </w:t>
            </w:r>
            <w:r>
              <w:rPr>
                <w:rFonts w:ascii="Arial" w:hAnsi="Arial" w:cs="Arial"/>
                <w:color w:val="010101"/>
                <w:sz w:val="22"/>
                <w:szCs w:val="22"/>
              </w:rPr>
              <w:t>in +OX</w:t>
            </w:r>
          </w:p>
        </w:tc>
      </w:tr>
      <w:tr w:rsidR="00F74CFA" w:rsidRPr="00612A1A" w14:paraId="42EC894C" w14:textId="77777777" w:rsidTr="005322D2">
        <w:tc>
          <w:tcPr>
            <w:tcW w:w="0" w:type="auto"/>
          </w:tcPr>
          <w:p w14:paraId="7AA5A461" w14:textId="77777777" w:rsidR="00F74CFA" w:rsidRPr="00612A1A" w:rsidRDefault="00F74CFA" w:rsidP="008C74FD">
            <w:pPr>
              <w:tabs>
                <w:tab w:val="left" w:pos="1980"/>
              </w:tabs>
              <w:jc w:val="center"/>
              <w:rPr>
                <w:rFonts w:ascii="Arial" w:hAnsi="Arial" w:cs="Arial"/>
                <w:i/>
                <w:color w:val="010101"/>
                <w:sz w:val="22"/>
                <w:szCs w:val="22"/>
              </w:rPr>
            </w:pPr>
            <w:proofErr w:type="spellStart"/>
            <w:r w:rsidRPr="00612A1A">
              <w:rPr>
                <w:rFonts w:ascii="Arial" w:hAnsi="Arial" w:cs="Arial"/>
                <w:color w:val="010101"/>
                <w:sz w:val="22"/>
                <w:szCs w:val="22"/>
              </w:rPr>
              <w:t>SCC</w:t>
            </w:r>
            <w:r w:rsidRPr="00612A1A">
              <w:rPr>
                <w:rFonts w:ascii="Arial" w:hAnsi="Arial" w:cs="Arial"/>
                <w:i/>
                <w:color w:val="010101"/>
                <w:sz w:val="22"/>
                <w:szCs w:val="22"/>
              </w:rPr>
              <w:t>mec</w:t>
            </w:r>
            <w:proofErr w:type="spellEnd"/>
            <w:r w:rsidRPr="00612A1A">
              <w:rPr>
                <w:rFonts w:ascii="Arial" w:hAnsi="Arial" w:cs="Arial"/>
                <w:i/>
                <w:color w:val="010101"/>
                <w:sz w:val="22"/>
                <w:szCs w:val="22"/>
              </w:rPr>
              <w:t xml:space="preserve"> and </w:t>
            </w:r>
            <w:r w:rsidRPr="00612A1A">
              <w:rPr>
                <w:rFonts w:ascii="Arial" w:hAnsi="Arial" w:cs="Arial"/>
                <w:color w:val="010101"/>
                <w:sz w:val="22"/>
                <w:szCs w:val="22"/>
              </w:rPr>
              <w:t xml:space="preserve">Arginine Catabolic Mobile Element (ACME) </w:t>
            </w:r>
          </w:p>
        </w:tc>
        <w:tc>
          <w:tcPr>
            <w:tcW w:w="0" w:type="auto"/>
          </w:tcPr>
          <w:p w14:paraId="3FA028AE" w14:textId="1A0D8420" w:rsidR="00F74CFA" w:rsidRPr="00612A1A" w:rsidRDefault="00F74CFA" w:rsidP="008C74FD">
            <w:pPr>
              <w:tabs>
                <w:tab w:val="left" w:pos="1980"/>
              </w:tabs>
              <w:jc w:val="center"/>
              <w:rPr>
                <w:rFonts w:ascii="Arial" w:hAnsi="Arial" w:cs="Arial"/>
                <w:iCs/>
                <w:color w:val="010101"/>
                <w:sz w:val="22"/>
                <w:szCs w:val="22"/>
              </w:rPr>
            </w:pPr>
            <w:r w:rsidRPr="00612A1A">
              <w:rPr>
                <w:rFonts w:ascii="Arial" w:hAnsi="Arial" w:cs="Arial"/>
                <w:color w:val="010101"/>
                <w:sz w:val="22"/>
                <w:szCs w:val="22"/>
              </w:rPr>
              <w:t>resistance to beta-lactam antibiotics</w:t>
            </w:r>
            <w:r>
              <w:rPr>
                <w:rFonts w:ascii="Arial" w:hAnsi="Arial" w:cs="Arial"/>
                <w:color w:val="010101"/>
                <w:sz w:val="22"/>
                <w:szCs w:val="22"/>
              </w:rPr>
              <w:t xml:space="preserve"> </w:t>
            </w:r>
            <w:sdt>
              <w:sdtPr>
                <w:rPr>
                  <w:rFonts w:ascii="Calibri" w:hAnsi="Calibri" w:cs="Calibri"/>
                  <w:color w:val="000000"/>
                  <w:szCs w:val="22"/>
                </w:rPr>
                <w:tag w:val="MENDELEY_CITATION_v3_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"/>
                <w:id w:val="1467169971"/>
                <w:placeholder>
                  <w:docPart w:val="DefaultPlaceholder_-1854013440"/>
                </w:placeholder>
              </w:sdtPr>
              <w:sdtEndPr>
                <w:rPr>
                  <w:szCs w:val="24"/>
                </w:rPr>
              </w:sdtEndPr>
              <w:sdtContent>
                <w:r w:rsidRPr="00F74CFA">
                  <w:rPr>
                    <w:rFonts w:ascii="Calibri" w:hAnsi="Calibri" w:cs="Calibri"/>
                    <w:color w:val="000000"/>
                  </w:rPr>
                  <w:t>(Shore and Coleman, 2013)</w:t>
                </w:r>
              </w:sdtContent>
            </w:sdt>
          </w:p>
        </w:tc>
        <w:tc>
          <w:tcPr>
            <w:tcW w:w="0" w:type="auto"/>
          </w:tcPr>
          <w:p w14:paraId="7E457665"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9</w:t>
            </w:r>
          </w:p>
        </w:tc>
        <w:tc>
          <w:tcPr>
            <w:tcW w:w="0" w:type="auto"/>
          </w:tcPr>
          <w:p w14:paraId="49DC0311"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5 </w:t>
            </w:r>
            <w:proofErr w:type="spellStart"/>
            <w:r w:rsidRPr="00612A1A">
              <w:rPr>
                <w:rFonts w:ascii="Arial" w:hAnsi="Arial" w:cs="Arial"/>
                <w:color w:val="010101"/>
                <w:sz w:val="22"/>
                <w:szCs w:val="22"/>
              </w:rPr>
              <w:t>SCC</w:t>
            </w:r>
            <w:r w:rsidRPr="00612A1A">
              <w:rPr>
                <w:rFonts w:ascii="Arial" w:hAnsi="Arial" w:cs="Arial"/>
                <w:i/>
                <w:color w:val="010101"/>
                <w:sz w:val="22"/>
                <w:szCs w:val="22"/>
              </w:rPr>
              <w:t>mec</w:t>
            </w:r>
            <w:proofErr w:type="spellEnd"/>
            <w:r w:rsidRPr="00612A1A">
              <w:rPr>
                <w:rFonts w:ascii="Arial" w:hAnsi="Arial" w:cs="Arial"/>
                <w:i/>
                <w:color w:val="010101"/>
                <w:sz w:val="22"/>
                <w:szCs w:val="22"/>
              </w:rPr>
              <w:t xml:space="preserve"> </w:t>
            </w:r>
            <w:r w:rsidRPr="00612A1A">
              <w:rPr>
                <w:rFonts w:ascii="Arial" w:hAnsi="Arial" w:cs="Arial"/>
                <w:color w:val="010101"/>
                <w:sz w:val="22"/>
                <w:szCs w:val="22"/>
              </w:rPr>
              <w:t>(23.7 kb deletion)</w:t>
            </w:r>
          </w:p>
          <w:p w14:paraId="186E7F1E"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4 </w:t>
            </w:r>
            <w:r>
              <w:rPr>
                <w:rFonts w:ascii="Arial" w:hAnsi="Arial" w:cs="Arial"/>
                <w:color w:val="010101"/>
                <w:sz w:val="22"/>
                <w:szCs w:val="22"/>
              </w:rPr>
              <w:t xml:space="preserve">also included </w:t>
            </w:r>
            <w:r w:rsidRPr="00612A1A">
              <w:rPr>
                <w:rFonts w:ascii="Arial" w:hAnsi="Arial" w:cs="Arial"/>
                <w:color w:val="010101"/>
                <w:sz w:val="22"/>
                <w:szCs w:val="22"/>
              </w:rPr>
              <w:t>ACME</w:t>
            </w:r>
            <w:r w:rsidRPr="00612A1A">
              <w:rPr>
                <w:rFonts w:ascii="Arial" w:hAnsi="Arial" w:cs="Arial"/>
                <w:sz w:val="22"/>
                <w:szCs w:val="22"/>
              </w:rPr>
              <w:t xml:space="preserve"> </w:t>
            </w:r>
            <w:r w:rsidRPr="00612A1A">
              <w:rPr>
                <w:rFonts w:ascii="Arial" w:hAnsi="Arial" w:cs="Arial"/>
                <w:color w:val="010101"/>
                <w:sz w:val="22"/>
                <w:szCs w:val="22"/>
              </w:rPr>
              <w:t>(54.7 kb deletion)</w:t>
            </w:r>
          </w:p>
          <w:p w14:paraId="620F5081"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6 </w:t>
            </w:r>
            <w:r>
              <w:rPr>
                <w:rFonts w:ascii="Arial" w:hAnsi="Arial" w:cs="Arial"/>
                <w:color w:val="010101"/>
                <w:sz w:val="22"/>
                <w:szCs w:val="22"/>
              </w:rPr>
              <w:t>in</w:t>
            </w:r>
            <w:r w:rsidRPr="00612A1A">
              <w:rPr>
                <w:rFonts w:ascii="Arial" w:hAnsi="Arial" w:cs="Arial"/>
                <w:color w:val="010101"/>
                <w:sz w:val="22"/>
                <w:szCs w:val="22"/>
              </w:rPr>
              <w:t xml:space="preserve"> MSSA</w:t>
            </w:r>
          </w:p>
          <w:p w14:paraId="00903DF5"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 xml:space="preserve">7 </w:t>
            </w:r>
            <w:r>
              <w:rPr>
                <w:rFonts w:ascii="Arial" w:hAnsi="Arial" w:cs="Arial"/>
                <w:color w:val="010101"/>
                <w:sz w:val="22"/>
                <w:szCs w:val="22"/>
              </w:rPr>
              <w:t>in +HOST</w:t>
            </w:r>
          </w:p>
          <w:p w14:paraId="38A5925B"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iCs/>
                <w:color w:val="010101"/>
                <w:sz w:val="22"/>
                <w:szCs w:val="22"/>
              </w:rPr>
              <w:t xml:space="preserve">1 </w:t>
            </w:r>
            <w:proofErr w:type="spellStart"/>
            <w:r w:rsidRPr="00612A1A">
              <w:rPr>
                <w:rFonts w:ascii="Arial" w:hAnsi="Arial" w:cs="Arial"/>
                <w:i/>
                <w:color w:val="010101"/>
                <w:sz w:val="22"/>
                <w:szCs w:val="22"/>
              </w:rPr>
              <w:t>arcA</w:t>
            </w:r>
            <w:proofErr w:type="spellEnd"/>
            <w:r w:rsidRPr="00612A1A">
              <w:rPr>
                <w:rFonts w:ascii="Arial" w:hAnsi="Arial" w:cs="Arial"/>
                <w:i/>
                <w:color w:val="010101"/>
                <w:sz w:val="22"/>
                <w:szCs w:val="22"/>
              </w:rPr>
              <w:t xml:space="preserve"> </w:t>
            </w:r>
            <w:r w:rsidRPr="00612A1A">
              <w:rPr>
                <w:rFonts w:ascii="Arial" w:hAnsi="Arial" w:cs="Arial"/>
                <w:iCs/>
                <w:color w:val="010101"/>
                <w:sz w:val="22"/>
                <w:szCs w:val="22"/>
              </w:rPr>
              <w:t>(</w:t>
            </w:r>
            <w:r w:rsidRPr="00612A1A">
              <w:rPr>
                <w:rFonts w:ascii="Arial" w:hAnsi="Arial" w:cs="Arial"/>
                <w:color w:val="010101"/>
                <w:sz w:val="22"/>
                <w:szCs w:val="22"/>
              </w:rPr>
              <w:t>99</w:t>
            </w:r>
            <w:r>
              <w:rPr>
                <w:rFonts w:ascii="Arial" w:hAnsi="Arial" w:cs="Arial"/>
                <w:color w:val="010101"/>
                <w:sz w:val="22"/>
                <w:szCs w:val="22"/>
              </w:rPr>
              <w:t xml:space="preserve"> </w:t>
            </w:r>
            <w:r w:rsidRPr="00612A1A">
              <w:rPr>
                <w:rFonts w:ascii="Arial" w:hAnsi="Arial" w:cs="Arial"/>
                <w:color w:val="010101"/>
                <w:sz w:val="22"/>
                <w:szCs w:val="22"/>
              </w:rPr>
              <w:t>b</w:t>
            </w:r>
            <w:r>
              <w:rPr>
                <w:rFonts w:ascii="Arial" w:hAnsi="Arial" w:cs="Arial"/>
                <w:color w:val="010101"/>
                <w:sz w:val="22"/>
                <w:szCs w:val="22"/>
              </w:rPr>
              <w:t xml:space="preserve">p </w:t>
            </w:r>
            <w:r w:rsidRPr="00612A1A">
              <w:rPr>
                <w:rFonts w:ascii="Arial" w:hAnsi="Arial" w:cs="Arial"/>
                <w:color w:val="010101"/>
                <w:sz w:val="22"/>
                <w:szCs w:val="22"/>
              </w:rPr>
              <w:t>deletion</w:t>
            </w:r>
            <w:r>
              <w:rPr>
                <w:rFonts w:ascii="Arial" w:hAnsi="Arial" w:cs="Arial"/>
                <w:color w:val="010101"/>
                <w:sz w:val="22"/>
                <w:szCs w:val="22"/>
              </w:rPr>
              <w:t xml:space="preserve">, </w:t>
            </w:r>
            <w:r w:rsidRPr="00612A1A">
              <w:rPr>
                <w:rFonts w:ascii="Arial" w:hAnsi="Arial" w:cs="Arial"/>
                <w:color w:val="010101"/>
                <w:sz w:val="22"/>
                <w:szCs w:val="22"/>
              </w:rPr>
              <w:t>encoded by ACME</w:t>
            </w:r>
            <w:r>
              <w:rPr>
                <w:rFonts w:ascii="Arial" w:hAnsi="Arial" w:cs="Arial"/>
                <w:color w:val="010101"/>
                <w:sz w:val="22"/>
                <w:szCs w:val="22"/>
              </w:rPr>
              <w:t>)</w:t>
            </w:r>
            <w:r w:rsidRPr="00612A1A">
              <w:rPr>
                <w:rFonts w:ascii="Arial" w:hAnsi="Arial" w:cs="Arial"/>
                <w:color w:val="010101"/>
                <w:sz w:val="22"/>
                <w:szCs w:val="22"/>
              </w:rPr>
              <w:t xml:space="preserve"> </w:t>
            </w:r>
            <w:r>
              <w:rPr>
                <w:rFonts w:ascii="Arial" w:hAnsi="Arial" w:cs="Arial"/>
                <w:color w:val="010101"/>
                <w:sz w:val="22"/>
                <w:szCs w:val="22"/>
              </w:rPr>
              <w:t xml:space="preserve">in </w:t>
            </w:r>
            <w:r w:rsidRPr="00612A1A">
              <w:rPr>
                <w:rFonts w:ascii="Arial" w:hAnsi="Arial" w:cs="Arial"/>
                <w:color w:val="010101"/>
                <w:sz w:val="22"/>
                <w:szCs w:val="22"/>
              </w:rPr>
              <w:t>MRSA</w:t>
            </w:r>
          </w:p>
        </w:tc>
      </w:tr>
      <w:tr w:rsidR="00F74CFA" w:rsidRPr="00612A1A" w14:paraId="56018039" w14:textId="77777777" w:rsidTr="005322D2">
        <w:tc>
          <w:tcPr>
            <w:tcW w:w="0" w:type="auto"/>
          </w:tcPr>
          <w:p w14:paraId="075BFE8E"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i/>
                <w:color w:val="010101"/>
                <w:sz w:val="22"/>
                <w:szCs w:val="22"/>
              </w:rPr>
              <w:t>brnQ1</w:t>
            </w:r>
          </w:p>
        </w:tc>
        <w:tc>
          <w:tcPr>
            <w:tcW w:w="0" w:type="auto"/>
          </w:tcPr>
          <w:p w14:paraId="6F414E2C" w14:textId="2635DAEC" w:rsidR="00F74CFA" w:rsidRPr="00612A1A" w:rsidRDefault="00F74CFA" w:rsidP="007661FE">
            <w:pPr>
              <w:tabs>
                <w:tab w:val="left" w:pos="1980"/>
              </w:tabs>
              <w:jc w:val="center"/>
              <w:rPr>
                <w:rFonts w:ascii="Arial" w:hAnsi="Arial" w:cs="Arial"/>
                <w:iCs/>
                <w:color w:val="010101"/>
                <w:sz w:val="22"/>
                <w:szCs w:val="22"/>
              </w:rPr>
            </w:pPr>
            <w:r>
              <w:rPr>
                <w:rFonts w:ascii="Arial" w:hAnsi="Arial" w:cs="Arial"/>
                <w:color w:val="010101"/>
                <w:sz w:val="22"/>
                <w:szCs w:val="22"/>
              </w:rPr>
              <w:t>m</w:t>
            </w:r>
            <w:r w:rsidRPr="00612A1A">
              <w:rPr>
                <w:rFonts w:ascii="Arial" w:hAnsi="Arial" w:cs="Arial"/>
                <w:color w:val="010101"/>
                <w:sz w:val="22"/>
                <w:szCs w:val="22"/>
              </w:rPr>
              <w:t>etaboli</w:t>
            </w:r>
            <w:r>
              <w:rPr>
                <w:rFonts w:ascii="Arial" w:hAnsi="Arial" w:cs="Arial"/>
                <w:color w:val="010101"/>
                <w:sz w:val="22"/>
                <w:szCs w:val="22"/>
              </w:rPr>
              <w:t xml:space="preserve">sm </w:t>
            </w:r>
            <w:sdt>
              <w:sdtPr>
                <w:rPr>
                  <w:rFonts w:ascii="Calibri" w:hAnsi="Calibri" w:cs="Calibri"/>
                  <w:color w:val="000000"/>
                  <w:szCs w:val="22"/>
                </w:rPr>
                <w:tag w:val="MENDELEY_CITATION_v3_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"/>
                <w:id w:val="-336157886"/>
                <w:placeholder>
                  <w:docPart w:val="DefaultPlaceholder_-1854013440"/>
                </w:placeholder>
              </w:sdtPr>
              <w:sdtEndPr>
                <w:rPr>
                  <w:szCs w:val="24"/>
                </w:rPr>
              </w:sdtEndPr>
              <w:sdtContent>
                <w:r w:rsidRPr="00F74CFA">
                  <w:rPr>
                    <w:rFonts w:ascii="Calibri" w:hAnsi="Calibri" w:cs="Calibri"/>
                    <w:color w:val="000000"/>
                  </w:rPr>
                  <w:t>(Kaiser et al., 2015)</w:t>
                </w:r>
              </w:sdtContent>
            </w:sdt>
          </w:p>
          <w:p w14:paraId="3760DDDA" w14:textId="77777777" w:rsidR="00F74CFA" w:rsidRPr="00612A1A" w:rsidRDefault="00F74CFA" w:rsidP="008C74FD">
            <w:pPr>
              <w:tabs>
                <w:tab w:val="left" w:pos="1980"/>
              </w:tabs>
              <w:jc w:val="center"/>
              <w:rPr>
                <w:rFonts w:ascii="Arial" w:hAnsi="Arial" w:cs="Arial"/>
                <w:iCs/>
                <w:color w:val="010101"/>
                <w:sz w:val="22"/>
                <w:szCs w:val="22"/>
              </w:rPr>
            </w:pPr>
          </w:p>
        </w:tc>
        <w:tc>
          <w:tcPr>
            <w:tcW w:w="0" w:type="auto"/>
          </w:tcPr>
          <w:p w14:paraId="1A2BD561"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20</w:t>
            </w:r>
          </w:p>
        </w:tc>
        <w:tc>
          <w:tcPr>
            <w:tcW w:w="0" w:type="auto"/>
          </w:tcPr>
          <w:p w14:paraId="1EA5B445"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16</w:t>
            </w:r>
            <w:r>
              <w:rPr>
                <w:rFonts w:ascii="Arial" w:hAnsi="Arial" w:cs="Arial"/>
                <w:color w:val="010101"/>
                <w:sz w:val="22"/>
                <w:szCs w:val="22"/>
              </w:rPr>
              <w:t xml:space="preserve"> in</w:t>
            </w:r>
            <w:r w:rsidRPr="00612A1A">
              <w:rPr>
                <w:rFonts w:ascii="Arial" w:hAnsi="Arial" w:cs="Arial"/>
                <w:color w:val="010101"/>
                <w:sz w:val="22"/>
                <w:szCs w:val="22"/>
              </w:rPr>
              <w:t xml:space="preserve"> </w:t>
            </w:r>
            <w:r>
              <w:rPr>
                <w:rFonts w:ascii="Arial" w:hAnsi="Arial" w:cs="Arial"/>
                <w:color w:val="010101"/>
                <w:sz w:val="22"/>
                <w:szCs w:val="22"/>
              </w:rPr>
              <w:t>-HOST</w:t>
            </w:r>
          </w:p>
        </w:tc>
      </w:tr>
      <w:tr w:rsidR="00F74CFA" w:rsidRPr="00612A1A" w14:paraId="141E8DAA" w14:textId="77777777" w:rsidTr="005322D2">
        <w:tc>
          <w:tcPr>
            <w:tcW w:w="0" w:type="auto"/>
          </w:tcPr>
          <w:p w14:paraId="12A0FDA6" w14:textId="77777777" w:rsidR="00F74CFA" w:rsidRPr="00612A1A" w:rsidRDefault="00F74CFA" w:rsidP="008C74FD">
            <w:pPr>
              <w:tabs>
                <w:tab w:val="left" w:pos="1980"/>
              </w:tabs>
              <w:jc w:val="center"/>
              <w:rPr>
                <w:rFonts w:ascii="Arial" w:hAnsi="Arial" w:cs="Arial"/>
                <w:i/>
                <w:color w:val="010101"/>
                <w:sz w:val="22"/>
                <w:szCs w:val="22"/>
              </w:rPr>
            </w:pPr>
            <w:r w:rsidRPr="00612A1A">
              <w:rPr>
                <w:rFonts w:ascii="Arial" w:hAnsi="Arial" w:cs="Arial"/>
                <w:i/>
                <w:color w:val="010101"/>
                <w:sz w:val="22"/>
                <w:szCs w:val="22"/>
              </w:rPr>
              <w:t xml:space="preserve">purr </w:t>
            </w:r>
          </w:p>
        </w:tc>
        <w:tc>
          <w:tcPr>
            <w:tcW w:w="0" w:type="auto"/>
          </w:tcPr>
          <w:p w14:paraId="452F9535" w14:textId="4C33ABFF" w:rsidR="00F74CFA" w:rsidRPr="00612A1A" w:rsidRDefault="00F74CFA" w:rsidP="008C74FD">
            <w:pPr>
              <w:tabs>
                <w:tab w:val="left" w:pos="1980"/>
              </w:tabs>
              <w:jc w:val="center"/>
              <w:rPr>
                <w:rFonts w:ascii="Arial" w:hAnsi="Arial" w:cs="Arial"/>
                <w:color w:val="010101"/>
                <w:sz w:val="22"/>
                <w:szCs w:val="22"/>
              </w:rPr>
            </w:pPr>
            <w:r>
              <w:rPr>
                <w:rFonts w:ascii="Arial" w:hAnsi="Arial" w:cs="Arial"/>
                <w:color w:val="010101"/>
                <w:sz w:val="22"/>
                <w:szCs w:val="22"/>
              </w:rPr>
              <w:t>v</w:t>
            </w:r>
            <w:r w:rsidRPr="00612A1A">
              <w:rPr>
                <w:rFonts w:ascii="Arial" w:hAnsi="Arial" w:cs="Arial"/>
                <w:color w:val="010101"/>
                <w:sz w:val="22"/>
                <w:szCs w:val="22"/>
              </w:rPr>
              <w:t>irulence</w:t>
            </w:r>
            <w:r>
              <w:rPr>
                <w:rFonts w:ascii="Arial" w:hAnsi="Arial" w:cs="Arial"/>
                <w:color w:val="010101"/>
                <w:sz w:val="22"/>
                <w:szCs w:val="22"/>
              </w:rPr>
              <w:t xml:space="preserve"> </w:t>
            </w:r>
            <w:sdt>
              <w:sdtPr>
                <w:rPr>
                  <w:rFonts w:ascii="Calibri" w:hAnsi="Calibri" w:cs="Calibri"/>
                  <w:color w:val="000000"/>
                  <w:szCs w:val="22"/>
                </w:rPr>
                <w:tag w:val="MENDELEY_CITATION_v3_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"/>
                <w:id w:val="-1525707896"/>
                <w:placeholder>
                  <w:docPart w:val="DefaultPlaceholder_-1854013440"/>
                </w:placeholder>
              </w:sdtPr>
              <w:sdtEndPr>
                <w:rPr>
                  <w:szCs w:val="24"/>
                </w:rPr>
              </w:sdtEndPr>
              <w:sdtContent>
                <w:r w:rsidRPr="00F74CFA">
                  <w:rPr>
                    <w:rFonts w:ascii="Calibri" w:hAnsi="Calibri" w:cs="Calibri"/>
                    <w:color w:val="000000"/>
                  </w:rPr>
                  <w:t>(</w:t>
                </w:r>
                <w:proofErr w:type="spellStart"/>
                <w:r w:rsidRPr="00F74CFA">
                  <w:rPr>
                    <w:rFonts w:ascii="Calibri" w:hAnsi="Calibri" w:cs="Calibri"/>
                    <w:color w:val="000000"/>
                  </w:rPr>
                  <w:t>Goncheva</w:t>
                </w:r>
                <w:proofErr w:type="spellEnd"/>
                <w:r w:rsidRPr="00F74CFA">
                  <w:rPr>
                    <w:rFonts w:ascii="Calibri" w:hAnsi="Calibri" w:cs="Calibri"/>
                    <w:color w:val="000000"/>
                  </w:rPr>
                  <w:t xml:space="preserve"> et al., 2020)</w:t>
                </w:r>
              </w:sdtContent>
            </w:sdt>
          </w:p>
        </w:tc>
        <w:tc>
          <w:tcPr>
            <w:tcW w:w="0" w:type="auto"/>
          </w:tcPr>
          <w:p w14:paraId="4D7BEC2B"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4</w:t>
            </w:r>
          </w:p>
        </w:tc>
        <w:tc>
          <w:tcPr>
            <w:tcW w:w="0" w:type="auto"/>
          </w:tcPr>
          <w:p w14:paraId="26200643" w14:textId="77777777" w:rsidR="00F74CFA" w:rsidRPr="00612A1A" w:rsidRDefault="00F74CFA" w:rsidP="008C74FD">
            <w:pPr>
              <w:tabs>
                <w:tab w:val="left" w:pos="1980"/>
              </w:tabs>
              <w:jc w:val="center"/>
              <w:rPr>
                <w:rFonts w:ascii="Arial" w:hAnsi="Arial" w:cs="Arial"/>
                <w:color w:val="010101"/>
                <w:sz w:val="22"/>
                <w:szCs w:val="22"/>
              </w:rPr>
            </w:pPr>
            <w:r>
              <w:rPr>
                <w:rFonts w:ascii="Arial" w:hAnsi="Arial" w:cs="Arial"/>
                <w:color w:val="010101"/>
                <w:sz w:val="22"/>
                <w:szCs w:val="22"/>
              </w:rPr>
              <w:t>4 in +HOST</w:t>
            </w:r>
          </w:p>
          <w:p w14:paraId="359D0D9C" w14:textId="77777777" w:rsidR="00F74CF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3</w:t>
            </w:r>
            <w:r>
              <w:rPr>
                <w:rFonts w:ascii="Arial" w:hAnsi="Arial" w:cs="Arial"/>
                <w:color w:val="010101"/>
                <w:sz w:val="22"/>
                <w:szCs w:val="22"/>
              </w:rPr>
              <w:t xml:space="preserve"> in</w:t>
            </w:r>
            <w:r w:rsidRPr="00612A1A">
              <w:rPr>
                <w:rFonts w:ascii="Arial" w:hAnsi="Arial" w:cs="Arial"/>
                <w:color w:val="010101"/>
                <w:sz w:val="22"/>
                <w:szCs w:val="22"/>
              </w:rPr>
              <w:t xml:space="preserve"> MRSA</w:t>
            </w:r>
          </w:p>
          <w:p w14:paraId="651FE845" w14:textId="77777777" w:rsidR="00F74CFA" w:rsidRPr="00612A1A" w:rsidRDefault="00F74CFA" w:rsidP="008C74FD">
            <w:pPr>
              <w:tabs>
                <w:tab w:val="left" w:pos="1980"/>
              </w:tabs>
              <w:jc w:val="center"/>
              <w:rPr>
                <w:rFonts w:ascii="Arial" w:hAnsi="Arial" w:cs="Arial"/>
                <w:color w:val="010101"/>
                <w:sz w:val="22"/>
                <w:szCs w:val="22"/>
              </w:rPr>
            </w:pPr>
            <w:r>
              <w:rPr>
                <w:rFonts w:ascii="Arial" w:hAnsi="Arial" w:cs="Arial"/>
                <w:color w:val="010101"/>
                <w:sz w:val="22"/>
                <w:szCs w:val="22"/>
              </w:rPr>
              <w:t>3 in +OX</w:t>
            </w:r>
          </w:p>
        </w:tc>
      </w:tr>
      <w:tr w:rsidR="00F74CFA" w:rsidRPr="00612A1A" w14:paraId="3BB5CC23" w14:textId="77777777" w:rsidTr="005322D2">
        <w:tc>
          <w:tcPr>
            <w:tcW w:w="0" w:type="auto"/>
          </w:tcPr>
          <w:p w14:paraId="732D6A21" w14:textId="77777777" w:rsidR="00F74CFA" w:rsidRPr="00612A1A" w:rsidRDefault="00F74CFA" w:rsidP="008C74FD">
            <w:pPr>
              <w:tabs>
                <w:tab w:val="left" w:pos="1980"/>
              </w:tabs>
              <w:jc w:val="center"/>
              <w:rPr>
                <w:rFonts w:ascii="Arial" w:hAnsi="Arial" w:cs="Arial"/>
                <w:i/>
                <w:color w:val="010101"/>
                <w:sz w:val="22"/>
                <w:szCs w:val="22"/>
              </w:rPr>
            </w:pPr>
            <w:proofErr w:type="spellStart"/>
            <w:r w:rsidRPr="00612A1A">
              <w:rPr>
                <w:rFonts w:ascii="Arial" w:hAnsi="Arial" w:cs="Arial"/>
                <w:i/>
                <w:color w:val="010101"/>
                <w:sz w:val="22"/>
                <w:szCs w:val="22"/>
              </w:rPr>
              <w:t>gpmA</w:t>
            </w:r>
            <w:proofErr w:type="spellEnd"/>
          </w:p>
        </w:tc>
        <w:tc>
          <w:tcPr>
            <w:tcW w:w="0" w:type="auto"/>
          </w:tcPr>
          <w:p w14:paraId="304D56BF" w14:textId="5A6D8AAF" w:rsidR="00F74CFA" w:rsidRPr="00612A1A" w:rsidRDefault="00F74CFA" w:rsidP="008C74FD">
            <w:pPr>
              <w:tabs>
                <w:tab w:val="left" w:pos="1980"/>
              </w:tabs>
              <w:jc w:val="center"/>
              <w:rPr>
                <w:rFonts w:ascii="Arial" w:hAnsi="Arial" w:cs="Arial"/>
                <w:color w:val="010101"/>
                <w:sz w:val="22"/>
                <w:szCs w:val="22"/>
              </w:rPr>
            </w:pPr>
            <w:r>
              <w:rPr>
                <w:rFonts w:ascii="Arial" w:hAnsi="Arial" w:cs="Arial"/>
                <w:color w:val="010101"/>
                <w:sz w:val="22"/>
                <w:szCs w:val="22"/>
              </w:rPr>
              <w:t>v</w:t>
            </w:r>
            <w:r w:rsidRPr="00612A1A">
              <w:rPr>
                <w:rFonts w:ascii="Arial" w:hAnsi="Arial" w:cs="Arial"/>
                <w:color w:val="010101"/>
                <w:sz w:val="22"/>
                <w:szCs w:val="22"/>
              </w:rPr>
              <w:t>irulence</w:t>
            </w:r>
            <w:r>
              <w:rPr>
                <w:rFonts w:ascii="Arial" w:hAnsi="Arial" w:cs="Arial"/>
                <w:color w:val="010101"/>
                <w:sz w:val="22"/>
                <w:szCs w:val="22"/>
              </w:rPr>
              <w:t xml:space="preserve"> </w:t>
            </w:r>
            <w:sdt>
              <w:sdtPr>
                <w:rPr>
                  <w:rFonts w:ascii="Calibri" w:hAnsi="Calibri" w:cs="Calibri"/>
                  <w:color w:val="000000"/>
                  <w:szCs w:val="22"/>
                </w:rPr>
                <w:tag w:val="MENDELEY_CITATION_v3_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"/>
                <w:id w:val="1408876985"/>
                <w:placeholder>
                  <w:docPart w:val="DefaultPlaceholder_-1854013440"/>
                </w:placeholder>
              </w:sdtPr>
              <w:sdtEndPr>
                <w:rPr>
                  <w:szCs w:val="24"/>
                </w:rPr>
              </w:sdtEndPr>
              <w:sdtContent>
                <w:r w:rsidRPr="00F74CFA">
                  <w:rPr>
                    <w:rFonts w:ascii="Calibri" w:hAnsi="Calibri" w:cs="Calibri"/>
                    <w:color w:val="000000"/>
                  </w:rPr>
                  <w:t>(Radin et al., 2019)</w:t>
                </w:r>
              </w:sdtContent>
            </w:sdt>
          </w:p>
        </w:tc>
        <w:tc>
          <w:tcPr>
            <w:tcW w:w="0" w:type="auto"/>
          </w:tcPr>
          <w:p w14:paraId="2205A04D" w14:textId="77777777" w:rsidR="00F74CFA" w:rsidRPr="00612A1A" w:rsidRDefault="00F74CFA" w:rsidP="008C74FD">
            <w:pPr>
              <w:tabs>
                <w:tab w:val="left" w:pos="1980"/>
              </w:tabs>
              <w:jc w:val="center"/>
              <w:rPr>
                <w:rFonts w:ascii="Arial" w:hAnsi="Arial" w:cs="Arial"/>
                <w:color w:val="010101"/>
                <w:sz w:val="22"/>
                <w:szCs w:val="22"/>
              </w:rPr>
            </w:pPr>
            <w:r w:rsidRPr="00612A1A">
              <w:rPr>
                <w:rFonts w:ascii="Arial" w:hAnsi="Arial" w:cs="Arial"/>
                <w:color w:val="010101"/>
                <w:sz w:val="22"/>
                <w:szCs w:val="22"/>
              </w:rPr>
              <w:t>2</w:t>
            </w:r>
          </w:p>
        </w:tc>
        <w:tc>
          <w:tcPr>
            <w:tcW w:w="0" w:type="auto"/>
          </w:tcPr>
          <w:p w14:paraId="4CE36551" w14:textId="77777777" w:rsidR="00F74CFA" w:rsidRPr="00612A1A" w:rsidRDefault="00F74CFA" w:rsidP="008C74FD">
            <w:pPr>
              <w:tabs>
                <w:tab w:val="left" w:pos="1980"/>
              </w:tabs>
              <w:jc w:val="center"/>
              <w:rPr>
                <w:rFonts w:ascii="Arial" w:hAnsi="Arial" w:cs="Arial"/>
                <w:color w:val="010101"/>
                <w:sz w:val="22"/>
                <w:szCs w:val="22"/>
              </w:rPr>
            </w:pPr>
            <w:r>
              <w:rPr>
                <w:rFonts w:ascii="Arial" w:hAnsi="Arial" w:cs="Arial"/>
                <w:color w:val="010101"/>
                <w:sz w:val="22"/>
                <w:szCs w:val="22"/>
              </w:rPr>
              <w:t>2 in +HOST</w:t>
            </w:r>
          </w:p>
          <w:p w14:paraId="4AB2A8DF" w14:textId="77777777" w:rsidR="00F74CFA" w:rsidRDefault="00F74CFA" w:rsidP="008C74FD">
            <w:pPr>
              <w:tabs>
                <w:tab w:val="left" w:pos="1980"/>
              </w:tabs>
              <w:jc w:val="center"/>
              <w:rPr>
                <w:rFonts w:ascii="Arial" w:hAnsi="Arial" w:cs="Arial"/>
                <w:color w:val="010101"/>
                <w:sz w:val="22"/>
                <w:szCs w:val="22"/>
              </w:rPr>
            </w:pPr>
            <w:r>
              <w:rPr>
                <w:rFonts w:ascii="Arial" w:hAnsi="Arial" w:cs="Arial"/>
                <w:color w:val="010101"/>
                <w:sz w:val="22"/>
                <w:szCs w:val="22"/>
              </w:rPr>
              <w:t xml:space="preserve">2 in </w:t>
            </w:r>
            <w:r w:rsidRPr="00612A1A">
              <w:rPr>
                <w:rFonts w:ascii="Arial" w:hAnsi="Arial" w:cs="Arial"/>
                <w:color w:val="010101"/>
                <w:sz w:val="22"/>
                <w:szCs w:val="22"/>
              </w:rPr>
              <w:t>MSSA</w:t>
            </w:r>
          </w:p>
          <w:p w14:paraId="430541B0" w14:textId="77777777" w:rsidR="00F74CFA" w:rsidRPr="00612A1A" w:rsidRDefault="00F74CFA" w:rsidP="008C74FD">
            <w:pPr>
              <w:tabs>
                <w:tab w:val="left" w:pos="1980"/>
              </w:tabs>
              <w:jc w:val="center"/>
              <w:rPr>
                <w:rFonts w:ascii="Arial" w:hAnsi="Arial" w:cs="Arial"/>
                <w:color w:val="010101"/>
                <w:sz w:val="22"/>
                <w:szCs w:val="22"/>
              </w:rPr>
            </w:pPr>
            <w:r>
              <w:rPr>
                <w:rFonts w:ascii="Arial" w:hAnsi="Arial" w:cs="Arial"/>
                <w:color w:val="010101"/>
                <w:sz w:val="22"/>
                <w:szCs w:val="22"/>
              </w:rPr>
              <w:t>2 in -OX</w:t>
            </w:r>
          </w:p>
        </w:tc>
      </w:tr>
    </w:tbl>
    <w:p w14:paraId="48653454" w14:textId="77777777" w:rsidR="00F74CFA" w:rsidRDefault="00F74CFA">
      <w:pPr>
        <w:rPr>
          <w:b/>
          <w:bCs/>
          <w:noProof/>
          <w:color w:val="010101"/>
        </w:rPr>
      </w:pPr>
    </w:p>
    <w:p w14:paraId="7B1F8F66" w14:textId="77777777" w:rsidR="0045213F" w:rsidRDefault="0045213F">
      <w:pPr>
        <w:rPr>
          <w:b/>
          <w:bCs/>
          <w:noProof/>
          <w:color w:val="010101"/>
        </w:rPr>
      </w:pPr>
    </w:p>
    <w:p w14:paraId="4125F4D1" w14:textId="77777777" w:rsidR="0045213F" w:rsidRDefault="0045213F">
      <w:pPr>
        <w:rPr>
          <w:b/>
          <w:bCs/>
          <w:noProof/>
          <w:color w:val="010101"/>
        </w:rPr>
      </w:pPr>
    </w:p>
    <w:p w14:paraId="22FA7BF3" w14:textId="77777777" w:rsidR="0045213F" w:rsidRDefault="0045213F">
      <w:pPr>
        <w:rPr>
          <w:b/>
          <w:bCs/>
          <w:noProof/>
          <w:color w:val="010101"/>
        </w:rPr>
      </w:pPr>
    </w:p>
    <w:p w14:paraId="1B34E0CC" w14:textId="77777777" w:rsidR="0045213F" w:rsidRDefault="0045213F">
      <w:pPr>
        <w:rPr>
          <w:b/>
          <w:bCs/>
          <w:noProof/>
          <w:color w:val="010101"/>
        </w:rPr>
      </w:pPr>
    </w:p>
    <w:p w14:paraId="21C8A64F" w14:textId="77777777" w:rsidR="0045213F" w:rsidRDefault="0045213F">
      <w:pPr>
        <w:rPr>
          <w:b/>
          <w:bCs/>
          <w:noProof/>
          <w:color w:val="010101"/>
        </w:rPr>
      </w:pPr>
    </w:p>
    <w:p w14:paraId="3BD4B03E" w14:textId="5FCFFA8D" w:rsidR="0045213F" w:rsidRDefault="0045213F">
      <w:pPr>
        <w:rPr>
          <w:b/>
          <w:bCs/>
          <w:noProof/>
          <w:color w:val="010101"/>
        </w:rPr>
      </w:pPr>
      <w:r>
        <w:rPr>
          <w:b/>
          <w:bCs/>
          <w:noProof/>
          <w:color w:val="010101"/>
        </w:rPr>
        <w:lastRenderedPageBreak/>
        <w:t>References</w:t>
      </w:r>
    </w:p>
    <w:p w14:paraId="05AA5D37" w14:textId="77777777" w:rsidR="0045213F" w:rsidRDefault="0045213F">
      <w:pPr>
        <w:rPr>
          <w:b/>
          <w:bCs/>
          <w:noProof/>
          <w:color w:val="010101"/>
        </w:rPr>
      </w:pPr>
    </w:p>
    <w:p w14:paraId="5FF0E1BD" w14:textId="77777777" w:rsidR="0045213F" w:rsidRDefault="0045213F" w:rsidP="0045213F">
      <w:pPr>
        <w:pStyle w:val="ListParagraph"/>
        <w:numPr>
          <w:ilvl w:val="0"/>
          <w:numId w:val="1"/>
        </w:numPr>
      </w:pPr>
      <w:r>
        <w:t xml:space="preserve">Traber KE, Lee E, Benson S, Corrigan R, Cantera M, </w:t>
      </w:r>
      <w:proofErr w:type="spellStart"/>
      <w:r>
        <w:t>Shopsin</w:t>
      </w:r>
      <w:proofErr w:type="spellEnd"/>
      <w:r>
        <w:t xml:space="preserve"> B, Novick RP. 2008. </w:t>
      </w:r>
      <w:proofErr w:type="spellStart"/>
      <w:r>
        <w:t>agr</w:t>
      </w:r>
      <w:proofErr w:type="spellEnd"/>
      <w:r>
        <w:t xml:space="preserve"> function in clinical Staphylococcus aureus isolates. Microbiology 154:2265–2274. DOI: https://doi.org/10.1099/mic.0.2007/ 011874-0, PMID: 18667559</w:t>
      </w:r>
    </w:p>
    <w:p w14:paraId="5ED5F544" w14:textId="05511025" w:rsidR="0045213F" w:rsidRDefault="0045213F" w:rsidP="0045213F">
      <w:pPr>
        <w:pStyle w:val="ListParagraph"/>
        <w:numPr>
          <w:ilvl w:val="0"/>
          <w:numId w:val="1"/>
        </w:numPr>
      </w:pPr>
      <w:r>
        <w:t xml:space="preserve">Liang X, Yu C, Sun J, Liu H, Landwehr C, Holmes D, Ji Y. 2006. Inactivation of a two-component signal transduction system, </w:t>
      </w:r>
      <w:proofErr w:type="spellStart"/>
      <w:r>
        <w:t>SaeRS</w:t>
      </w:r>
      <w:proofErr w:type="spellEnd"/>
      <w:r>
        <w:t>, eliminates adherence and attenuates virulence of Staphylococcus aureus. Infection and Immunity 74:4655–4665. DOI: https://doi.org/10.1128/IAI.00322-06, PMID: 16861653</w:t>
      </w:r>
    </w:p>
    <w:p w14:paraId="7567ECCC" w14:textId="15645EB8" w:rsidR="0045213F" w:rsidRDefault="0045213F" w:rsidP="0045213F">
      <w:pPr>
        <w:pStyle w:val="ListParagraph"/>
        <w:numPr>
          <w:ilvl w:val="0"/>
          <w:numId w:val="1"/>
        </w:numPr>
      </w:pPr>
      <w:r>
        <w:t xml:space="preserve">Majerczyk CD, Sadykov MR, Luong TT, Lee C, Somerville GA, Sonenshein AL. 2008. Staphylococcus aureus </w:t>
      </w:r>
      <w:proofErr w:type="spellStart"/>
      <w:r>
        <w:t>CodY</w:t>
      </w:r>
      <w:proofErr w:type="spellEnd"/>
      <w:r>
        <w:t xml:space="preserve"> negatively regulates virulence gene expression. Journal of Bacteriology 190:2257–2265. DOI: https:// doi.org/10.1128/JB.01545-07, PMID: 18156263</w:t>
      </w:r>
    </w:p>
    <w:p w14:paraId="3F7ABED0" w14:textId="54CA47D0" w:rsidR="0045213F" w:rsidRDefault="0045213F" w:rsidP="0045213F">
      <w:pPr>
        <w:pStyle w:val="ListParagraph"/>
        <w:numPr>
          <w:ilvl w:val="0"/>
          <w:numId w:val="1"/>
        </w:numPr>
      </w:pPr>
      <w:proofErr w:type="spellStart"/>
      <w:r>
        <w:t>Falord</w:t>
      </w:r>
      <w:proofErr w:type="spellEnd"/>
      <w:r>
        <w:t xml:space="preserve"> M, </w:t>
      </w:r>
      <w:proofErr w:type="spellStart"/>
      <w:r>
        <w:t>Mäder</w:t>
      </w:r>
      <w:proofErr w:type="spellEnd"/>
      <w:r>
        <w:t xml:space="preserve"> U, Hiron A, </w:t>
      </w:r>
      <w:proofErr w:type="spellStart"/>
      <w:r>
        <w:t>Débarbouillé</w:t>
      </w:r>
      <w:proofErr w:type="spellEnd"/>
      <w:r>
        <w:t xml:space="preserve"> M, </w:t>
      </w:r>
      <w:proofErr w:type="spellStart"/>
      <w:r>
        <w:t>Msadek</w:t>
      </w:r>
      <w:proofErr w:type="spellEnd"/>
      <w:r>
        <w:t xml:space="preserve"> T. 2011. Investigation of the Staphylococcus aureus </w:t>
      </w:r>
      <w:proofErr w:type="spellStart"/>
      <w:r>
        <w:t>GraSR</w:t>
      </w:r>
      <w:proofErr w:type="spellEnd"/>
      <w:r>
        <w:t xml:space="preserve"> regulon reveals novel links to virulence, stress response and cell wall signal transduction pathways. PLOS ONE </w:t>
      </w:r>
      <w:proofErr w:type="gramStart"/>
      <w:r>
        <w:t>6:e</w:t>
      </w:r>
      <w:proofErr w:type="gramEnd"/>
      <w:r>
        <w:t>21323. DOI: https://doi.org/10.1371/journal.pone.0021323, PMID: 21765893</w:t>
      </w:r>
    </w:p>
    <w:p w14:paraId="08F51679" w14:textId="5D1B84AD" w:rsidR="0045213F" w:rsidRDefault="0045213F" w:rsidP="0045213F">
      <w:pPr>
        <w:pStyle w:val="ListParagraph"/>
        <w:numPr>
          <w:ilvl w:val="0"/>
          <w:numId w:val="1"/>
        </w:numPr>
      </w:pPr>
      <w:r>
        <w:t xml:space="preserve">Müller A, Grein F, Otto A, Gries K, Orlov D, </w:t>
      </w:r>
      <w:proofErr w:type="spellStart"/>
      <w:r>
        <w:t>Zarubaev</w:t>
      </w:r>
      <w:proofErr w:type="spellEnd"/>
      <w:r>
        <w:t xml:space="preserve"> V, Girard M, Sher X, </w:t>
      </w:r>
      <w:proofErr w:type="spellStart"/>
      <w:r>
        <w:t>Shamova</w:t>
      </w:r>
      <w:proofErr w:type="spellEnd"/>
      <w:r>
        <w:t xml:space="preserve"> O, Roemer T, François P, Becher D, Schneider T, Sahl HG. 2018. Differential daptomycin resistance development in Staphylococcus aureus strains with active and mutated </w:t>
      </w:r>
      <w:proofErr w:type="spellStart"/>
      <w:r>
        <w:t>gra</w:t>
      </w:r>
      <w:proofErr w:type="spellEnd"/>
      <w:r>
        <w:t xml:space="preserve"> regulatory systems. International Journal of Medical Microbiology 308:335–348. DOI: https://doi.org/10.1016/j.ijmm.2017.12.002, PMID: 29429584</w:t>
      </w:r>
    </w:p>
    <w:p w14:paraId="3022ACE5" w14:textId="6EA3863A" w:rsidR="0045213F" w:rsidRDefault="0045213F" w:rsidP="0045213F">
      <w:pPr>
        <w:pStyle w:val="ListParagraph"/>
        <w:numPr>
          <w:ilvl w:val="0"/>
          <w:numId w:val="1"/>
        </w:numPr>
      </w:pPr>
      <w:r>
        <w:t xml:space="preserve">Berti AD, Theisen E, Sauer JD, </w:t>
      </w:r>
      <w:proofErr w:type="spellStart"/>
      <w:r>
        <w:t>Nonejuie</w:t>
      </w:r>
      <w:proofErr w:type="spellEnd"/>
      <w:r>
        <w:t xml:space="preserve"> P, Olson J, </w:t>
      </w:r>
      <w:proofErr w:type="spellStart"/>
      <w:r>
        <w:t>Pogliano</w:t>
      </w:r>
      <w:proofErr w:type="spellEnd"/>
      <w:r>
        <w:t xml:space="preserve"> J, </w:t>
      </w:r>
      <w:proofErr w:type="spellStart"/>
      <w:r>
        <w:t>Sakoulas</w:t>
      </w:r>
      <w:proofErr w:type="spellEnd"/>
      <w:r>
        <w:t xml:space="preserve"> G, </w:t>
      </w:r>
      <w:proofErr w:type="spellStart"/>
      <w:r>
        <w:t>Nizet</w:t>
      </w:r>
      <w:proofErr w:type="spellEnd"/>
      <w:r>
        <w:t xml:space="preserve"> V, Proctor RA, Rose WE. 2016. Penicillin binding protein 1 is important in the compensatory response of Staphylococcus aureus to daptomycin-induced membrane damage and is a potential target for β-lactam–daptomycin synergy. Antimicrobial Agents and Chemotherapy 60:451–458. DOI: https://doi.org/10.1128/AAC.02071-15, PMID: 26525797</w:t>
      </w:r>
    </w:p>
    <w:p w14:paraId="401BC5EC" w14:textId="19DDB02C" w:rsidR="0045213F" w:rsidRDefault="0045213F" w:rsidP="0045213F">
      <w:pPr>
        <w:pStyle w:val="ListParagraph"/>
        <w:numPr>
          <w:ilvl w:val="0"/>
          <w:numId w:val="1"/>
        </w:numPr>
      </w:pPr>
      <w:r>
        <w:t>Leski TA, Tomasz A. 2005. Role of penicillin-binding protein 2 (PBP2) in the antibiotic susceptibility and cell wall cross-linking of Staphylococcus aureus: evidence for the cooperative functioning of PBP2, PBP4, and PBP2A. Journal of Bacteriology 187:1815–1824. DOI: https://doi.org/10.1128/JB.187.5.1815-1824.2005, PMID: 15716453</w:t>
      </w:r>
    </w:p>
    <w:p w14:paraId="0F1424A7" w14:textId="48A18A4D" w:rsidR="0045213F" w:rsidRDefault="0045213F" w:rsidP="0045213F">
      <w:pPr>
        <w:pStyle w:val="ListParagraph"/>
        <w:numPr>
          <w:ilvl w:val="0"/>
          <w:numId w:val="1"/>
        </w:numPr>
      </w:pPr>
      <w:r>
        <w:t xml:space="preserve">Sommer A, Fuchs S, Layer F, </w:t>
      </w:r>
      <w:proofErr w:type="spellStart"/>
      <w:r>
        <w:t>Schaudinn</w:t>
      </w:r>
      <w:proofErr w:type="spellEnd"/>
      <w:r>
        <w:t xml:space="preserve"> C, Weber RE, Richard H, Erdmann MB, Laue M, Schuster CF, Werner G, </w:t>
      </w:r>
      <w:proofErr w:type="spellStart"/>
      <w:r>
        <w:t>Strommenger</w:t>
      </w:r>
      <w:proofErr w:type="spellEnd"/>
      <w:r>
        <w:t xml:space="preserve"> B. 2021. Mutations in the </w:t>
      </w:r>
      <w:proofErr w:type="spellStart"/>
      <w:r>
        <w:t>gdpP</w:t>
      </w:r>
      <w:proofErr w:type="spellEnd"/>
      <w:r>
        <w:t xml:space="preserve"> gene are a clinically relevant mechanism for β-lactam resistance in </w:t>
      </w:r>
      <w:proofErr w:type="spellStart"/>
      <w:r>
        <w:t>meticillin</w:t>
      </w:r>
      <w:proofErr w:type="spellEnd"/>
      <w:r>
        <w:t xml:space="preserve">-resistant Staphylococcus aureus lacking </w:t>
      </w:r>
      <w:proofErr w:type="spellStart"/>
      <w:r>
        <w:t>mec</w:t>
      </w:r>
      <w:proofErr w:type="spellEnd"/>
      <w:r>
        <w:t xml:space="preserve"> determinants. Microbial Genomics 7:1–13. DOI: https://doi.org/10.1099/mgen.0.000623, PMID: 34486969</w:t>
      </w:r>
    </w:p>
    <w:p w14:paraId="264BC29A" w14:textId="7087A9B6" w:rsidR="0045213F" w:rsidRDefault="0045213F" w:rsidP="0045213F">
      <w:pPr>
        <w:pStyle w:val="ListParagraph"/>
        <w:numPr>
          <w:ilvl w:val="0"/>
          <w:numId w:val="1"/>
        </w:numPr>
      </w:pPr>
      <w:r>
        <w:t xml:space="preserve">Shore AC, Coleman DC. 2013. Staphylococcal cassette chromosome </w:t>
      </w:r>
      <w:proofErr w:type="spellStart"/>
      <w:r>
        <w:t>mec</w:t>
      </w:r>
      <w:proofErr w:type="spellEnd"/>
      <w:r>
        <w:t>: recent advances and new insights. International Journal of Medical Microbiology 303:350–359. DOI: https://doi.org/10.1016/j.ijmm.2013.02.002, PMID: 23499303</w:t>
      </w:r>
    </w:p>
    <w:p w14:paraId="436837BC" w14:textId="269AFA3A" w:rsidR="0045213F" w:rsidRDefault="0045213F" w:rsidP="0045213F">
      <w:pPr>
        <w:pStyle w:val="ListParagraph"/>
        <w:numPr>
          <w:ilvl w:val="0"/>
          <w:numId w:val="1"/>
        </w:numPr>
      </w:pPr>
      <w:r>
        <w:t>Kaiser JC, Omer S, Sheldon JR, Welch I, Heinrichs DE. 2015. Role of BrnQ1 and BrnQ2 in branched-chain amino acid transport and virulence in Staphylococcus aureus. Infection and Immunity 83:1019–1029. DOI: https://doi. org/10.1128/IAI.02542-14, PMID: 25547798</w:t>
      </w:r>
    </w:p>
    <w:p w14:paraId="28272405" w14:textId="1BDD9034" w:rsidR="0045213F" w:rsidRDefault="0045213F" w:rsidP="0045213F">
      <w:pPr>
        <w:pStyle w:val="ListParagraph"/>
        <w:numPr>
          <w:ilvl w:val="0"/>
          <w:numId w:val="1"/>
        </w:numPr>
      </w:pPr>
      <w:proofErr w:type="spellStart"/>
      <w:r>
        <w:t>Goncheva</w:t>
      </w:r>
      <w:proofErr w:type="spellEnd"/>
      <w:r>
        <w:t xml:space="preserve"> MI, Flannagan RS, Heinrichs DE. 2020. De Novo purine biosynthesis is required for intracellular growth of Staphylococcus aureus and for the hypervirulence </w:t>
      </w:r>
      <w:r>
        <w:lastRenderedPageBreak/>
        <w:t xml:space="preserve">phenotype of a </w:t>
      </w:r>
      <w:proofErr w:type="spellStart"/>
      <w:r>
        <w:t>purR</w:t>
      </w:r>
      <w:proofErr w:type="spellEnd"/>
      <w:r>
        <w:t xml:space="preserve"> Mutant. Infection and Immunity </w:t>
      </w:r>
      <w:proofErr w:type="gramStart"/>
      <w:r>
        <w:t>88:e</w:t>
      </w:r>
      <w:proofErr w:type="gramEnd"/>
      <w:r>
        <w:t>00104-20. DOI: https://doi.org/10.1128/IAI.00104-20, PMID: 32094249</w:t>
      </w:r>
    </w:p>
    <w:p w14:paraId="2DBD0190" w14:textId="2979A935" w:rsidR="0045213F" w:rsidRPr="0045213F" w:rsidRDefault="0045213F" w:rsidP="0045213F">
      <w:pPr>
        <w:pStyle w:val="ListParagraph"/>
        <w:numPr>
          <w:ilvl w:val="0"/>
          <w:numId w:val="1"/>
        </w:numPr>
      </w:pPr>
      <w:r>
        <w:t xml:space="preserve">Radin JN, Kelliher JL, Solórzano PKP, Grim KP, </w:t>
      </w:r>
      <w:proofErr w:type="spellStart"/>
      <w:r>
        <w:t>Ramezanifard</w:t>
      </w:r>
      <w:proofErr w:type="spellEnd"/>
      <w:r>
        <w:t xml:space="preserve"> R, </w:t>
      </w:r>
      <w:proofErr w:type="spellStart"/>
      <w:r>
        <w:t>Slauch</w:t>
      </w:r>
      <w:proofErr w:type="spellEnd"/>
      <w:r>
        <w:t xml:space="preserve"> JM, Kehl-Fie TE. 2019. Metal-independent variants of phosphoglycerate mutase promote resistance to nutritional immunity and retention of glycolysis during infection. PLOS Pathogens </w:t>
      </w:r>
      <w:proofErr w:type="gramStart"/>
      <w:r>
        <w:t>15:e</w:t>
      </w:r>
      <w:proofErr w:type="gramEnd"/>
      <w:r>
        <w:t>1007971. DOI: https://doi.org/10.1371/journal.ppat.1007971, PMID: 31344131</w:t>
      </w:r>
    </w:p>
    <w:sectPr w:rsidR="0045213F" w:rsidRPr="0045213F" w:rsidSect="00600A81">
      <w:footerReference w:type="even" r:id="rId8"/>
      <w:footerReference w:type="default" r:id="rId9"/>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6197" w14:textId="77777777" w:rsidR="00396930" w:rsidRDefault="00396930" w:rsidP="005322D2">
      <w:r>
        <w:separator/>
      </w:r>
    </w:p>
  </w:endnote>
  <w:endnote w:type="continuationSeparator" w:id="0">
    <w:p w14:paraId="3878D0EE" w14:textId="77777777" w:rsidR="00396930" w:rsidRDefault="00396930" w:rsidP="0053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774316"/>
      <w:docPartObj>
        <w:docPartGallery w:val="Page Numbers (Bottom of Page)"/>
        <w:docPartUnique/>
      </w:docPartObj>
    </w:sdtPr>
    <w:sdtContent>
      <w:p w14:paraId="44752239" w14:textId="344CEF80" w:rsidR="005322D2" w:rsidRDefault="005322D2" w:rsidP="000C5F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94A470" w14:textId="77777777" w:rsidR="005322D2" w:rsidRDefault="005322D2" w:rsidP="005322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9324447"/>
      <w:docPartObj>
        <w:docPartGallery w:val="Page Numbers (Bottom of Page)"/>
        <w:docPartUnique/>
      </w:docPartObj>
    </w:sdtPr>
    <w:sdtContent>
      <w:p w14:paraId="665902A5" w14:textId="65036368" w:rsidR="005322D2" w:rsidRDefault="005322D2" w:rsidP="000C5F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BD39A3" w14:textId="77777777" w:rsidR="005322D2" w:rsidRDefault="005322D2" w:rsidP="005322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3F67" w14:textId="77777777" w:rsidR="00396930" w:rsidRDefault="00396930" w:rsidP="005322D2">
      <w:r>
        <w:separator/>
      </w:r>
    </w:p>
  </w:footnote>
  <w:footnote w:type="continuationSeparator" w:id="0">
    <w:p w14:paraId="7917DF2B" w14:textId="77777777" w:rsidR="00396930" w:rsidRDefault="00396930" w:rsidP="00532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819FF"/>
    <w:multiLevelType w:val="hybridMultilevel"/>
    <w:tmpl w:val="1696C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083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D7"/>
    <w:rsid w:val="000022F5"/>
    <w:rsid w:val="0000298F"/>
    <w:rsid w:val="0001037C"/>
    <w:rsid w:val="0001560E"/>
    <w:rsid w:val="0002025D"/>
    <w:rsid w:val="00020394"/>
    <w:rsid w:val="00027BFA"/>
    <w:rsid w:val="00042F2F"/>
    <w:rsid w:val="00043786"/>
    <w:rsid w:val="0004769F"/>
    <w:rsid w:val="0005007F"/>
    <w:rsid w:val="00067665"/>
    <w:rsid w:val="000704B5"/>
    <w:rsid w:val="00073348"/>
    <w:rsid w:val="00077B02"/>
    <w:rsid w:val="00081D48"/>
    <w:rsid w:val="00084E36"/>
    <w:rsid w:val="00086AF7"/>
    <w:rsid w:val="00094351"/>
    <w:rsid w:val="00095554"/>
    <w:rsid w:val="000A1D54"/>
    <w:rsid w:val="000A57C9"/>
    <w:rsid w:val="000C0A5B"/>
    <w:rsid w:val="000C64DC"/>
    <w:rsid w:val="000D22FC"/>
    <w:rsid w:val="000D464C"/>
    <w:rsid w:val="000E1CE8"/>
    <w:rsid w:val="000E505E"/>
    <w:rsid w:val="000E6F1A"/>
    <w:rsid w:val="000F127C"/>
    <w:rsid w:val="000F3110"/>
    <w:rsid w:val="00101723"/>
    <w:rsid w:val="001139E1"/>
    <w:rsid w:val="00120BB6"/>
    <w:rsid w:val="0012118E"/>
    <w:rsid w:val="001245E6"/>
    <w:rsid w:val="00125FA1"/>
    <w:rsid w:val="00126073"/>
    <w:rsid w:val="00143C5A"/>
    <w:rsid w:val="00144C58"/>
    <w:rsid w:val="00151554"/>
    <w:rsid w:val="001563CE"/>
    <w:rsid w:val="001643FC"/>
    <w:rsid w:val="00164FDE"/>
    <w:rsid w:val="00165FAB"/>
    <w:rsid w:val="00170CD9"/>
    <w:rsid w:val="00176433"/>
    <w:rsid w:val="00176F57"/>
    <w:rsid w:val="0018759B"/>
    <w:rsid w:val="00194A58"/>
    <w:rsid w:val="001A12F3"/>
    <w:rsid w:val="001A2BCF"/>
    <w:rsid w:val="001B0638"/>
    <w:rsid w:val="001C04AF"/>
    <w:rsid w:val="001C4458"/>
    <w:rsid w:val="001C4A39"/>
    <w:rsid w:val="001C6E68"/>
    <w:rsid w:val="001E141E"/>
    <w:rsid w:val="001E18BD"/>
    <w:rsid w:val="001E26D3"/>
    <w:rsid w:val="001E3824"/>
    <w:rsid w:val="001F312C"/>
    <w:rsid w:val="0021642C"/>
    <w:rsid w:val="00216ED3"/>
    <w:rsid w:val="002233B3"/>
    <w:rsid w:val="00223459"/>
    <w:rsid w:val="00230856"/>
    <w:rsid w:val="00233541"/>
    <w:rsid w:val="00240F79"/>
    <w:rsid w:val="00242566"/>
    <w:rsid w:val="00253274"/>
    <w:rsid w:val="0026180C"/>
    <w:rsid w:val="002635B9"/>
    <w:rsid w:val="00263665"/>
    <w:rsid w:val="002669A0"/>
    <w:rsid w:val="00267307"/>
    <w:rsid w:val="00273D77"/>
    <w:rsid w:val="0027598B"/>
    <w:rsid w:val="00281BAF"/>
    <w:rsid w:val="00284403"/>
    <w:rsid w:val="0028613E"/>
    <w:rsid w:val="002A3A86"/>
    <w:rsid w:val="002B3145"/>
    <w:rsid w:val="002B449D"/>
    <w:rsid w:val="002E44C5"/>
    <w:rsid w:val="002E76A8"/>
    <w:rsid w:val="002F6802"/>
    <w:rsid w:val="002F7C7B"/>
    <w:rsid w:val="003063B3"/>
    <w:rsid w:val="00313DB4"/>
    <w:rsid w:val="0032008B"/>
    <w:rsid w:val="003273B6"/>
    <w:rsid w:val="00327D84"/>
    <w:rsid w:val="00336584"/>
    <w:rsid w:val="003432C0"/>
    <w:rsid w:val="0034333C"/>
    <w:rsid w:val="00361420"/>
    <w:rsid w:val="0036201A"/>
    <w:rsid w:val="00364EAA"/>
    <w:rsid w:val="00365D45"/>
    <w:rsid w:val="00370D5C"/>
    <w:rsid w:val="00381599"/>
    <w:rsid w:val="00381EF8"/>
    <w:rsid w:val="00396930"/>
    <w:rsid w:val="003A651C"/>
    <w:rsid w:val="003B077C"/>
    <w:rsid w:val="003B6253"/>
    <w:rsid w:val="003C70D5"/>
    <w:rsid w:val="003E0DFB"/>
    <w:rsid w:val="003E29EF"/>
    <w:rsid w:val="003E2F0C"/>
    <w:rsid w:val="0040079B"/>
    <w:rsid w:val="0040196C"/>
    <w:rsid w:val="00413437"/>
    <w:rsid w:val="004346A8"/>
    <w:rsid w:val="004361DD"/>
    <w:rsid w:val="00436386"/>
    <w:rsid w:val="00441DC2"/>
    <w:rsid w:val="004462B3"/>
    <w:rsid w:val="00446B02"/>
    <w:rsid w:val="0045213F"/>
    <w:rsid w:val="00455690"/>
    <w:rsid w:val="00460FA6"/>
    <w:rsid w:val="00466B5E"/>
    <w:rsid w:val="00481AAB"/>
    <w:rsid w:val="004A03E3"/>
    <w:rsid w:val="004A2503"/>
    <w:rsid w:val="004B545C"/>
    <w:rsid w:val="004C215C"/>
    <w:rsid w:val="004C2BB7"/>
    <w:rsid w:val="004C4AB9"/>
    <w:rsid w:val="004E35C1"/>
    <w:rsid w:val="004E4172"/>
    <w:rsid w:val="004E5825"/>
    <w:rsid w:val="004F008B"/>
    <w:rsid w:val="004F7AC6"/>
    <w:rsid w:val="00511FF2"/>
    <w:rsid w:val="00520019"/>
    <w:rsid w:val="00521738"/>
    <w:rsid w:val="005227D3"/>
    <w:rsid w:val="005251C3"/>
    <w:rsid w:val="005322D2"/>
    <w:rsid w:val="00547CAC"/>
    <w:rsid w:val="00553AF5"/>
    <w:rsid w:val="005541BE"/>
    <w:rsid w:val="00557A08"/>
    <w:rsid w:val="0056279A"/>
    <w:rsid w:val="00571F7E"/>
    <w:rsid w:val="00581D81"/>
    <w:rsid w:val="005848F1"/>
    <w:rsid w:val="00586E68"/>
    <w:rsid w:val="00591CA0"/>
    <w:rsid w:val="005A79D5"/>
    <w:rsid w:val="005C0CF6"/>
    <w:rsid w:val="005C2DC7"/>
    <w:rsid w:val="005C3890"/>
    <w:rsid w:val="005C62F6"/>
    <w:rsid w:val="005D5F69"/>
    <w:rsid w:val="005D7443"/>
    <w:rsid w:val="005F4C20"/>
    <w:rsid w:val="005F69CD"/>
    <w:rsid w:val="00600A81"/>
    <w:rsid w:val="00617811"/>
    <w:rsid w:val="00620EB8"/>
    <w:rsid w:val="006274F5"/>
    <w:rsid w:val="006278D8"/>
    <w:rsid w:val="006339C0"/>
    <w:rsid w:val="00642838"/>
    <w:rsid w:val="00644B46"/>
    <w:rsid w:val="00654970"/>
    <w:rsid w:val="0065624B"/>
    <w:rsid w:val="006574A3"/>
    <w:rsid w:val="00657BD7"/>
    <w:rsid w:val="00657FD0"/>
    <w:rsid w:val="00667126"/>
    <w:rsid w:val="00673DC3"/>
    <w:rsid w:val="006A1E79"/>
    <w:rsid w:val="006A667A"/>
    <w:rsid w:val="006A7C7C"/>
    <w:rsid w:val="006B1F07"/>
    <w:rsid w:val="006C1616"/>
    <w:rsid w:val="006C26FF"/>
    <w:rsid w:val="006C61B5"/>
    <w:rsid w:val="006C71CB"/>
    <w:rsid w:val="006D420B"/>
    <w:rsid w:val="006D799E"/>
    <w:rsid w:val="006E25EF"/>
    <w:rsid w:val="006E5FC0"/>
    <w:rsid w:val="006E7851"/>
    <w:rsid w:val="006F0CDF"/>
    <w:rsid w:val="006F0EE3"/>
    <w:rsid w:val="006F56CD"/>
    <w:rsid w:val="00704C3B"/>
    <w:rsid w:val="007127D5"/>
    <w:rsid w:val="00713616"/>
    <w:rsid w:val="0072516B"/>
    <w:rsid w:val="00726B88"/>
    <w:rsid w:val="00737CA1"/>
    <w:rsid w:val="00745CA8"/>
    <w:rsid w:val="00747014"/>
    <w:rsid w:val="00750DDE"/>
    <w:rsid w:val="00764A6A"/>
    <w:rsid w:val="007661FE"/>
    <w:rsid w:val="00767751"/>
    <w:rsid w:val="00773E53"/>
    <w:rsid w:val="00775DBD"/>
    <w:rsid w:val="0078517D"/>
    <w:rsid w:val="00786BB9"/>
    <w:rsid w:val="00795441"/>
    <w:rsid w:val="007A04C6"/>
    <w:rsid w:val="007A3BA0"/>
    <w:rsid w:val="007A45D7"/>
    <w:rsid w:val="007C6DCA"/>
    <w:rsid w:val="007C70E9"/>
    <w:rsid w:val="007E65A6"/>
    <w:rsid w:val="007E76C3"/>
    <w:rsid w:val="007F0D3F"/>
    <w:rsid w:val="00800079"/>
    <w:rsid w:val="00801C50"/>
    <w:rsid w:val="00806CB9"/>
    <w:rsid w:val="008122A4"/>
    <w:rsid w:val="00824622"/>
    <w:rsid w:val="008271B5"/>
    <w:rsid w:val="00830371"/>
    <w:rsid w:val="008342B0"/>
    <w:rsid w:val="00835154"/>
    <w:rsid w:val="008378DB"/>
    <w:rsid w:val="008455A1"/>
    <w:rsid w:val="008507A0"/>
    <w:rsid w:val="008552CB"/>
    <w:rsid w:val="00863C7D"/>
    <w:rsid w:val="00865CC1"/>
    <w:rsid w:val="00872734"/>
    <w:rsid w:val="00874C92"/>
    <w:rsid w:val="008833B7"/>
    <w:rsid w:val="008837AC"/>
    <w:rsid w:val="00884F39"/>
    <w:rsid w:val="00885AE5"/>
    <w:rsid w:val="00885B2D"/>
    <w:rsid w:val="008A0267"/>
    <w:rsid w:val="008A59D3"/>
    <w:rsid w:val="008A669A"/>
    <w:rsid w:val="008C0778"/>
    <w:rsid w:val="008C24B1"/>
    <w:rsid w:val="008D643A"/>
    <w:rsid w:val="009071D0"/>
    <w:rsid w:val="00907FBB"/>
    <w:rsid w:val="00915018"/>
    <w:rsid w:val="00924DBE"/>
    <w:rsid w:val="00926AF3"/>
    <w:rsid w:val="00927109"/>
    <w:rsid w:val="00932A50"/>
    <w:rsid w:val="00935745"/>
    <w:rsid w:val="00937D42"/>
    <w:rsid w:val="00946761"/>
    <w:rsid w:val="009474EF"/>
    <w:rsid w:val="0094795C"/>
    <w:rsid w:val="009509B9"/>
    <w:rsid w:val="00964F36"/>
    <w:rsid w:val="0097344C"/>
    <w:rsid w:val="009764B6"/>
    <w:rsid w:val="009878BA"/>
    <w:rsid w:val="009A27AF"/>
    <w:rsid w:val="009A5427"/>
    <w:rsid w:val="009B7EE9"/>
    <w:rsid w:val="009C31BC"/>
    <w:rsid w:val="009C7F27"/>
    <w:rsid w:val="009D2951"/>
    <w:rsid w:val="009F04BB"/>
    <w:rsid w:val="009F5AB2"/>
    <w:rsid w:val="00A04ECC"/>
    <w:rsid w:val="00A071EF"/>
    <w:rsid w:val="00A10122"/>
    <w:rsid w:val="00A22394"/>
    <w:rsid w:val="00A22618"/>
    <w:rsid w:val="00A242E2"/>
    <w:rsid w:val="00A26D22"/>
    <w:rsid w:val="00A27D7B"/>
    <w:rsid w:val="00A370C6"/>
    <w:rsid w:val="00A45377"/>
    <w:rsid w:val="00A6400A"/>
    <w:rsid w:val="00A72E28"/>
    <w:rsid w:val="00A8477F"/>
    <w:rsid w:val="00A910A4"/>
    <w:rsid w:val="00A92364"/>
    <w:rsid w:val="00A96502"/>
    <w:rsid w:val="00AA3DB3"/>
    <w:rsid w:val="00AA5399"/>
    <w:rsid w:val="00AC0C17"/>
    <w:rsid w:val="00AC14DE"/>
    <w:rsid w:val="00AC1EA2"/>
    <w:rsid w:val="00AD09E3"/>
    <w:rsid w:val="00AD28CF"/>
    <w:rsid w:val="00AD36A8"/>
    <w:rsid w:val="00AD5374"/>
    <w:rsid w:val="00AE1AB8"/>
    <w:rsid w:val="00AE6F9C"/>
    <w:rsid w:val="00B00381"/>
    <w:rsid w:val="00B00B27"/>
    <w:rsid w:val="00B01108"/>
    <w:rsid w:val="00B06F8C"/>
    <w:rsid w:val="00B07021"/>
    <w:rsid w:val="00B07F97"/>
    <w:rsid w:val="00B1500F"/>
    <w:rsid w:val="00B22F26"/>
    <w:rsid w:val="00B43A96"/>
    <w:rsid w:val="00B55FBA"/>
    <w:rsid w:val="00B57F9F"/>
    <w:rsid w:val="00B62609"/>
    <w:rsid w:val="00B63E6E"/>
    <w:rsid w:val="00B642AE"/>
    <w:rsid w:val="00B65CFF"/>
    <w:rsid w:val="00B6611F"/>
    <w:rsid w:val="00B70F55"/>
    <w:rsid w:val="00B72C95"/>
    <w:rsid w:val="00B93B4B"/>
    <w:rsid w:val="00B94887"/>
    <w:rsid w:val="00B9533C"/>
    <w:rsid w:val="00B97B4C"/>
    <w:rsid w:val="00BA0E32"/>
    <w:rsid w:val="00BA652C"/>
    <w:rsid w:val="00BC0AD9"/>
    <w:rsid w:val="00BC3401"/>
    <w:rsid w:val="00BD18D5"/>
    <w:rsid w:val="00BD47DC"/>
    <w:rsid w:val="00BD5D35"/>
    <w:rsid w:val="00BE0BED"/>
    <w:rsid w:val="00BE1CD1"/>
    <w:rsid w:val="00BE2904"/>
    <w:rsid w:val="00BE2959"/>
    <w:rsid w:val="00C00A42"/>
    <w:rsid w:val="00C0447C"/>
    <w:rsid w:val="00C04C24"/>
    <w:rsid w:val="00C0558D"/>
    <w:rsid w:val="00C15326"/>
    <w:rsid w:val="00C202F4"/>
    <w:rsid w:val="00C33775"/>
    <w:rsid w:val="00C36DAD"/>
    <w:rsid w:val="00C403D7"/>
    <w:rsid w:val="00C458FA"/>
    <w:rsid w:val="00C5399B"/>
    <w:rsid w:val="00C563D1"/>
    <w:rsid w:val="00C656C2"/>
    <w:rsid w:val="00C728B5"/>
    <w:rsid w:val="00C75908"/>
    <w:rsid w:val="00C75F9C"/>
    <w:rsid w:val="00C77D1E"/>
    <w:rsid w:val="00C81660"/>
    <w:rsid w:val="00C83737"/>
    <w:rsid w:val="00C837AF"/>
    <w:rsid w:val="00C87E93"/>
    <w:rsid w:val="00C953BC"/>
    <w:rsid w:val="00C979DC"/>
    <w:rsid w:val="00CA5D66"/>
    <w:rsid w:val="00CB70A6"/>
    <w:rsid w:val="00CD3C5B"/>
    <w:rsid w:val="00CE2995"/>
    <w:rsid w:val="00CF2A24"/>
    <w:rsid w:val="00CF5AF7"/>
    <w:rsid w:val="00CF5E8C"/>
    <w:rsid w:val="00CF7025"/>
    <w:rsid w:val="00CF7EEE"/>
    <w:rsid w:val="00D14F55"/>
    <w:rsid w:val="00D15239"/>
    <w:rsid w:val="00D209A8"/>
    <w:rsid w:val="00D243E3"/>
    <w:rsid w:val="00D32D56"/>
    <w:rsid w:val="00D50B43"/>
    <w:rsid w:val="00D57AB3"/>
    <w:rsid w:val="00D609D6"/>
    <w:rsid w:val="00D66251"/>
    <w:rsid w:val="00D80432"/>
    <w:rsid w:val="00D80D8C"/>
    <w:rsid w:val="00D82304"/>
    <w:rsid w:val="00D85AF8"/>
    <w:rsid w:val="00D87120"/>
    <w:rsid w:val="00DB0A8B"/>
    <w:rsid w:val="00DB61EB"/>
    <w:rsid w:val="00DE331E"/>
    <w:rsid w:val="00DE3824"/>
    <w:rsid w:val="00DF4954"/>
    <w:rsid w:val="00DF4E39"/>
    <w:rsid w:val="00DF5F82"/>
    <w:rsid w:val="00DF71E2"/>
    <w:rsid w:val="00E05564"/>
    <w:rsid w:val="00E11DF3"/>
    <w:rsid w:val="00E1231C"/>
    <w:rsid w:val="00E13512"/>
    <w:rsid w:val="00E2051D"/>
    <w:rsid w:val="00E26893"/>
    <w:rsid w:val="00E32586"/>
    <w:rsid w:val="00E33E46"/>
    <w:rsid w:val="00E371BD"/>
    <w:rsid w:val="00E378FF"/>
    <w:rsid w:val="00E42840"/>
    <w:rsid w:val="00E454CF"/>
    <w:rsid w:val="00E46B6B"/>
    <w:rsid w:val="00E50758"/>
    <w:rsid w:val="00E56ABF"/>
    <w:rsid w:val="00E645C2"/>
    <w:rsid w:val="00E7028C"/>
    <w:rsid w:val="00E72AB9"/>
    <w:rsid w:val="00E733C1"/>
    <w:rsid w:val="00E82DA5"/>
    <w:rsid w:val="00E96C11"/>
    <w:rsid w:val="00EB2691"/>
    <w:rsid w:val="00EC4DD9"/>
    <w:rsid w:val="00EC53E8"/>
    <w:rsid w:val="00EC78F1"/>
    <w:rsid w:val="00ED5D45"/>
    <w:rsid w:val="00ED71C4"/>
    <w:rsid w:val="00ED74C7"/>
    <w:rsid w:val="00EE3495"/>
    <w:rsid w:val="00EE399F"/>
    <w:rsid w:val="00EF4E4E"/>
    <w:rsid w:val="00EF6A31"/>
    <w:rsid w:val="00EF6F42"/>
    <w:rsid w:val="00F01385"/>
    <w:rsid w:val="00F1197C"/>
    <w:rsid w:val="00F144AC"/>
    <w:rsid w:val="00F15857"/>
    <w:rsid w:val="00F240F0"/>
    <w:rsid w:val="00F25271"/>
    <w:rsid w:val="00F2548E"/>
    <w:rsid w:val="00F30B48"/>
    <w:rsid w:val="00F42679"/>
    <w:rsid w:val="00F42F2D"/>
    <w:rsid w:val="00F52871"/>
    <w:rsid w:val="00F53B2E"/>
    <w:rsid w:val="00F53F27"/>
    <w:rsid w:val="00F57555"/>
    <w:rsid w:val="00F57F13"/>
    <w:rsid w:val="00F602E1"/>
    <w:rsid w:val="00F67030"/>
    <w:rsid w:val="00F7042F"/>
    <w:rsid w:val="00F7095F"/>
    <w:rsid w:val="00F70B42"/>
    <w:rsid w:val="00F74CFA"/>
    <w:rsid w:val="00F76D4D"/>
    <w:rsid w:val="00F770F1"/>
    <w:rsid w:val="00F80623"/>
    <w:rsid w:val="00F8182E"/>
    <w:rsid w:val="00F81E04"/>
    <w:rsid w:val="00F848FD"/>
    <w:rsid w:val="00F93EA1"/>
    <w:rsid w:val="00F95FC8"/>
    <w:rsid w:val="00FA1D3E"/>
    <w:rsid w:val="00FA6689"/>
    <w:rsid w:val="00FA6807"/>
    <w:rsid w:val="00FB0116"/>
    <w:rsid w:val="00FB6CB4"/>
    <w:rsid w:val="00FC18D6"/>
    <w:rsid w:val="00FC318D"/>
    <w:rsid w:val="00FC4D2A"/>
    <w:rsid w:val="00FD49CC"/>
    <w:rsid w:val="00FD7826"/>
    <w:rsid w:val="00FF2135"/>
    <w:rsid w:val="00FF4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5F851"/>
  <w15:chartTrackingRefBased/>
  <w15:docId w15:val="{D047BC49-B3E8-154F-A5F1-4CCAB411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B2E"/>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53B2E"/>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53B2E"/>
    <w:pPr>
      <w:keepNext/>
      <w:keepLines/>
      <w:spacing w:before="160" w:after="80"/>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53B2E"/>
    <w:pPr>
      <w:keepNext/>
      <w:keepLines/>
      <w:spacing w:before="80" w:after="40"/>
      <w:outlineLvl w:val="3"/>
    </w:pPr>
    <w:rPr>
      <w:rFonts w:eastAsiaTheme="majorEastAsia"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53B2E"/>
    <w:pPr>
      <w:keepNext/>
      <w:keepLines/>
      <w:spacing w:before="80" w:after="40"/>
      <w:outlineLvl w:val="4"/>
    </w:pPr>
    <w:rPr>
      <w:rFonts w:eastAsiaTheme="majorEastAsia"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53B2E"/>
    <w:pPr>
      <w:keepNext/>
      <w:keepLines/>
      <w:spacing w:before="40"/>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53B2E"/>
    <w:pPr>
      <w:keepNext/>
      <w:keepLines/>
      <w:spacing w:before="40"/>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53B2E"/>
    <w:pPr>
      <w:keepNext/>
      <w:keepLines/>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53B2E"/>
    <w:pPr>
      <w:keepNext/>
      <w:keepLines/>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1599"/>
    <w:rPr>
      <w:sz w:val="16"/>
      <w:szCs w:val="16"/>
    </w:rPr>
  </w:style>
  <w:style w:type="paragraph" w:styleId="CommentText">
    <w:name w:val="annotation text"/>
    <w:basedOn w:val="Normal"/>
    <w:link w:val="CommentTextChar"/>
    <w:uiPriority w:val="99"/>
    <w:semiHidden/>
    <w:unhideWhenUsed/>
    <w:rsid w:val="00381599"/>
    <w:rPr>
      <w:sz w:val="20"/>
      <w:szCs w:val="20"/>
    </w:rPr>
  </w:style>
  <w:style w:type="character" w:customStyle="1" w:styleId="CommentTextChar">
    <w:name w:val="Comment Text Char"/>
    <w:basedOn w:val="DefaultParagraphFont"/>
    <w:link w:val="CommentText"/>
    <w:uiPriority w:val="99"/>
    <w:semiHidden/>
    <w:rsid w:val="00381599"/>
    <w:rPr>
      <w:sz w:val="20"/>
      <w:szCs w:val="20"/>
    </w:rPr>
  </w:style>
  <w:style w:type="paragraph" w:styleId="CommentSubject">
    <w:name w:val="annotation subject"/>
    <w:basedOn w:val="CommentText"/>
    <w:next w:val="CommentText"/>
    <w:link w:val="CommentSubjectChar"/>
    <w:uiPriority w:val="99"/>
    <w:semiHidden/>
    <w:unhideWhenUsed/>
    <w:rsid w:val="00381599"/>
    <w:rPr>
      <w:b/>
      <w:bCs/>
    </w:rPr>
  </w:style>
  <w:style w:type="character" w:customStyle="1" w:styleId="CommentSubjectChar">
    <w:name w:val="Comment Subject Char"/>
    <w:basedOn w:val="CommentTextChar"/>
    <w:link w:val="CommentSubject"/>
    <w:uiPriority w:val="99"/>
    <w:semiHidden/>
    <w:rsid w:val="00381599"/>
    <w:rPr>
      <w:b/>
      <w:bCs/>
      <w:sz w:val="20"/>
      <w:szCs w:val="20"/>
    </w:rPr>
  </w:style>
  <w:style w:type="table" w:styleId="TableGrid">
    <w:name w:val="Table Grid"/>
    <w:basedOn w:val="TableNormal"/>
    <w:uiPriority w:val="39"/>
    <w:rsid w:val="006E2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025"/>
  </w:style>
  <w:style w:type="paragraph" w:styleId="Footer">
    <w:name w:val="footer"/>
    <w:basedOn w:val="Normal"/>
    <w:link w:val="FooterChar"/>
    <w:uiPriority w:val="99"/>
    <w:unhideWhenUsed/>
    <w:rsid w:val="005322D2"/>
    <w:pPr>
      <w:tabs>
        <w:tab w:val="center" w:pos="4680"/>
        <w:tab w:val="right" w:pos="9360"/>
      </w:tabs>
    </w:pPr>
  </w:style>
  <w:style w:type="character" w:customStyle="1" w:styleId="FooterChar">
    <w:name w:val="Footer Char"/>
    <w:basedOn w:val="DefaultParagraphFont"/>
    <w:link w:val="Footer"/>
    <w:uiPriority w:val="99"/>
    <w:rsid w:val="005322D2"/>
  </w:style>
  <w:style w:type="character" w:styleId="PageNumber">
    <w:name w:val="page number"/>
    <w:basedOn w:val="DefaultParagraphFont"/>
    <w:uiPriority w:val="99"/>
    <w:semiHidden/>
    <w:unhideWhenUsed/>
    <w:rsid w:val="005322D2"/>
  </w:style>
  <w:style w:type="character" w:styleId="LineNumber">
    <w:name w:val="line number"/>
    <w:basedOn w:val="DefaultParagraphFont"/>
    <w:uiPriority w:val="99"/>
    <w:semiHidden/>
    <w:unhideWhenUsed/>
    <w:rsid w:val="00600A81"/>
  </w:style>
  <w:style w:type="character" w:customStyle="1" w:styleId="Heading1Char">
    <w:name w:val="Heading 1 Char"/>
    <w:basedOn w:val="DefaultParagraphFont"/>
    <w:link w:val="Heading1"/>
    <w:uiPriority w:val="9"/>
    <w:rsid w:val="00F53B2E"/>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semiHidden/>
    <w:rsid w:val="00F53B2E"/>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semiHidden/>
    <w:rsid w:val="00F53B2E"/>
    <w:rPr>
      <w:rFonts w:eastAsiaTheme="majorEastAsia" w:cstheme="majorBidi"/>
      <w:color w:val="2F5496"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F53B2E"/>
    <w:rPr>
      <w:rFonts w:eastAsiaTheme="majorEastAsia" w:cstheme="majorBidi"/>
      <w:i/>
      <w:iCs/>
      <w:color w:val="2F5496" w:themeColor="accent1" w:themeShade="BF"/>
      <w:kern w:val="2"/>
      <w:lang w:val="en-US"/>
      <w14:ligatures w14:val="standardContextual"/>
    </w:rPr>
  </w:style>
  <w:style w:type="character" w:customStyle="1" w:styleId="Heading5Char">
    <w:name w:val="Heading 5 Char"/>
    <w:basedOn w:val="DefaultParagraphFont"/>
    <w:link w:val="Heading5"/>
    <w:uiPriority w:val="9"/>
    <w:semiHidden/>
    <w:rsid w:val="00F53B2E"/>
    <w:rPr>
      <w:rFonts w:eastAsiaTheme="majorEastAsia" w:cstheme="majorBidi"/>
      <w:color w:val="2F5496"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F53B2E"/>
    <w:rPr>
      <w:rFonts w:eastAsiaTheme="majorEastAsia" w:cstheme="majorBidi"/>
      <w:i/>
      <w:iCs/>
      <w:color w:val="595959" w:themeColor="text1" w:themeTint="A6"/>
      <w:kern w:val="2"/>
      <w:lang w:val="en-US"/>
      <w14:ligatures w14:val="standardContextual"/>
    </w:rPr>
  </w:style>
  <w:style w:type="character" w:customStyle="1" w:styleId="Heading7Char">
    <w:name w:val="Heading 7 Char"/>
    <w:basedOn w:val="DefaultParagraphFont"/>
    <w:link w:val="Heading7"/>
    <w:uiPriority w:val="9"/>
    <w:semiHidden/>
    <w:rsid w:val="00F53B2E"/>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F53B2E"/>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F53B2E"/>
    <w:rPr>
      <w:rFonts w:eastAsiaTheme="majorEastAsia" w:cstheme="majorBidi"/>
      <w:color w:val="272727" w:themeColor="text1" w:themeTint="D8"/>
      <w:kern w:val="2"/>
      <w:lang w:val="en-US"/>
      <w14:ligatures w14:val="standardContextual"/>
    </w:rPr>
  </w:style>
  <w:style w:type="paragraph" w:styleId="Title">
    <w:name w:val="Title"/>
    <w:basedOn w:val="Normal"/>
    <w:next w:val="Normal"/>
    <w:link w:val="TitleChar"/>
    <w:uiPriority w:val="10"/>
    <w:qFormat/>
    <w:rsid w:val="00F53B2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53B2E"/>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F53B2E"/>
    <w:pPr>
      <w:numPr>
        <w:ilvl w:val="1"/>
      </w:numPr>
      <w:spacing w:after="160"/>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53B2E"/>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F53B2E"/>
    <w:pPr>
      <w:spacing w:before="160" w:after="160"/>
      <w:jc w:val="center"/>
    </w:pPr>
    <w:rPr>
      <w:rFonts w:eastAsiaTheme="minorEastAsia"/>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53B2E"/>
    <w:rPr>
      <w:rFonts w:eastAsiaTheme="minorEastAsia"/>
      <w:i/>
      <w:iCs/>
      <w:color w:val="404040" w:themeColor="text1" w:themeTint="BF"/>
      <w:kern w:val="2"/>
      <w:lang w:val="en-US"/>
      <w14:ligatures w14:val="standardContextual"/>
    </w:rPr>
  </w:style>
  <w:style w:type="paragraph" w:styleId="ListParagraph">
    <w:name w:val="List Paragraph"/>
    <w:basedOn w:val="Normal"/>
    <w:uiPriority w:val="34"/>
    <w:qFormat/>
    <w:rsid w:val="00F53B2E"/>
    <w:pPr>
      <w:ind w:left="720"/>
      <w:contextualSpacing/>
    </w:pPr>
    <w:rPr>
      <w:rFonts w:eastAsiaTheme="minorEastAsia"/>
      <w:kern w:val="2"/>
      <w:lang w:val="en-US"/>
      <w14:ligatures w14:val="standardContextual"/>
    </w:rPr>
  </w:style>
  <w:style w:type="character" w:styleId="IntenseEmphasis">
    <w:name w:val="Intense Emphasis"/>
    <w:basedOn w:val="DefaultParagraphFont"/>
    <w:uiPriority w:val="21"/>
    <w:qFormat/>
    <w:rsid w:val="00F53B2E"/>
    <w:rPr>
      <w:i/>
      <w:iCs/>
      <w:color w:val="2F5496" w:themeColor="accent1" w:themeShade="BF"/>
    </w:rPr>
  </w:style>
  <w:style w:type="paragraph" w:styleId="IntenseQuote">
    <w:name w:val="Intense Quote"/>
    <w:basedOn w:val="Normal"/>
    <w:next w:val="Normal"/>
    <w:link w:val="IntenseQuoteChar"/>
    <w:uiPriority w:val="30"/>
    <w:qFormat/>
    <w:rsid w:val="00F53B2E"/>
    <w:pPr>
      <w:pBdr>
        <w:top w:val="single" w:sz="4" w:space="10" w:color="2F5496" w:themeColor="accent1" w:themeShade="BF"/>
        <w:bottom w:val="single" w:sz="4" w:space="10" w:color="2F5496" w:themeColor="accent1" w:themeShade="BF"/>
      </w:pBdr>
      <w:spacing w:before="360" w:after="360"/>
      <w:ind w:left="864" w:right="864"/>
      <w:jc w:val="center"/>
    </w:pPr>
    <w:rPr>
      <w:rFonts w:eastAsiaTheme="minorEastAsia"/>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53B2E"/>
    <w:rPr>
      <w:rFonts w:eastAsiaTheme="minorEastAsia"/>
      <w:i/>
      <w:iCs/>
      <w:color w:val="2F5496" w:themeColor="accent1" w:themeShade="BF"/>
      <w:kern w:val="2"/>
      <w:lang w:val="en-US"/>
      <w14:ligatures w14:val="standardContextual"/>
    </w:rPr>
  </w:style>
  <w:style w:type="character" w:styleId="IntenseReference">
    <w:name w:val="Intense Reference"/>
    <w:basedOn w:val="DefaultParagraphFont"/>
    <w:uiPriority w:val="32"/>
    <w:qFormat/>
    <w:rsid w:val="00F53B2E"/>
    <w:rPr>
      <w:b/>
      <w:bCs/>
      <w:smallCaps/>
      <w:color w:val="2F5496" w:themeColor="accent1" w:themeShade="BF"/>
      <w:spacing w:val="5"/>
    </w:rPr>
  </w:style>
  <w:style w:type="character" w:styleId="Hyperlink">
    <w:name w:val="Hyperlink"/>
    <w:basedOn w:val="DefaultParagraphFont"/>
    <w:uiPriority w:val="99"/>
    <w:semiHidden/>
    <w:unhideWhenUsed/>
    <w:rsid w:val="00F53B2E"/>
    <w:rPr>
      <w:color w:val="467886"/>
      <w:u w:val="single"/>
    </w:rPr>
  </w:style>
  <w:style w:type="character" w:styleId="FollowedHyperlink">
    <w:name w:val="FollowedHyperlink"/>
    <w:basedOn w:val="DefaultParagraphFont"/>
    <w:uiPriority w:val="99"/>
    <w:semiHidden/>
    <w:unhideWhenUsed/>
    <w:rsid w:val="00F53B2E"/>
    <w:rPr>
      <w:color w:val="96607D"/>
      <w:u w:val="single"/>
    </w:rPr>
  </w:style>
  <w:style w:type="paragraph" w:customStyle="1" w:styleId="msonormal0">
    <w:name w:val="msonormal"/>
    <w:basedOn w:val="Normal"/>
    <w:rsid w:val="00F53B2E"/>
    <w:pPr>
      <w:spacing w:before="100" w:beforeAutospacing="1" w:after="100" w:afterAutospacing="1"/>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F74C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78254">
      <w:bodyDiv w:val="1"/>
      <w:marLeft w:val="0"/>
      <w:marRight w:val="0"/>
      <w:marTop w:val="0"/>
      <w:marBottom w:val="0"/>
      <w:divBdr>
        <w:top w:val="none" w:sz="0" w:space="0" w:color="auto"/>
        <w:left w:val="none" w:sz="0" w:space="0" w:color="auto"/>
        <w:bottom w:val="none" w:sz="0" w:space="0" w:color="auto"/>
        <w:right w:val="none" w:sz="0" w:space="0" w:color="auto"/>
      </w:divBdr>
    </w:div>
    <w:div w:id="549223149">
      <w:bodyDiv w:val="1"/>
      <w:marLeft w:val="0"/>
      <w:marRight w:val="0"/>
      <w:marTop w:val="0"/>
      <w:marBottom w:val="0"/>
      <w:divBdr>
        <w:top w:val="none" w:sz="0" w:space="0" w:color="auto"/>
        <w:left w:val="none" w:sz="0" w:space="0" w:color="auto"/>
        <w:bottom w:val="none" w:sz="0" w:space="0" w:color="auto"/>
        <w:right w:val="none" w:sz="0" w:space="0" w:color="auto"/>
      </w:divBdr>
    </w:div>
    <w:div w:id="550384693">
      <w:bodyDiv w:val="1"/>
      <w:marLeft w:val="0"/>
      <w:marRight w:val="0"/>
      <w:marTop w:val="0"/>
      <w:marBottom w:val="0"/>
      <w:divBdr>
        <w:top w:val="none" w:sz="0" w:space="0" w:color="auto"/>
        <w:left w:val="none" w:sz="0" w:space="0" w:color="auto"/>
        <w:bottom w:val="none" w:sz="0" w:space="0" w:color="auto"/>
        <w:right w:val="none" w:sz="0" w:space="0" w:color="auto"/>
      </w:divBdr>
      <w:divsChild>
        <w:div w:id="1329359190">
          <w:marLeft w:val="0"/>
          <w:marRight w:val="0"/>
          <w:marTop w:val="0"/>
          <w:marBottom w:val="0"/>
          <w:divBdr>
            <w:top w:val="none" w:sz="0" w:space="0" w:color="auto"/>
            <w:left w:val="none" w:sz="0" w:space="0" w:color="auto"/>
            <w:bottom w:val="none" w:sz="0" w:space="0" w:color="auto"/>
            <w:right w:val="none" w:sz="0" w:space="0" w:color="auto"/>
          </w:divBdr>
          <w:divsChild>
            <w:div w:id="1333295034">
              <w:marLeft w:val="0"/>
              <w:marRight w:val="0"/>
              <w:marTop w:val="0"/>
              <w:marBottom w:val="0"/>
              <w:divBdr>
                <w:top w:val="none" w:sz="0" w:space="0" w:color="auto"/>
                <w:left w:val="none" w:sz="0" w:space="0" w:color="auto"/>
                <w:bottom w:val="none" w:sz="0" w:space="0" w:color="auto"/>
                <w:right w:val="none" w:sz="0" w:space="0" w:color="auto"/>
              </w:divBdr>
              <w:divsChild>
                <w:div w:id="1893346713">
                  <w:marLeft w:val="0"/>
                  <w:marRight w:val="0"/>
                  <w:marTop w:val="0"/>
                  <w:marBottom w:val="0"/>
                  <w:divBdr>
                    <w:top w:val="none" w:sz="0" w:space="0" w:color="auto"/>
                    <w:left w:val="none" w:sz="0" w:space="0" w:color="auto"/>
                    <w:bottom w:val="none" w:sz="0" w:space="0" w:color="auto"/>
                    <w:right w:val="none" w:sz="0" w:space="0" w:color="auto"/>
                  </w:divBdr>
                  <w:divsChild>
                    <w:div w:id="13205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68939">
      <w:bodyDiv w:val="1"/>
      <w:marLeft w:val="0"/>
      <w:marRight w:val="0"/>
      <w:marTop w:val="0"/>
      <w:marBottom w:val="0"/>
      <w:divBdr>
        <w:top w:val="none" w:sz="0" w:space="0" w:color="auto"/>
        <w:left w:val="none" w:sz="0" w:space="0" w:color="auto"/>
        <w:bottom w:val="none" w:sz="0" w:space="0" w:color="auto"/>
        <w:right w:val="none" w:sz="0" w:space="0" w:color="auto"/>
      </w:divBdr>
    </w:div>
    <w:div w:id="1453599358">
      <w:bodyDiv w:val="1"/>
      <w:marLeft w:val="0"/>
      <w:marRight w:val="0"/>
      <w:marTop w:val="0"/>
      <w:marBottom w:val="0"/>
      <w:divBdr>
        <w:top w:val="none" w:sz="0" w:space="0" w:color="auto"/>
        <w:left w:val="none" w:sz="0" w:space="0" w:color="auto"/>
        <w:bottom w:val="none" w:sz="0" w:space="0" w:color="auto"/>
        <w:right w:val="none" w:sz="0" w:space="0" w:color="auto"/>
      </w:divBdr>
    </w:div>
    <w:div w:id="20847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EE5625-473B-4441-9741-7003606AED53}"/>
      </w:docPartPr>
      <w:docPartBody>
        <w:p w:rsidR="00EF7074" w:rsidRDefault="0045084F">
          <w:r w:rsidRPr="002722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4F"/>
    <w:rsid w:val="0045084F"/>
    <w:rsid w:val="00C04C24"/>
    <w:rsid w:val="00C620AC"/>
    <w:rsid w:val="00CE2995"/>
    <w:rsid w:val="00ED0552"/>
    <w:rsid w:val="00EF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84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1DB286-06F4-1143-9D09-E6D6AA36CE51}">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81025314166"/>
    <we:property name="MENDELEY_CITATIONS" value="[{&quot;citationID&quot;:&quot;MENDELEY_CITATION_edd2489d-7302-48f6-aab6-5357cece66ee&quot;,&quot;citationItems&quot;:[{&quot;id&quot;:&quot;70ef1383-4329-5525-a2b8-da0374c37b69&quot;,&quot;itemData&quot;:{&quot;DOI&quot;:&quot;10.1099/mic.0.2007/011874-0&quot;,&quot;ISSN&quot;:&quot;13500872&quot;,&quot;PMID&quot;:&quot;18667559&quot;,&quot;abstract&quot;:&quot;The accessory gene regulator (agr) of Staphylococcus aureus is a global regulator of the staphylococcal virulon, which includes secreted virulence factors and surface proteins. The agr locus is important for virulence in a variety of animal models of infection, and has been assumed by inference to have a major role in human infection. Although most human clinical S. aureus isolates are agr+, there have been several reports of agr-defective mutants isolated from infected patients. Since it is well known that the agr locus is genetically labile in vitro, we have addressed the question of whether the reported agr-defective mutants were involved in the infection or could have arisen during post-isolation handling. We obtained a series of new staphylococcal isolates from local clinical infections and handled these with special care to avoid post-isolation mutations. Among these isolates, we found a number of strains with non-haemolytic phenotypes owing to mutations in the agr locus, and others with mutations elsewhere. We have also obtained isolates in which the population was continuously heterogeneous with respect to agr functionality, with agr+ and agr- variants having otherwise indistinguishable chromosomal backgrounds. This finding suggested that the agr- variants arose by mutation during the course of the infection. Our results indicate that while most clinical isolates are haemolytic and agr+, non-haemolytic and agr- strains are found in S. aureus infections, and that agr+ and agr- variants may have a cooperative interaction in certain types of infections. © 2008 SGM.&quot;,&quot;author&quot;:[{&quot;dropping-particle&quot;:&quot;&quot;,&quot;family&quot;:&quot;Traber&quot;,&quot;given&quot;:&quot;Katrina E.&quot;,&quot;non-dropping-particle&quot;:&quot;&quot;,&quot;parse-names&quot;:false,&quot;suffix&quot;:&quot;&quot;},{&quot;dropping-particle&quot;:&quot;&quot;,&quot;family&quot;:&quot;Lee&quot;,&quot;given&quot;:&quot;Elsie&quot;,&quot;non-dropping-particle&quot;:&quot;&quot;,&quot;parse-names&quot;:false,&quot;suffix&quot;:&quot;&quot;},{&quot;dropping-particle&quot;:&quot;&quot;,&quot;family&quot;:&quot;Benon&quot;,&quot;given&quot;:&quot;Sarah&quot;,&quot;non-dropping-particle&quot;:&quot;&quot;,&quot;parse-names&quot;:false,&quot;suffix&quot;:&quot;&quot;},{&quot;dropping-particle&quot;:&quot;&quot;,&quot;family&quot;:&quot;Corrigan&quot;,&quot;given&quot;:&quot;Rebecca&quot;,&quot;non-dropping-particle&quot;:&quot;&quot;,&quot;parse-names&quot;:false,&quot;suffix&quot;:&quot;&quot;},{&quot;dropping-particle&quot;:&quot;&quot;,&quot;family&quot;:&quot;Cantera&quot;,&quot;given&quot;:&quot;Mariela&quot;,&quot;non-dropping-particle&quot;:&quot;&quot;,&quot;parse-names&quot;:false,&quot;suffix&quot;:&quot;&quot;},{&quot;dropping-particle&quot;:&quot;&quot;,&quot;family&quot;:&quot;Shopsin&quot;,&quot;given&quot;:&quot;Bo&quot;,&quot;non-dropping-particle&quot;:&quot;&quot;,&quot;parse-names&quot;:false,&quot;suffix&quot;:&quot;&quot;},{&quot;dropping-particle&quot;:&quot;&quot;,&quot;family&quot;:&quot;Novick&quot;,&quot;given&quot;:&quot;Richard P.&quot;,&quot;non-dropping-particle&quot;:&quot;&quot;,&quot;parse-names&quot;:false,&quot;suffix&quot;:&quot;&quot;}],&quot;container-title&quot;:&quot;Microbiology&quot;,&quot;id&quot;:&quot;70ef1383-4329-5525-a2b8-da0374c37b69&quot;,&quot;issue&quot;:&quot;8&quot;,&quot;issued&quot;:{&quot;date-parts&quot;:[[&quot;2008&quot;]]},&quot;page&quot;:&quot;2265-2274&quot;,&quot;title&quot;:&quot;agr function in clinical Staphylococcus aureus isolates&quot;,&quot;type&quot;:&quot;article-journal&quot;,&quot;volume&quot;:&quot;154&quot;},&quot;uris&quot;:[&quot;http://www.mendeley.com/documents/?uuid=8ea7ecb0-30e4-46ce-870a-2937ee3af378&quot;],&quot;isTemporary&quot;:false,&quot;legacyDesktopId&quot;:&quot;8ea7ecb0-30e4-46ce-870a-2937ee3af378&quot;}],&quot;properties&quot;:{&quot;noteIndex&quot;:0},&quot;isEdited&quot;:false,&quot;manualOverride&quot;:{&quot;citeprocText&quot;:&quot;(Traber et al., 2008)&quot;,&quot;isManuallyOverridden&quot;:false,&quot;manualOverrideText&quot;:&quot;&quot;},&quot;citationTag&quot;:&quot;MENDELEY_CITATION_v3_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&quot;},{&quot;citationID&quot;:&quot;MENDELEY_CITATION_4632364e-f817-4ddf-9fc5-e67a36ace57c&quot;,&quot;citationItems&quot;:[{&quot;id&quot;:&quot;6d83f2e8-aaee-5c27-8c21-26127533758e&quot;,&quot;itemData&quot;:{&quot;DOI&quot;:&quot;10.1128/IAI.00322-06&quot;,&quot;ISSN&quot;:&quot;00199567&quot;,&quot;PMID&quot;:&quot;16861653&quot;,&quot;abstract&quot;:&quot;Staphylococcus aureus is a major human and animal pathogen. During infection, this organism not only is able to attach to and enter host cells by using its cell surface-associated factors but also exports toxins to induce apoptosis and kill invaded cells. In this study, we identified the regulon of a two-component signal transduction system, SaeRS, and demonstrated that the SaeRS system is required for S. aureus to cause infection both in vitro and in vivo. Using microarray and real-time reverse transcriptase PCR analyses, we found that SaeRS regulates the expression of genes involved in adhesion and invasion (such as those encoding fibronectin-binding proteins and fibrinogen-binding proteins) and genes encoding α-, β-, and γ-hemolysins. Surprisingly, we found that SaeRS represses the Agr regulatory system since the mutation of saeS up-regulates agrA expression, which was confirmed by using an agr promoter-reporter fusion system. More importantly, we demonstrated that inactivation of the SaeRS system significantly decreases the bacterium-induced apoptosis and/or death of lung epithelial cells (A549) and attenuates virulence in a murine infection model. Moreover, we found that inactivation of the SaeRS system eliminates staphylococcal adhesion and internalization of lung epithelial cells. We also found that both a novel hypothetical protein (the SA1000 protein) and a bifunctional protein (Efb), which binds to extracellular fibrinogen and complement factor C3, might partially contribute to bacterial adhesion to and invasion of epithelial cells. Our results indicate that activation of the SaeRS system may be required for S. aureus to adhere to and invade epithelial cells. Copyright © 2006, American Society for Microbiology. All Rights Reserved.&quot;,&quot;author&quot;:[{&quot;dropping-particle&quot;:&quot;&quot;,&quot;family&quot;:&quot;Liang&quot;,&quot;given&quot;:&quot;Xudong&quot;,&quot;non-dropping-particle&quot;:&quot;&quot;,&quot;parse-names&quot;:false,&quot;suffix&quot;:&quot;&quot;},{&quot;dropping-particle&quot;:&quot;&quot;,&quot;family&quot;:&quot;Yu&quot;,&quot;given&quot;:&quot;Chuanxin&quot;,&quot;non-dropping-particle&quot;:&quot;&quot;,&quot;parse-names&quot;:false,&quot;suffix&quot;:&quot;&quot;},{&quot;dropping-particle&quot;:&quot;&quot;,&quot;family&quot;:&quot;Sun&quot;,&quot;given&quot;:&quot;Junsong&quot;,&quot;non-dropping-particle&quot;:&quot;&quot;,&quot;parse-names&quot;:false,&quot;suffix&quot;:&quot;&quot;},{&quot;dropping-particle&quot;:&quot;&quot;,&quot;family&quot;:&quot;Liu&quot;,&quot;given&quot;:&quot;Hong&quot;,&quot;non-dropping-particle&quot;:&quot;&quot;,&quot;parse-names&quot;:false,&quot;suffix&quot;:&quot;&quot;},{&quot;dropping-particle&quot;:&quot;&quot;,&quot;family&quot;:&quot;Landwehr&quot;,&quot;given&quot;:&quot;Christina&quot;,&quot;non-dropping-particle&quot;:&quot;&quot;,&quot;parse-names&quot;:false,&quot;suffix&quot;:&quot;&quot;},{&quot;dropping-particle&quot;:&quot;&quot;,&quot;family&quot;:&quot;Holmes&quot;,&quot;given&quot;:&quot;David&quot;,&quot;non-dropping-particle&quot;:&quot;&quot;,&quot;parse-names&quot;:false,&quot;suffix&quot;:&quot;&quot;},{&quot;dropping-particle&quot;:&quot;&quot;,&quot;family&quot;:&quot;Ji&quot;,&quot;given&quot;:&quot;Yinduo&quot;,&quot;non-dropping-particle&quot;:&quot;&quot;,&quot;parse-names&quot;:false,&quot;suffix&quot;:&quot;&quot;}],&quot;container-title&quot;:&quot;Infection and Immunity&quot;,&quot;id&quot;:&quot;6d83f2e8-aaee-5c27-8c21-26127533758e&quot;,&quot;issue&quot;:&quot;8&quot;,&quot;issued&quot;:{&quot;date-parts&quot;:[[&quot;2006&quot;]]},&quot;page&quot;:&quot;4655-4665&quot;,&quot;title&quot;:&quot;Inactivation of a two-component signal transduction system, SaeRS, eliminates adherence and attenuates virulence of Staphylococcus aureus&quot;,&quot;type&quot;:&quot;article-journal&quot;,&quot;volume&quot;:&quot;74&quot;},&quot;uris&quot;:[&quot;http://www.mendeley.com/documents/?uuid=e9c67e0d-6260-46b9-84a0-066939681ea1&quot;],&quot;isTemporary&quot;:false,&quot;legacyDesktopId&quot;:&quot;e9c67e0d-6260-46b9-84a0-066939681ea1&quot;}],&quot;properties&quot;:{&quot;noteIndex&quot;:0},&quot;isEdited&quot;:false,&quot;manualOverride&quot;:{&quot;citeprocText&quot;:&quot;(Liang et al., 2006)&quot;,&quot;isManuallyOverridden&quot;:false,&quot;manualOverrideText&quot;:&quot;&quot;},&quot;citationTag&quot;:&quot;MENDELEY_CITATION_v3_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&quot;},{&quot;citationID&quot;:&quot;MENDELEY_CITATION_23b48d36-9b14-4688-be1e-b9f43c345f9e&quot;,&quot;citationItems&quot;:[{&quot;id&quot;:&quot;f143c4f9-8baa-57e1-ab25-4a909069b302&quot;,&quot;itemData&quot;:{&quot;DOI&quot;:&quot;10.1128/JB.01545-07&quot;,&quot;ISSN&quot;:&quot;00219193&quot;,&quot;PMID&quot;:&quot;18156263&quot;,&quot;abstract&quot;:&quot;CodY is a global regulatory protein that was first discovered in Bacillus subtilis, where it couples gene expression to changes in the pools of critical metabolites through its activation by GTP and branched-chain amino acids. Homologs of CodY can be found encoded in the genomes of nearly all low-G+C gram-positive bacteria, including Staphylococcus aureus. The introduction of a codY-null mutation into two S. aureus clinical isolates, SA564 and UAMS-1, through allelic replacement, resulted in the overexpression of several virulence genes. The mutant strains had higher levels of hemolytic activity toward rabbit erythrocytes in their culture fluid, produced more polysaccharide intercellular adhesin (PIA), and formed more robust biofilms than did their isogenic parent strains. These phenotypes were associated with derepressed levels of RNA for the hemolytic alpha-toxin (hla), the accessory gene regulator (agr) (RNAII and RNAIII/hld), and the operon responsible for the production of PIA (icaADBC). These data suggest that CodY represses, either directly or indirectly, the synthesis of a number of virulence factors of S. aureus. Copyright © 2008, American Society for Microbiology. All Rights Reserved.&quot;,&quot;author&quot;:[{&quot;dropping-particle&quot;:&quot;&quot;,&quot;family&quot;:&quot;Majerczyk&quot;,&quot;given&quot;:&quot;Charlotte D.&quot;,&quot;non-dropping-particle&quot;:&quot;&quot;,&quot;parse-names&quot;:false,&quot;suffix&quot;:&quot;&quot;},{&quot;dropping-particle&quot;:&quot;&quot;,&quot;family&quot;:&quot;Sadykov&quot;,&quot;given&quot;:&quot;Marat R.&quot;,&quot;non-dropping-particle&quot;:&quot;&quot;,&quot;parse-names&quot;:false,&quot;suffix&quot;:&quot;&quot;},{&quot;dropping-particle&quot;:&quot;&quot;,&quot;family&quot;:&quot;Luong&quot;,&quot;given&quot;:&quot;Thanh T.&quot;,&quot;non-dropping-particle&quot;:&quot;&quot;,&quot;parse-names&quot;:false,&quot;suffix&quot;:&quot;&quot;},{&quot;dropping-particle&quot;:&quot;&quot;,&quot;family&quot;:&quot;Lee&quot;,&quot;given&quot;:&quot;Chia&quot;,&quot;non-dropping-particle&quot;:&quot;&quot;,&quot;parse-names&quot;:false,&quot;suffix&quot;:&quot;&quot;},{&quot;dropping-particle&quot;:&quot;&quot;,&quot;family&quot;:&quot;Somerville&quot;,&quot;given&quot;:&quot;Greg A.&quot;,&quot;non-dropping-particle&quot;:&quot;&quot;,&quot;parse-names&quot;:false,&quot;suffix&quot;:&quot;&quot;},{&quot;dropping-particle&quot;:&quot;&quot;,&quot;family&quot;:&quot;Sonenshein&quot;,&quot;given&quot;:&quot;Abraham L.&quot;,&quot;non-dropping-particle&quot;:&quot;&quot;,&quot;parse-names&quot;:false,&quot;suffix&quot;:&quot;&quot;}],&quot;container-title&quot;:&quot;Journal of Bacteriology&quot;,&quot;id&quot;:&quot;f143c4f9-8baa-57e1-ab25-4a909069b302&quot;,&quot;issue&quot;:&quot;7&quot;,&quot;issued&quot;:{&quot;date-parts&quot;:[[&quot;2008&quot;]]},&quot;page&quot;:&quot;2257-2265&quot;,&quot;title&quot;:&quot;Staphylococcus aureus CodY negatively regulates virulence gene expression&quot;,&quot;type&quot;:&quot;article-journal&quot;,&quot;volume&quot;:&quot;190&quot;},&quot;uris&quot;:[&quot;http://www.mendeley.com/documents/?uuid=ba1dde80-f468-4c69-b904-fdf5fcb3ee6e&quot;],&quot;isTemporary&quot;:false,&quot;legacyDesktopId&quot;:&quot;ba1dde80-f468-4c69-b904-fdf5fcb3ee6e&quot;}],&quot;properties&quot;:{&quot;noteIndex&quot;:0},&quot;isEdited&quot;:false,&quot;manualOverride&quot;:{&quot;citeprocText&quot;:&quot;(Majerczyk et al., 2008)&quot;,&quot;isManuallyOverridden&quot;:false,&quot;manualOverrideText&quot;:&quot;&quot;},&quot;citationTag&quot;:&quot;MENDELEY_CITATION_v3_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&quot;},{&quot;citationID&quot;:&quot;MENDELEY_CITATION_abc2d9be-fda6-4017-a804-12ec7502cfac&quot;,&quot;citationItems&quot;:[{&quot;id&quot;:&quot;ce597d08-a6e7-524a-a023-057c4445ebb3&quot;,&quot;itemData&quot;:{&quot;DOI&quot;:&quot;10.1371/journal.pone.0021323&quot;,&quot;ISSN&quot;:&quot;19326203&quot;,&quot;PMID&quot;:&quot;21765893&quot;,&quot;abstract&quot;:&quot;The GraS/GraR two-component system has been shown to control cationic antimicrobial peptide (CAMP) resistance in the major human pathogen Staphylococcus aureus. We demonstrated that graX, also involved in CAMP resistance and cotranscribed with graRS, encodes a regulatory cofactor of the GraSR signaling pathway, effectively constituting a three-component system. We identified a highly conserved ten base pair palindromic sequence (5′ &lt;named-content content-type=\&quot;gene\&quot; xlink:type=\&quot;simple\&quot; xmlns:xlink=\&quot;http://www.w3.org/1999/xlink\&quot;&gt;ACAAA TTTGT&lt;/named-content&gt; 3′) located upstream from GraR-regulated genes (mprF and the dlt and vraFG operons), which we show to be essential for transcriptional regulation by GraR and induction in response to CAMPs, suggesting it is the likely GraR binding site. Genome-based predictions and transcriptome analysis revealed several novel GraR target genes. We also found that the GraSR TCS is required for growth of S. aureus at high temperatures and resistance to oxidative stress. The GraSR system has previously been shown to play a role in S. aureus pathogenesis and we have uncovered previously unsuspected links with the AgrCA peptide quorum-sensing system controlling virulence gene expression. We also show that the GraSR TCS controls stress reponse and cell wall metabolism signal transduction pathways, sharing an extensive overlap with the WalKR regulon. This is the first report showing a role for the GraSR TCS in high temperature and oxidative stress survival and linking this system to stress response, cell wall and pathogenesis control pathways. © 2011 Falord et al.&quot;,&quot;author&quot;:[{&quot;dropping-particle&quot;:&quot;&quot;,&quot;family&quot;:&quot;Falord&quot;,&quot;given&quot;:&quot;Mélanie&quot;,&quot;non-dropping-particle&quot;:&quot;&quot;,&quot;parse-names&quot;:false,&quot;suffix&quot;:&quot;&quot;},{&quot;dropping-particle&quot;:&quot;&quot;,&quot;family&quot;:&quot;Mäder&quot;,&quot;given&quot;:&quot;Ulrike&quot;,&quot;non-dropping-particle&quot;:&quot;&quot;,&quot;parse-names&quot;:false,&quot;suffix&quot;:&quot;&quot;},{&quot;dropping-particle&quot;:&quot;&quot;,&quot;family&quot;:&quot;Hiron&quot;,&quot;given&quot;:&quot;Aurélia&quot;,&quot;non-dropping-particle&quot;:&quot;&quot;,&quot;parse-names&quot;:false,&quot;suffix&quot;:&quot;&quot;},{&quot;dropping-particle&quot;:&quot;&quot;,&quot;family&quot;:&quot;Dbarbouillé&quot;,&quot;given&quot;:&quot;Michel&quot;,&quot;non-dropping-particle&quot;:&quot;&quot;,&quot;parse-names&quot;:false,&quot;suffix&quot;:&quot;&quot;},{&quot;dropping-particle&quot;:&quot;&quot;,&quot;family&quot;:&quot;Msadek&quot;,&quot;given&quot;:&quot;Tarek&quot;,&quot;non-dropping-particle&quot;:&quot;&quot;,&quot;parse-names&quot;:false,&quot;suffix&quot;:&quot;&quot;}],&quot;container-title&quot;:&quot;PLoS ONE&quot;,&quot;id&quot;:&quot;ce597d08-a6e7-524a-a023-057c4445ebb3&quot;,&quot;issue&quot;:&quot;7&quot;,&quot;issued&quot;:{&quot;date-parts&quot;:[[&quot;2011&quot;]]},&quot;title&quot;:&quot;Investigation of the Staphylococcus aureus GraSR regulon reveals novel links to virulence, stress response and cell wall signal transduction pathways&quot;,&quot;type&quot;:&quot;article-journal&quot;,&quot;volume&quot;:&quot;6&quot;},&quot;uris&quot;:[&quot;http://www.mendeley.com/documents/?uuid=f220d132-8d46-4c7e-b716-fac6c621c367&quot;],&quot;isTemporary&quot;:false,&quot;legacyDesktopId&quot;:&quot;f220d132-8d46-4c7e-b716-fac6c621c367&quot;}],&quot;properties&quot;:{&quot;noteIndex&quot;:0},&quot;isEdited&quot;:false,&quot;manualOverride&quot;:{&quot;citeprocText&quot;:&quot;(Falord et al., 2011)&quot;,&quot;isManuallyOverridden&quot;:false,&quot;manualOverrideText&quot;:&quot;&quot;},&quot;citationTag&quot;:&quot;MENDELEY_CITATION_v3_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&quot;},{&quot;citationID&quot;:&quot;MENDELEY_CITATION_d264dca9-4627-4e3f-9840-80a26b32bd58&quot;,&quot;citationItems&quot;:[{&quot;id&quot;:&quot;b03a0ecf-37f6-5b29-b16f-9e7f5109bc22&quot;,&quot;itemData&quot;:{&quot;DOI&quot;:&quot;10.1016/j.ijmm.2017.12.002&quot;,&quot;ISSN&quot;:&quot;16180607&quot;,&quot;PMID&quot;:&quot;29429584&quot;,&quot;abstract&quot;:&quot;The first-in-class lipopeptide antibiotic daptomycin (DAP) is highly active against Gram-positive pathogens including ß-lactam and glycopeptide resistant strains. Its molecular mode of action remains enigmatic, since a defined target has not been identified so far and multiple effects, primarily on the cell envelope have been observed. Reduced DAP susceptibility has been described in S. aureus and enterococci after prolonged treatment courses. In line with its pleiotropic antibiotic activities, a unique, defined molecular mechanism of resistance has not emerged, instead non-susceptibility appears often accompanied by alterations in membrane composition and changes in cell wall homeostasis. We compared S. aureus strains HG001 and SG511, which differ primarily in the functionality of the histidine kinase GraS, to evaluate the impact of the GraRS regulatory system on the development of DAP non-susceptibility. After extensive serial passing, both DAPR variants reached a minimal inhibitory concentration of 31 μg/ml and shared some phenotypic characteristics (e.g. thicker cell wall, reduced autolysis). However, based on comprehensive analysis of the underlying genetic, transcriptomic and proteomic changes, we found that both strains took different routes to achieve DAP resistance. Our study highlights the impressive genetic and physiological capacity of S. aureus to counteract pleiotropic activities of cell wall- and membrane-active compounds even when a major cell wall regulatory system is dysfunctional.&quot;,&quot;author&quot;:[{&quot;dropping-particle&quot;:&quot;&quot;,&quot;family&quot;:&quot;Müller&quot;,&quot;given&quot;:&quot;Anna&quot;,&quot;non-dropping-particle&quot;:&quot;&quot;,&quot;parse-names&quot;:false,&quot;suffix&quot;:&quot;&quot;},{&quot;dropping-particle&quot;:&quot;&quot;,&quot;family&quot;:&quot;Grein&quot;,&quot;given&quot;:&quot;Fabian&quot;,&quot;non-dropping-particle&quot;:&quot;&quot;,&quot;parse-names&quot;:false,&quot;suffix&quot;:&quot;&quot;},{&quot;dropping-particle&quot;:&quot;&quot;,&quot;family&quot;:&quot;Otto&quot;,&quot;given&quot;:&quot;Andreas&quot;,&quot;non-dropping-particle&quot;:&quot;&quot;,&quot;parse-names&quot;:false,&quot;suffix&quot;:&quot;&quot;},{&quot;dropping-particle&quot;:&quot;&quot;,&quot;family&quot;:&quot;Gries&quot;,&quot;given&quot;:&quot;Kathrin&quot;,&quot;non-dropping-particle&quot;:&quot;&quot;,&quot;parse-names&quot;:false,&quot;suffix&quot;:&quot;&quot;},{&quot;dropping-particle&quot;:&quot;&quot;,&quot;family&quot;:&quot;Orlov&quot;,&quot;given&quot;:&quot;Dmitriy&quot;,&quot;non-dropping-particle&quot;:&quot;&quot;,&quot;parse-names&quot;:false,&quot;suffix&quot;:&quot;&quot;},{&quot;dropping-particle&quot;:&quot;&quot;,&quot;family&quot;:&quot;Zarubaev&quot;,&quot;given&quot;:&quot;Vladimir&quot;,&quot;non-dropping-particle&quot;:&quot;&quot;,&quot;parse-names&quot;:false,&quot;suffix&quot;:&quot;&quot;},{&quot;dropping-particle&quot;:&quot;&quot;,&quot;family&quot;:&quot;Girard&quot;,&quot;given&quot;:&quot;Myriam&quot;,&quot;non-dropping-particle&quot;:&quot;&quot;,&quot;parse-names&quot;:false,&quot;suffix&quot;:&quot;&quot;},{&quot;dropping-particle&quot;:&quot;&quot;,&quot;family&quot;:&quot;Sher&quot;,&quot;given&quot;:&quot;Xinwei&quot;,&quot;non-dropping-particle&quot;:&quot;&quot;,&quot;parse-names&quot;:false,&quot;suffix&quot;:&quot;&quot;},{&quot;dropping-particle&quot;:&quot;&quot;,&quot;family&quot;:&quot;Shamova&quot;,&quot;given&quot;:&quot;Olga&quot;,&quot;non-dropping-particle&quot;:&quot;&quot;,&quot;parse-names&quot;:false,&quot;suffix&quot;:&quot;&quot;},{&quot;dropping-particle&quot;:&quot;&quot;,&quot;family&quot;:&quot;Roemer&quot;,&quot;given&quot;:&quot;Terry&quot;,&quot;non-dropping-particle&quot;:&quot;&quot;,&quot;parse-names&quot;:false,&quot;suffix&quot;:&quot;&quot;},{&quot;dropping-particle&quot;:&quot;&quot;,&quot;family&quot;:&quot;François&quot;,&quot;given&quot;:&quot;Patrice&quot;,&quot;non-dropping-particle&quot;:&quot;&quot;,&quot;parse-names&quot;:false,&quot;suffix&quot;:&quot;&quot;},{&quot;dropping-particle&quot;:&quot;&quot;,&quot;family&quot;:&quot;Becher&quot;,&quot;given&quot;:&quot;Dörte&quot;,&quot;non-dropping-particle&quot;:&quot;&quot;,&quot;parse-names&quot;:false,&quot;suffix&quot;:&quot;&quot;},{&quot;dropping-particle&quot;:&quot;&quot;,&quot;family&quot;:&quot;Schneider&quot;,&quot;given&quot;:&quot;Tanja&quot;,&quot;non-dropping-particle&quot;:&quot;&quot;,&quot;parse-names&quot;:false,&quot;suffix&quot;:&quot;&quot;},{&quot;dropping-particle&quot;:&quot;&quot;,&quot;family&quot;:&quot;Sahl&quot;,&quot;given&quot;:&quot;Hans Georg&quot;,&quot;non-dropping-particle&quot;:&quot;&quot;,&quot;parse-names&quot;:false,&quot;suffix&quot;:&quot;&quot;}],&quot;container-title&quot;:&quot;International Journal of Medical Microbiology&quot;,&quot;id&quot;:&quot;b03a0ecf-37f6-5b29-b16f-9e7f5109bc22&quot;,&quot;issue&quot;:&quot;3&quot;,&quot;issued&quot;:{&quot;date-parts&quot;:[[&quot;2018&quot;]]},&quot;page&quot;:&quot;335-348&quot;,&quot;title&quot;:&quot;Differential daptomycin resistance development in Staphylococcus aureus strains with active and mutated gra regulatory systems&quot;,&quot;type&quot;:&quot;article-journal&quot;,&quot;volume&quot;:&quot;308&quot;},&quot;uris&quot;:[&quot;http://www.mendeley.com/documents/?uuid=b134fc5f-c265-49fe-a184-00942ff44ddc&quot;],&quot;isTemporary&quot;:false,&quot;legacyDesktopId&quot;:&quot;b134fc5f-c265-49fe-a184-00942ff44ddc&quot;}],&quot;properties&quot;:{&quot;noteIndex&quot;:0},&quot;isEdited&quot;:false,&quot;manualOverride&quot;:{&quot;citeprocText&quot;:&quot;(Müller et al., 2018)&quot;,&quot;isManuallyOverridden&quot;:false,&quot;manualOverrideText&quot;:&quot;&quot;},&quot;citationTag&quot;:&quot;MENDELEY_CITATION_v3_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&quot;},{&quot;citationID&quot;:&quot;MENDELEY_CITATION_1ae13222-2857-4682-943c-0114568fae10&quot;,&quot;citationItems&quot;:[{&quot;id&quot;:&quot;8b92e6a9-b3db-54cf-a350-3b47ffb86d66&quot;,&quot;itemData&quot;:{&quot;DOI&quot;:&quot;10.1128/AAC.02071-15&quot;,&quot;ISSN&quot;:&quot;10986596&quot;,&quot;PMID&quot;:&quot;26525797&quot;,&quot;abstract&quot;:&quot;The activity of daptomycin (DAP) against methicillin-resistant Staphylococcus aureus (MRSA) is enhanced in the presence of β-lactam antibiotics. This effect is more pronounced with β-lactam antibiotics that exhibit avid binding to penicillin binding protein 1 (PBP1). Here, we present evidence that PBP1 has a significant role in responding to DAP-induced stress on the cell. Expression of the pbpA transcript, encoding PBP1, was specifically induced by DAP exposure whereas expression of pbpB, pbpC, and pbpD, encoding PBP2, PBP3, and PBP4, respectively, remained unchanged. Using a MRSA COL strain with pbpA under an inducible promoter, increased pbpA transcription was accompanied by reduced susceptibility to, and killing by, DAP in vitro. Exposure to β-lactams that preferentially inactivate PBP1 was not associated with increased DAP binding, suggesting that synergy in the setting of anti-PBP1 pharmacotherapy results from increased DAP potency on a per-molecule basis. Combination exposure in an in vitro pharmacokinetic/pharmacodynamic model system with β-lactams that preferentially inactivate PBP1 (DAP-meropenem [MEM] or DAP-imipenem [IPM]) resulted in more-rapid killing than did combination exposure with DAPnafcillin (NAF) (nonselective), DAP-ceftriaxone (CRO) or DAP-cefotaxime (CTX) (PBP2 selective), DAP-cefaclor (CEC) (PBP3 selective), or DAP-cefoxitin (FOX) (PBP4 selective). Compared to β-lactams with poor PBP1 binding specificity, exposure of S. aureus to DAP plus PBP1-selective β-lactams resulted in an increased frequency of septation and cell wall abnormalities. These data suggest that PBP1 activity may contribute to survival during DAP-induced metabolic stress. Therefore, targeted inactivation of PBP1 may enhance the antimicrobial efficiency of DAP, supporting the use of DAP-β-lactam combination therapy for serious MRSA infections, particularly when the β-lactam undermines the PBP1-mediated compensatory response.&quot;,&quot;author&quot;:[{&quot;dropping-particle&quot;:&quot;&quot;,&quot;family&quot;:&quot;Berti&quot;,&quot;given&quot;:&quot;Andrew D.&quot;,&quot;non-dropping-particle&quot;:&quot;&quot;,&quot;parse-names&quot;:false,&quot;suffix&quot;:&quot;&quot;},{&quot;dropping-particle&quot;:&quot;&quot;,&quot;family&quot;:&quot;Theisen&quot;,&quot;given&quot;:&quot;Erin&quot;,&quot;non-dropping-particle&quot;:&quot;&quot;,&quot;parse-names&quot;:false,&quot;suffix&quot;:&quot;&quot;},{&quot;dropping-particle&quot;:&quot;&quot;,&quot;family&quot;:&quot;Sauer&quot;,&quot;given&quot;:&quot;John Demian&quot;,&quot;non-dropping-particle&quot;:&quot;&quot;,&quot;parse-names&quot;:false,&quot;suffix&quot;:&quot;&quot;},{&quot;dropping-particle&quot;:&quot;&quot;,&quot;family&quot;:&quot;Nonejuie&quot;,&quot;given&quot;:&quot;Poochit&quot;,&quot;non-dropping-particle&quot;:&quot;&quot;,&quot;parse-names&quot;:false,&quot;suffix&quot;:&quot;&quot;},{&quot;dropping-particle&quot;:&quot;&quot;,&quot;family&quot;:&quot;Olson&quot;,&quot;given&quot;:&quot;Joshua&quot;,&quot;non-dropping-particle&quot;:&quot;&quot;,&quot;parse-names&quot;:false,&quot;suffix&quot;:&quot;&quot;},{&quot;dropping-particle&quot;:&quot;&quot;,&quot;family&quot;:&quot;Pogliano&quot;,&quot;given&quot;:&quot;Joseph&quot;,&quot;non-dropping-particle&quot;:&quot;&quot;,&quot;parse-names&quot;:false,&quot;suffix&quot;:&quot;&quot;},{&quot;dropping-particle&quot;:&quot;&quot;,&quot;family&quot;:&quot;Sakoulas&quot;,&quot;given&quot;:&quot;George&quot;,&quot;non-dropping-particle&quot;:&quot;&quot;,&quot;parse-names&quot;:false,&quot;suffix&quot;:&quot;&quot;},{&quot;dropping-particle&quot;:&quot;&quot;,&quot;family&quot;:&quot;Nizet&quot;,&quot;given&quot;:&quot;Victor&quot;,&quot;non-dropping-particle&quot;:&quot;&quot;,&quot;parse-names&quot;:false,&quot;suffix&quot;:&quot;&quot;},{&quot;dropping-particle&quot;:&quot;&quot;,&quot;family&quot;:&quot;Proctor&quot;,&quot;given&quot;:&quot;Richard A.&quot;,&quot;non-dropping-particle&quot;:&quot;&quot;,&quot;parse-names&quot;:false,&quot;suffix&quot;:&quot;&quot;},{&quot;dropping-particle&quot;:&quot;&quot;,&quot;family&quot;:&quot;Rose&quot;,&quot;given&quot;:&quot;Warren E.&quot;,&quot;non-dropping-particle&quot;:&quot;&quot;,&quot;parse-names&quot;:false,&quot;suffix&quot;:&quot;&quot;}],&quot;container-title&quot;:&quot;Antimicrobial Agents and Chemotherapy&quot;,&quot;id&quot;:&quot;8b92e6a9-b3db-54cf-a350-3b47ffb86d66&quot;,&quot;issue&quot;:&quot;1&quot;,&quot;issued&quot;:{&quot;date-parts&quot;:[[&quot;2016&quot;]]},&quot;page&quot;:&quot;451-458&quot;,&quot;title&quot;:&quot;Penicillin binding protein 1 is important in the compensatory response of Staphylococcus aureus to daptomycin-induced membrane damage and is a potential target for β-lactam-daptomycin synergy&quot;,&quot;type&quot;:&quot;article-journal&quot;,&quot;volume&quot;:&quot;60&quot;},&quot;uris&quot;:[&quot;http://www.mendeley.com/documents/?uuid=b4bde0de-845c-4d70-8b0d-cace2a095d25&quot;],&quot;isTemporary&quot;:false,&quot;legacyDesktopId&quot;:&quot;b4bde0de-845c-4d70-8b0d-cace2a095d25&quot;}],&quot;properties&quot;:{&quot;noteIndex&quot;:0},&quot;isEdited&quot;:false,&quot;manualOverride&quot;:{&quot;citeprocText&quot;:&quot;(Berti et al., 2016)&quot;,&quot;isManuallyOverridden&quot;:false,&quot;manualOverrideText&quot;:&quot;&quot;},&quot;citationTag&quot;:&quot;MENDELEY_CITATION_v3_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&quot;},{&quot;citationID&quot;:&quot;MENDELEY_CITATION_5c17957f-1c54-451b-9e19-2536ccd430e1&quot;,&quot;citationItems&quot;:[{&quot;id&quot;:&quot;0dfdb36b-c97c-5bfe-8513-24eb17d96a7f&quot;,&quot;itemData&quot;:{&quot;DOI&quot;:&quot;10.1128/JB.187.5.1815-1824.2005&quot;,&quot;ISSN&quot;:&quot;00219193&quot;,&quot;PMID&quot;:&quot;15716453&quot;,&quot;abstract&quot;:&quot;Ceftizoxime, a beta-lactam antibiotic with high selective affinity for penicillin-binding protein 2 (PBP2) of Staphylococcus aureus, was used to select a spontaneous resistant mutant of S. aureus strain 27s. The stable resistant mutant ZOX3 had an increased ceftizoxime MIC and a decreased affinity of its PBP2 for ceftizoxime and produced peptidoglycan in which the proportion of highly cross-linked muropeptides was reduced. The pbpB gene of ZOX3 carried a single C-to-T nucleotide substitution at nucleotide 1373, causing replacement of a proline with a leucine at amino acid residue 458 of the transpeptidase domain of the protein, close to the SFN conserved motif. Experimental proof that this point mutation was responsible for the drug-resistant phenotype, and also for the decreased PBP2 affinity and reduced cell wall cross-linking, was provided by allelic replacement experiments and site-directed mutagenesis. Disruption of pbpD, the structural gene of PBP4, in either the parental strain or the mutant caused a large decrease in the highly cross-linked muropeptide components of the cell wall and in the mutant caused a massive accumulation of muropeptide monomers as well. Disruption of pbpD also caused increased sensitivity to ceftizoxime in both the parental cells and the ZOX3 mutant, while introduction of the plasmid-borne mecA gene, the genetic determinant of the beta-lactam resistance protein PBP2A, had the opposite effects. The findings provide evidence for the cooperative functioning of two native S. aureus transpeptidases (PBP2 and PBP4) and an acquired transpeptidase (PBP2A) in staphylococcal cell wall biosynthesis and susceptibility to antimicrobial agents.&quot;,&quot;author&quot;:[{&quot;dropping-particle&quot;:&quot;&quot;,&quot;family&quot;:&quot;Łȩski&quot;,&quot;given&quot;:&quot;Tomasz A.&quot;,&quot;non-dropping-particle&quot;:&quot;&quot;,&quot;parse-names&quot;:false,&quot;suffix&quot;:&quot;&quot;},{&quot;dropping-particle&quot;:&quot;&quot;,&quot;family&quot;:&quot;Tomasz&quot;,&quot;given&quot;:&quot;Alexander&quot;,&quot;non-dropping-particle&quot;:&quot;&quot;,&quot;parse-names&quot;:false,&quot;suffix&quot;:&quot;&quot;}],&quot;container-title&quot;:&quot;Journal of Bacteriology&quot;,&quot;id&quot;:&quot;0dfdb36b-c97c-5bfe-8513-24eb17d96a7f&quot;,&quot;issue&quot;:&quot;5&quot;,&quot;issued&quot;:{&quot;date-parts&quot;:[[&quot;2005&quot;]]},&quot;page&quot;:&quot;1815-1824&quot;,&quot;title&quot;:&quot;Role of penicillin-binding protein 2 (PBP2) in the antibiotic susceptibility and cell wall cross-linking of Staphylococcus aureus: Evidence for the cooperative functioning of PBP2, PBP4, and PBP2A&quot;,&quot;type&quot;:&quot;article-journal&quot;,&quot;volume&quot;:&quot;187&quot;},&quot;uris&quot;:[&quot;http://www.mendeley.com/documents/?uuid=e6b65a6b-4d1d-4d1b-b978-d77df821e90e&quot;],&quot;isTemporary&quot;:false,&quot;legacyDesktopId&quot;:&quot;e6b65a6b-4d1d-4d1b-b978-d77df821e90e&quot;}],&quot;properties&quot;:{&quot;noteIndex&quot;:0},&quot;isEdited&quot;:false,&quot;manualOverride&quot;:{&quot;citeprocText&quot;:&quot;(Łȩski and Tomasz, 2005)&quot;,&quot;isManuallyOverridden&quot;:false,&quot;manualOverrideText&quot;:&quot;&quot;},&quot;citationTag&quot;:&quot;MENDELEY_CITATION_v3_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&quot;},{&quot;citationID&quot;:&quot;MENDELEY_CITATION_d120558b-e88c-464c-b185-a0b8f9f63fa7&quot;,&quot;citationItems&quot;:[{&quot;id&quot;:&quot;1a32a8fc-9979-54b5-b8b3-423afbd39e58&quot;,&quot;itemData&quot;:{&quot;DOI&quot;:&quot;10.1099/MGEN.0.000623&quot;,&quot;ISSN&quot;:&quot;20575858&quot;,&quot;PMID&quot;:&quot;34486969&quot;,&quot;abstract&quot;:&quot;In Staphylococcus aureus, resistance to β-lactamase stable β-lactam antibiotics is mediated by the penicillinbinding protein 2a, encoded by mecA or by its homologues mecB or mecC. However, a substantial number of meticillin-resistant isolates lack known mec genes and, thus, are called meticillin resistant lacking mec (MRLM). This study aims to identify the genetic mechanisms underlying the MRLM phe-notype. A total of 141 MRLM isolates and 142 meticillin-susceptible controls were included in this study. Oxacillin and cefoxitin minimum inhibitory concentrations were determined by broth microdilution and the presence of mec genes was excluded by PCR. Comparative genomics and a genome-wide association study (GWAS) approach were applied to identify genetic polymorphisms associated with the MRLM phenotype. The potential impact of such mutations on the expression of PBP4, as well as on cell morphology and biofilm formation, was investigated. GWAS revealed that mutations in gdpP were significantly associated with the MRLM phenotype. GdpP is a phosphodiesterase enzyme involved in the degradation of the second messenger cyclic-di-AMP in S. aureus. A total of 131 MRLM isolates carried truncations, insertions or deletions as well as amino acid substitutions, mainly located in the functional DHH-domain of GdpP. We experimentally verified the contribution of these gdpP mutations to the MRLM phenotype by heterologous complementation experiments. The mutations in gdpP had no effect on transcription levels of pbp4; however, cell sizes of MRLM strains were reduced. The impact on biofilm formation was highly strain dependent. We report mutations in gdpP as a clinically relevant mechanism for β-lactam resistance in MRLM isolates. This observation is of particular clinical relevance, since MRLM are easily misclassified as MSSA (meticillin-susceptible S. aureus), which may lead to unnoticed spread of β-lactam-resistant isolates and subsequent treatment failure.&quot;,&quot;author&quot;:[{&quot;dropping-particle&quot;:&quot;&quot;,&quot;family&quot;:&quot;Sommer&quot;,&quot;given&quot;:&quot;Anna&quot;,&quot;non-dropping-particle&quot;:&quot;&quot;,&quot;parse-names&quot;:false,&quot;suffix&quot;:&quot;&quot;},{&quot;dropping-particle&quot;:&quot;&quot;,&quot;family&quot;:&quot;Fuchs&quot;,&quot;given&quot;:&quot;Stephan&quot;,&quot;non-dropping-particle&quot;:&quot;&quot;,&quot;parse-names&quot;:false,&quot;suffix&quot;:&quot;&quot;},{&quot;dropping-particle&quot;:&quot;&quot;,&quot;family&quot;:&quot;Layer&quot;,&quot;given&quot;:&quot;Franziska&quot;,&quot;non-dropping-particle&quot;:&quot;&quot;,&quot;parse-names&quot;:false,&quot;suffix&quot;:&quot;&quot;},{&quot;dropping-particle&quot;:&quot;&quot;,&quot;family&quot;:&quot;Schaudinn&quot;,&quot;given&quot;:&quot;Christoph&quot;,&quot;non-dropping-particle&quot;:&quot;&quot;,&quot;parse-names&quot;:false,&quot;suffix&quot;:&quot;&quot;},{&quot;dropping-particle&quot;:&quot;&quot;,&quot;family&quot;:&quot;Weber&quot;,&quot;given&quot;:&quot;Robert E.&quot;,&quot;non-dropping-particle&quot;:&quot;&quot;,&quot;parse-names&quot;:false,&quot;suffix&quot;:&quot;&quot;},{&quot;dropping-particle&quot;:&quot;&quot;,&quot;family&quot;:&quot;Richard&quot;,&quot;given&quot;:&quot;Hugues&quot;,&quot;non-dropping-particle&quot;:&quot;&quot;,&quot;parse-names&quot;:false,&quot;suffix&quot;:&quot;&quot;},{&quot;dropping-particle&quot;:&quot;&quot;,&quot;family&quot;:&quot;Erdmann&quot;,&quot;given&quot;:&quot;Mareike B.&quot;,&quot;non-dropping-particle&quot;:&quot;&quot;,&quot;parse-names&quot;:false,&quot;suffix&quot;:&quot;&quot;},{&quot;dropping-particle&quot;:&quot;&quot;,&quot;family&quot;:&quot;Laue&quot;,&quot;given&quot;:&quot;Michael&quot;,&quot;non-dropping-particle&quot;:&quot;&quot;,&quot;parse-names&quot;:false,&quot;suffix&quot;:&quot;&quot;},{&quot;dropping-particle&quot;:&quot;&quot;,&quot;family&quot;:&quot;Schuster&quot;,&quot;given&quot;:&quot;Christopher F.&quot;,&quot;non-dropping-particle&quot;:&quot;&quot;,&quot;parse-names&quot;:false,&quot;suffix&quot;:&quot;&quot;},{&quot;dropping-particle&quot;:&quot;&quot;,&quot;family&quot;:&quot;Werner&quot;,&quot;given&quot;:&quot;Guido&quot;,&quot;non-dropping-particle&quot;:&quot;&quot;,&quot;parse-names&quot;:false,&quot;suffix&quot;:&quot;&quot;},{&quot;dropping-particle&quot;:&quot;&quot;,&quot;family&quot;:&quot;Strommenger&quot;,&quot;given&quot;:&quot;Birgit&quot;,&quot;non-dropping-particle&quot;:&quot;&quot;,&quot;parse-names&quot;:false,&quot;suffix&quot;:&quot;&quot;}],&quot;container-title&quot;:&quot;Microbial Genomics&quot;,&quot;id&quot;:&quot;1a32a8fc-9979-54b5-b8b3-423afbd39e58&quot;,&quot;issue&quot;:&quot;9&quot;,&quot;issued&quot;:{&quot;date-parts&quot;:[[&quot;2021&quot;]]},&quot;page&quot;:&quot;1-13&quot;,&quot;title&quot;:&quot;Mutations in the gdpp gene are a clinically relevant mechanism for β-lactam resistance in meticillin-resistant staphylococcus aureus lacking mec determinants&quot;,&quot;type&quot;:&quot;article-journal&quot;,&quot;volume&quot;:&quot;7&quot;},&quot;uris&quot;:[&quot;http://www.mendeley.com/documents/?uuid=61be18fb-31d7-4449-af4a-12e8248f8eff&quot;],&quot;isTemporary&quot;:false,&quot;legacyDesktopId&quot;:&quot;61be18fb-31d7-4449-af4a-12e8248f8eff&quot;}],&quot;properties&quot;:{&quot;noteIndex&quot;:0},&quot;isEdited&quot;:false,&quot;manualOverride&quot;:{&quot;citeprocText&quot;:&quot;(Sommer et al., 2021)&quot;,&quot;isManuallyOverridden&quot;:false,&quot;manualOverrideText&quot;:&quot;&quot;},&quot;citationTag&quot;:&quot;MENDELEY_CITATION_v3_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&quot;},{&quot;citationID&quot;:&quot;MENDELEY_CITATION_021b96b4-65c0-4c0b-ba14-54bf1184ada1&quot;,&quot;citationItems&quot;:[{&quot;id&quot;:&quot;6d2f6d43-8d7b-524a-9da4-b14fb0790231&quot;,&quot;itemData&quot;:{&quot;DOI&quot;:&quot;10.1016/j.ijmm.2013.02.002&quot;,&quot;ISSN&quot;:&quot;14384221&quot;,&quot;PMID&quot;:&quot;23499303&quot;,&quot;abstract&quot;:&quot;Staphylococcal cassette chromosome (SCC) elements are complex mobile genetic elements that often carry antimicrobial resistance and in some cases virulence-associated genes. In addition to SCC. mec, which harbours the methicillin resistance gene mec, many different SCC elements have been identified in staphylococci. Recent findings have significantly enhanced our understanding of the diversity of SCC. mec elements and their contribution to the evolution of MRSA and are the focus of this short review. This includes the identification of (i) novel mec genes and allelic variants, (ii) an extensive array of ccr and mec complex genes as well as SCC. mec, SCC and pseudo SCC/SCC. mec elements and composite islands (CIs) in staphylococci, (iii) potential mec, SCC and SCC. mec precursors among distinct coagulase-negative staphylococcal species, and (iv) SCC encoded virulence-associated genes. Due to their complex nature and increasing diversity, detailed characterisation of SCC and SCC. mec elements and CIs represents a unique challenge but is vital for effective epidemiological typing and tracking of MRSA and other staphylococci and to enhance our understanding of the origins and evolution of MRSA. © 2013 Elsevier GmbH.&quot;,&quot;author&quot;:[{&quot;dropping-particle&quot;:&quot;&quot;,&quot;family&quot;:&quot;Shore&quot;,&quot;given&quot;:&quot;Anna C.&quot;,&quot;non-dropping-particle&quot;:&quot;&quot;,&quot;parse-names&quot;:false,&quot;suffix&quot;:&quot;&quot;},{&quot;dropping-particle&quot;:&quot;&quot;,&quot;family&quot;:&quot;Coleman&quot;,&quot;given&quot;:&quot;David C.&quot;,&quot;non-dropping-particle&quot;:&quot;&quot;,&quot;parse-names&quot;:false,&quot;suffix&quot;:&quot;&quot;}],&quot;container-title&quot;:&quot;International Journal of Medical Microbiology&quot;,&quot;id&quot;:&quot;6d2f6d43-8d7b-524a-9da4-b14fb0790231&quot;,&quot;issue&quot;:&quot;6-7&quot;,&quot;issued&quot;:{&quot;date-parts&quot;:[[&quot;2013&quot;]]},&quot;page&quot;:&quot;350-359&quot;,&quot;publisher&quot;:&quot;Elsevier GmbH.&quot;,&quot;title&quot;:&quot;Staphylococcal cassette chromosome mec: Recent advances and new insights&quot;,&quot;type&quot;:&quot;article-journal&quot;,&quot;volume&quot;:&quot;303&quot;},&quot;uris&quot;:[&quot;http://www.mendeley.com/documents/?uuid=00d55b86-800e-4980-a54c-fa762434c7b3&quot;],&quot;isTemporary&quot;:false,&quot;legacyDesktopId&quot;:&quot;00d55b86-800e-4980-a54c-fa762434c7b3&quot;}],&quot;properties&quot;:{&quot;noteIndex&quot;:0},&quot;isEdited&quot;:false,&quot;manualOverride&quot;:{&quot;citeprocText&quot;:&quot;(Shore and Coleman, 2013)&quot;,&quot;isManuallyOverridden&quot;:false,&quot;manualOverrideText&quot;:&quot;&quot;},&quot;citationTag&quot;:&quot;MENDELEY_CITATION_v3_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&quot;},{&quot;citationID&quot;:&quot;MENDELEY_CITATION_d717f867-e5c0-4256-917f-e19cc6af8bc2&quot;,&quot;citationItems&quot;:[{&quot;id&quot;:&quot;cfbe13d3-5c6c-5140-a868-dd6eaf1111cc&quot;,&quot;itemData&quot;:{&quot;DOI&quot;:&quot;10.1128/IAI.02542-14&quot;,&quot;ISSN&quot;:&quot;10985522&quot;,&quot;PMID&quot;:&quot;25547798&quot;,&quot;abstract&quot;:&quot;The branched-chain amino acids (BCAAs; Ile, Leu, and Val) not only are important nutrients for the growth of Staphylococcus aureus but also are corepressors for CodY, which regulates virulence gene expression, implicating BCAAs as an important link between the metabolic state of the cell and virulence. BCAAs are either synthesized intracellularly or acquired from the environment. S. aureus encodes three putative BCAA transporters, designated BrnQ1, BrnQ2, and BrnQ3; their functions have not yet been formally tested. In this study, we mutated all three brnQ paralogs so as to characterize their substrate specificities and their roles in growth in vitro and in vivo. We demonstrated that in the community-associated, methicillin-resistant S. aureus (CAMRSA) strain USA300, BrnQ1 is involved in uptake of all three BCAAs, BrnQ2 transports Ile, and BrnQ3 does not have a significant role in BCAA transport under the conditions tested. Of the three, only BrnQ1 is essential for USA300 to grow in a chemically defined medium that is limited for Leu or Val. Interestingly, we observed that a brnQ2 mutant grew better than USA300 in media limited for Leu and Val, owing to the fact that this mutation leads to overexpression of brnQ1. In a murine infection model, the brnQ1 mutant was attenuated, but in contrast, brnQ2 mutants had significantly increased virulence compared to that of USA300, a phenotype we suggest is at least partially linked to enhanced in vivo scavenging of Leu and Val through BrnQ1. These data uncover a hitherto-undiscovered connection between nutrient acquisition and virulence in CA-MRSA.&quot;,&quot;author&quot;:[{&quot;dropping-particle&quot;:&quot;&quot;,&quot;family&quot;:&quot;Kaiser&quot;,&quot;given&quot;:&quot;Julienne C.&quot;,&quot;non-dropping-particle&quot;:&quot;&quot;,&quot;parse-names&quot;:false,&quot;suffix&quot;:&quot;&quot;},{&quot;dropping-particle&quot;:&quot;&quot;,&quot;family&quot;:&quot;Omer&quot;,&quot;given&quot;:&quot;Sameha&quot;,&quot;non-dropping-particle&quot;:&quot;&quot;,&quot;parse-names&quot;:false,&quot;suffix&quot;:&quot;&quot;},{&quot;dropping-particle&quot;:&quot;&quot;,&quot;family&quot;:&quot;Sheldon&quot;,&quot;given&quot;:&quot;Jessica R.&quot;,&quot;non-dropping-particle&quot;:&quot;&quot;,&quot;parse-names&quot;:false,&quot;suffix&quot;:&quot;&quot;},{&quot;dropping-particle&quot;:&quot;&quot;,&quot;family&quot;:&quot;Welch&quot;,&quot;given&quot;:&quot;Ian&quot;,&quot;non-dropping-particle&quot;:&quot;&quot;,&quot;parse-names&quot;:false,&quot;suffix&quot;:&quot;&quot;},{&quot;dropping-particle&quot;:&quot;&quot;,&quot;family&quot;:&quot;Heinrichs&quot;,&quot;given&quot;:&quot;David E.&quot;,&quot;non-dropping-particle&quot;:&quot;&quot;,&quot;parse-names&quot;:false,&quot;suffix&quot;:&quot;&quot;}],&quot;container-title&quot;:&quot;Infection and Immunity&quot;,&quot;id&quot;:&quot;cfbe13d3-5c6c-5140-a868-dd6eaf1111cc&quot;,&quot;issue&quot;:&quot;3&quot;,&quot;issued&quot;:{&quot;date-parts&quot;:[[&quot;2015&quot;]]},&quot;page&quot;:&quot;1019-1029&quot;,&quot;title&quot;:&quot;Role of BrnQ1 and BrnQ2 in branched-chain amino acid transport and virulence in Staphylococcus aureus&quot;,&quot;type&quot;:&quot;article-journal&quot;,&quot;volume&quot;:&quot;83&quot;},&quot;uris&quot;:[&quot;http://www.mendeley.com/documents/?uuid=cea73aa8-48b6-4655-87b4-f1a0a8489bd1&quot;],&quot;isTemporary&quot;:false,&quot;legacyDesktopId&quot;:&quot;cea73aa8-48b6-4655-87b4-f1a0a8489bd1&quot;}],&quot;properties&quot;:{&quot;noteIndex&quot;:0},&quot;isEdited&quot;:false,&quot;manualOverride&quot;:{&quot;citeprocText&quot;:&quot;(Kaiser et al., 2015)&quot;,&quot;isManuallyOverridden&quot;:false,&quot;manualOverrideText&quot;:&quot;&quot;},&quot;citationTag&quot;:&quot;MENDELEY_CITATION_v3_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&quot;},{&quot;citationID&quot;:&quot;MENDELEY_CITATION_026c6181-bb90-497b-9b22-f4ade458c216&quot;,&quot;citationItems&quot;:[{&quot;id&quot;:&quot;d93a6475-7be0-5903-97dc-02311385723d&quot;,&quot;itemData&quot;:{&quot;author&quot;:[{&quot;dropping-particle&quot;:&quot;&quot;,&quot;family&quot;:&quot;Goncheva&quot;,&quot;given&quot;:&quot;Mariya I.&quot;,&quot;non-dropping-particle&quot;:&quot;&quot;,&quot;parse-names&quot;:false,&quot;suffix&quot;:&quot;&quot;},{&quot;dropping-particle&quot;:&quot;&quot;,&quot;family&quot;:&quot;Flannagan&quot;,&quot;given&quot;:&quot;Ronald S.&quot;,&quot;non-dropping-particle&quot;:&quot;&quot;,&quot;parse-names&quot;:false,&quot;suffix&quot;:&quot;&quot;},{&quot;dropping-particle&quot;:&quot;&quot;,&quot;family&quot;:&quot;Heinrichs&quot;,&quot;given&quot;:&quot;David E.&quot;,&quot;non-dropping-particle&quot;:&quot;&quot;,&quot;parse-names&quot;:false,&quot;suffix&quot;:&quot;&quot;}],&quot;container-title&quot;:&quot;Infection and Immunity&quot;,&quot;id&quot;:&quot;d93a6475-7be0-5903-97dc-02311385723d&quot;,&quot;issued&quot;:{&quot;date-parts&quot;:[[&quot;2020&quot;]]},&quot;title&quot;:&quot;De Novo Purine Biosynthesis Is Required for Intracellular Growth of Staphylococcus aureus and for the Hypervirulence Phenotype of a purR Mutant&quot;,&quot;type&quot;:&quot;article-journal&quot;},&quot;uris&quot;:[&quot;http://www.mendeley.com/documents/?uuid=35b525fa-17b5-4263-ab65-2c086a56cf4c&quot;],&quot;isTemporary&quot;:false,&quot;legacyDesktopId&quot;:&quot;35b525fa-17b5-4263-ab65-2c086a56cf4c&quot;}],&quot;properties&quot;:{&quot;noteIndex&quot;:0},&quot;isEdited&quot;:false,&quot;manualOverride&quot;:{&quot;citeprocText&quot;:&quot;(Goncheva et al., 2020)&quot;,&quot;isManuallyOverridden&quot;:false,&quot;manualOverrideText&quot;:&quot;&quot;},&quot;citationTag&quot;:&quot;MENDELEY_CITATION_v3_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&quot;},{&quot;citationID&quot;:&quot;MENDELEY_CITATION_a2b5bbf9-cfae-465f-8b46-7da72273d495&quot;,&quot;citationItems&quot;:[{&quot;id&quot;:&quot;3ba55263-b078-5402-ad57-f19ce863c67e&quot;,&quot;itemData&quot;:{&quot;DOI&quot;:&quot;10.1371/journal.ppat.1007971&quot;,&quot;ISBN&quot;:&quot;1111111111&quot;,&quot;ISSN&quot;:&quot;15537374&quot;,&quot;PMID&quot;:&quot;31344131&quot;,&quot;abstract&quot;:&quot;The ability of Staphylococcus aureus and other pathogens to consume glucose is critical during infection. However, glucose consumption increases the cellular demand for manganese sensitizing S. aureus to host-imposed manganese starvation. The current investigations were undertaken to elucidate how S. aureus copes with the need to consume glucose when metal-limited by the host. A critical component of host defense is production of the manganese binding protein calprotectin. S. aureus has two variants of phosphoglycerate mutase, one of which is manganese-dependent, GpmI, and another that is manganese-independent, GpmA. Leveraging the ability to impose metal starvation in culture utilizing calprotectin revealed that the loss of GpmA, but not GpmI, sensitized S. aureus to manganese starvation. Metabolite feeding experiments revealed that the growth defect of GpmA when manganese-starved was due to a defect in glycolysis and not gluconeogenesis. Loss of GpmA reduces the ability of S. aureus to cause invasive disease in wild type mice. However, GpmA was dispensable in calprotectin-deficient mice, which have defects in manganese sequestration, indicating that this isozyme contributes to the ability of S. aureus to overcome manganese limitation during infection. Cumulatively, these observations suggest that expressing a metal-independent variant enables S. aureus to consume glucose while mitigating the negative impact that glycolysis has on the cellular demand for manganese. S. aureus is not the only bacterium that expresses manganese-dependent and -independent variants of phosphoglycerate mutase. Similar results were also observed in culture with Salmonella enterica serovar Typhimurium mutants lacking the metal-independent isozyme. These similar observations in both Gram-positive and Gram-negative pathogens suggest that expression of metal-independent glycolytic isozymes is a common strategy employed by bacteria to survive in metal-limited environments, such as the host.&quot;,&quot;author&quot;:[{&quot;dropping-particle&quot;:&quot;&quot;,&quot;family&quot;:&quot;Radin&quot;,&quot;given&quot;:&quot;Jana N.&quot;,&quot;non-dropping-particle&quot;:&quot;&quot;,&quot;parse-names&quot;:false,&quot;suffix&quot;:&quot;&quot;},{&quot;dropping-particle&quot;:&quot;&quot;,&quot;family&quot;:&quot;Kelliher&quot;,&quot;given&quot;:&quot;Jessica L.&quot;,&quot;non-dropping-particle&quot;:&quot;&quot;,&quot;parse-names&quot;:false,&quot;suffix&quot;:&quot;&quot;},{&quot;dropping-particle&quot;:&quot;&quot;,&quot;family&quot;:&quot;Solórzano&quot;,&quot;given&quot;:&quot;Paola K.Párraga&quot;,&quot;non-dropping-particle&quot;:&quot;&quot;,&quot;parse-names&quot;:false,&quot;suffix&quot;:&quot;&quot;},{&quot;dropping-particle&quot;:&quot;&quot;,&quot;family&quot;:&quot;Grim&quot;,&quot;given&quot;:&quot;Kyle P.&quot;,&quot;non-dropping-particle&quot;:&quot;&quot;,&quot;parse-names&quot;:false,&quot;suffix&quot;:&quot;&quot;},{&quot;dropping-particle&quot;:&quot;&quot;,&quot;family&quot;:&quot;Ramezanifard&quot;,&quot;given&quot;:&quot;Rouhallah&quot;,&quot;non-dropping-particle&quot;:&quot;&quot;,&quot;parse-names&quot;:false,&quot;suffix&quot;:&quot;&quot;},{&quot;dropping-particle&quot;:&quot;&quot;,&quot;family&quot;:&quot;Slauch&quot;,&quot;given&quot;:&quot;James M.&quot;,&quot;non-dropping-particle&quot;:&quot;&quot;,&quot;parse-names&quot;:false,&quot;suffix&quot;:&quot;&quot;},{&quot;dropping-particle&quot;:&quot;&quot;,&quot;family&quot;:&quot;Kehl-Fie&quot;,&quot;given&quot;:&quot;Thomas E.&quot;,&quot;non-dropping-particle&quot;:&quot;&quot;,&quot;parse-names&quot;:false,&quot;suffix&quot;:&quot;&quot;}],&quot;container-title&quot;:&quot;PLoS Pathogens&quot;,&quot;id&quot;:&quot;3ba55263-b078-5402-ad57-f19ce863c67e&quot;,&quot;issue&quot;:&quot;7&quot;,&quot;issued&quot;:{&quot;date-parts&quot;:[[&quot;2019&quot;]]},&quot;page&quot;:&quot;1-21&quot;,&quot;title&quot;:&quot;Metal-independent variants of phosphoglycerate mutase promote resistance to nutritional immunity and retention of glycolysis during infection&quot;,&quot;type&quot;:&quot;article-journal&quot;,&quot;volume&quot;:&quot;15&quot;},&quot;uris&quot;:[&quot;http://www.mendeley.com/documents/?uuid=a5eba3f7-1c69-40b0-85cd-6e818264b2f2&quot;],&quot;isTemporary&quot;:false,&quot;legacyDesktopId&quot;:&quot;a5eba3f7-1c69-40b0-85cd-6e818264b2f2&quot;}],&quot;properties&quot;:{&quot;noteIndex&quot;:0},&quot;isEdited&quot;:false,&quot;manualOverride&quot;:{&quot;citeprocText&quot;:&quot;(Radin et al., 2019)&quot;,&quot;isManuallyOverridden&quot;:false,&quot;manualOverrideText&quot;:&quot;&quot;},&quot;citationTag&quot;:&quot;MENDELEY_CITATION_v3_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&quot;}]"/>
    <we:property name="MENDELEY_CITATIONS_LOCALE_CODE" value="&quot;en-US&quot;"/>
    <we:property name="MENDELEY_CITATIONS_STYLE" value="{&quot;id&quot;:&quot;https://www.zotero.org/styles/elife&quot;,&quot;title&quot;:&quot;eLife&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7BF4-080F-3E41-B2BF-9E2839BF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Kim</dc:creator>
  <cp:keywords/>
  <dc:description/>
  <cp:lastModifiedBy>Rebecca Cook</cp:lastModifiedBy>
  <cp:revision>2</cp:revision>
  <dcterms:created xsi:type="dcterms:W3CDTF">2026-06-11T13:09:00Z</dcterms:created>
  <dcterms:modified xsi:type="dcterms:W3CDTF">2026-06-11T13:09:00Z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http://www.zotero.org/styles/current-biology</vt:lpwstr>
  </property>
  <property fmtid="{D5CDD505-2E9C-101B-9397-08002B2CF9AE}" pid="7" name="Mendeley Recent Style Name 2_1">
    <vt:lpwstr>Current Biology</vt:lpwstr>
  </property>
  <property fmtid="{D5CDD505-2E9C-101B-9397-08002B2CF9AE}" pid="8" name="Mendeley Recent Style Id 3_1">
    <vt:lpwstr>http://www.zotero.org/styles/journal-of-evolutionary-biology</vt:lpwstr>
  </property>
  <property fmtid="{D5CDD505-2E9C-101B-9397-08002B2CF9AE}" pid="9" name="Mendeley Recent Style Name 3_1">
    <vt:lpwstr>Journal of Evolutionary Biology</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https://csl.mendeley.com/styles/22735101/nature</vt:lpwstr>
  </property>
  <property fmtid="{D5CDD505-2E9C-101B-9397-08002B2CF9AE}" pid="15" name="Mendeley Recent Style Name 6_1">
    <vt:lpwstr>Nature - NSF grant</vt:lpwstr>
  </property>
  <property fmtid="{D5CDD505-2E9C-101B-9397-08002B2CF9AE}" pid="16" name="Mendeley Recent Style Id 7_1">
    <vt:lpwstr>http://www.zotero.org/styles/plos-biology</vt:lpwstr>
  </property>
  <property fmtid="{D5CDD505-2E9C-101B-9397-08002B2CF9AE}" pid="17" name="Mendeley Recent Style Name 7_1">
    <vt:lpwstr>PLOS Biology</vt:lpwstr>
  </property>
  <property fmtid="{D5CDD505-2E9C-101B-9397-08002B2CF9AE}" pid="18" name="Mendeley Recent Style Id 8_1">
    <vt:lpwstr>http://www.zotero.org/styles/symbiosis</vt:lpwstr>
  </property>
  <property fmtid="{D5CDD505-2E9C-101B-9397-08002B2CF9AE}" pid="19" name="Mendeley Recent Style Name 8_1">
    <vt:lpwstr>Symbiosis</vt:lpwstr>
  </property>
  <property fmtid="{D5CDD505-2E9C-101B-9397-08002B2CF9AE}" pid="20" name="Mendeley Recent Style Id 9_1">
    <vt:lpwstr>http://www.zotero.org/styles/the-american-naturalist</vt:lpwstr>
  </property>
  <property fmtid="{D5CDD505-2E9C-101B-9397-08002B2CF9AE}" pid="21" name="Mendeley Recent Style Name 9_1">
    <vt:lpwstr>The American Naturalist</vt:lpwstr>
  </property>
  <property fmtid="{D5CDD505-2E9C-101B-9397-08002B2CF9AE}" pid="22" name="Mendeley Document_1">
    <vt:lpwstr>True</vt:lpwstr>
  </property>
  <property fmtid="{D5CDD505-2E9C-101B-9397-08002B2CF9AE}" pid="23" name="Mendeley Unique User Id_1">
    <vt:lpwstr>a15c20e6-027d-3645-938d-4f92896c886c</vt:lpwstr>
  </property>
  <property fmtid="{D5CDD505-2E9C-101B-9397-08002B2CF9AE}" pid="24" name="Mendeley Citation Style_1">
    <vt:lpwstr>http://www.zotero.org/styles/plos-biology</vt:lpwstr>
  </property>
</Properties>
</file>