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A88C80A" w:rsidR="00F102CC" w:rsidRPr="00276987" w:rsidRDefault="00787715">
            <w:pPr>
              <w:rPr>
                <w:rFonts w:ascii="Noto Sans" w:hAnsi="Noto Sans" w:cs="Noto Sans" w:hint="eastAsia"/>
                <w:bCs/>
                <w:color w:val="434343"/>
                <w:sz w:val="18"/>
                <w:szCs w:val="18"/>
                <w:lang w:eastAsia="zh-CN"/>
              </w:rPr>
            </w:pPr>
            <w:r w:rsidRPr="00CF015D">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w:t>
              </w:r>
              <w:r>
                <w:rPr>
                  <w:rFonts w:ascii="Noto Sans" w:eastAsia="Noto Sans" w:hAnsi="Noto Sans" w:cs="Noto Sans"/>
                  <w:color w:val="1155CC"/>
                  <w:sz w:val="18"/>
                  <w:szCs w:val="18"/>
                  <w:u w:val="single"/>
                </w:rPr>
                <w:t>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86A878F" w:rsidR="00F102CC" w:rsidRPr="00F57981" w:rsidRDefault="00CF015D">
            <w:pPr>
              <w:rPr>
                <w:rFonts w:ascii="Noto Sans" w:hAnsi="Noto Sans" w:cs="Noto Sans" w:hint="eastAsia"/>
                <w:bCs/>
                <w:color w:val="434343"/>
                <w:sz w:val="18"/>
                <w:szCs w:val="18"/>
                <w:lang w:eastAsia="zh-CN"/>
              </w:rPr>
            </w:pPr>
            <w:r w:rsidRPr="00CF015D">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 xml:space="preserve"> </w:t>
            </w:r>
            <w:r w:rsidR="00F57981">
              <w:rPr>
                <w:rFonts w:ascii="Noto Sans" w:hAnsi="Noto Sans" w:cs="Noto Sans" w:hint="eastAsia"/>
                <w:bCs/>
                <w:color w:val="434343"/>
                <w:sz w:val="18"/>
                <w:szCs w:val="18"/>
                <w:lang w:eastAsia="zh-CN"/>
              </w:rPr>
              <w:t>(</w:t>
            </w:r>
            <w:r w:rsidR="00F57981" w:rsidRPr="00F57981">
              <w:rPr>
                <w:rFonts w:ascii="Noto Sans" w:eastAsia="Noto Sans" w:hAnsi="Noto Sans" w:cs="Noto Sans"/>
                <w:bCs/>
                <w:color w:val="434343"/>
                <w:sz w:val="18"/>
                <w:szCs w:val="18"/>
              </w:rPr>
              <w:t>Immunoblot analysis</w:t>
            </w:r>
            <w:r w:rsidR="00F57981">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BB577FB" w:rsidR="00F102CC" w:rsidRPr="00F57981" w:rsidRDefault="00CF015D">
            <w:pPr>
              <w:rPr>
                <w:rFonts w:ascii="Noto Sans" w:hAnsi="Noto Sans" w:cs="Noto Sans" w:hint="eastAsia"/>
                <w:bCs/>
                <w:color w:val="434343"/>
                <w:sz w:val="18"/>
                <w:szCs w:val="18"/>
                <w:lang w:eastAsia="zh-CN"/>
              </w:rPr>
            </w:pPr>
            <w:r w:rsidRPr="00CF015D">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 xml:space="preserve"> </w:t>
            </w:r>
            <w:r w:rsidR="00F57981">
              <w:rPr>
                <w:rFonts w:ascii="Noto Sans" w:hAnsi="Noto Sans" w:cs="Noto Sans" w:hint="eastAsia"/>
                <w:bCs/>
                <w:color w:val="434343"/>
                <w:sz w:val="18"/>
                <w:szCs w:val="18"/>
                <w:lang w:eastAsia="zh-CN"/>
              </w:rPr>
              <w:t>(</w:t>
            </w:r>
            <w:r w:rsidR="00F57981" w:rsidRPr="00F57981">
              <w:rPr>
                <w:rFonts w:ascii="Noto Sans" w:eastAsia="Noto Sans" w:hAnsi="Noto Sans" w:cs="Noto Sans"/>
                <w:bCs/>
                <w:color w:val="434343"/>
                <w:sz w:val="18"/>
                <w:szCs w:val="18"/>
              </w:rPr>
              <w:t>Plasmid construction and reagents</w:t>
            </w:r>
            <w:r w:rsidR="00F57981">
              <w:rPr>
                <w:rFonts w:ascii="Noto Sans" w:hAnsi="Noto Sans" w:cs="Noto Sans" w:hint="eastAsia"/>
                <w:bCs/>
                <w:color w:val="434343"/>
                <w:sz w:val="18"/>
                <w:szCs w:val="18"/>
                <w:lang w:eastAsia="zh-CN"/>
              </w:rPr>
              <w:t xml:space="preserve">; </w:t>
            </w:r>
            <w:r w:rsidR="00F57981" w:rsidRPr="00F57981">
              <w:rPr>
                <w:rFonts w:ascii="Noto Sans" w:hAnsi="Noto Sans" w:cs="Noto Sans"/>
                <w:bCs/>
                <w:color w:val="434343"/>
                <w:sz w:val="18"/>
                <w:szCs w:val="18"/>
                <w:lang w:eastAsia="zh-CN"/>
              </w:rPr>
              <w:t>RNA extraction, reverse transcription, and quantitative PCR (qPCR)</w:t>
            </w:r>
            <w:r w:rsidR="00F57981">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7981"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57981" w:rsidRDefault="00F57981" w:rsidP="00F57981">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F5A343A" w:rsidR="00F57981" w:rsidRPr="003D5AF6" w:rsidRDefault="00CF015D" w:rsidP="00F57981">
            <w:pPr>
              <w:rPr>
                <w:rFonts w:ascii="Noto Sans" w:eastAsia="Noto Sans" w:hAnsi="Noto Sans" w:cs="Noto Sans"/>
                <w:bCs/>
                <w:color w:val="434343"/>
                <w:sz w:val="18"/>
                <w:szCs w:val="18"/>
              </w:rPr>
            </w:pPr>
            <w:r w:rsidRPr="00CF015D">
              <w:rPr>
                <w:rFonts w:ascii="Noto Sans" w:eastAsia="Noto Sans" w:hAnsi="Noto Sans" w:cs="Noto Sans"/>
                <w:bCs/>
                <w:color w:val="434343"/>
                <w:sz w:val="18"/>
                <w:szCs w:val="18"/>
              </w:rPr>
              <w:t>Materials and Methods</w:t>
            </w:r>
            <w:r w:rsidR="00F57981">
              <w:rPr>
                <w:rFonts w:ascii="Noto Sans" w:hAnsi="Noto Sans" w:cs="Noto Sans" w:hint="eastAsia"/>
                <w:bCs/>
                <w:color w:val="434343"/>
                <w:sz w:val="18"/>
                <w:szCs w:val="18"/>
                <w:lang w:eastAsia="zh-CN"/>
              </w:rPr>
              <w:t xml:space="preserve"> (</w:t>
            </w:r>
            <w:r w:rsidR="00F57981" w:rsidRPr="00276987">
              <w:rPr>
                <w:rFonts w:ascii="Noto Sans" w:hAnsi="Noto Sans" w:cs="Noto Sans"/>
                <w:bCs/>
                <w:color w:val="434343"/>
                <w:sz w:val="18"/>
                <w:szCs w:val="18"/>
                <w:lang w:eastAsia="zh-CN"/>
              </w:rPr>
              <w:t>Fish, cells, and viruses</w:t>
            </w:r>
            <w:r w:rsidR="00F57981">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57981" w:rsidRPr="003D5AF6" w:rsidRDefault="00F57981" w:rsidP="00F57981">
            <w:pPr>
              <w:rPr>
                <w:rFonts w:ascii="Noto Sans" w:eastAsia="Noto Sans" w:hAnsi="Noto Sans" w:cs="Noto Sans"/>
                <w:bCs/>
                <w:color w:val="434343"/>
                <w:sz w:val="18"/>
                <w:szCs w:val="18"/>
              </w:rPr>
            </w:pPr>
          </w:p>
        </w:tc>
      </w:tr>
      <w:tr w:rsidR="00F57981"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57981" w:rsidRDefault="00F57981" w:rsidP="00F57981">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57981" w:rsidRPr="00F57981" w:rsidRDefault="00F57981" w:rsidP="00F5798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DA68A69" w:rsidR="00F57981" w:rsidRPr="00F57981" w:rsidRDefault="00F57981" w:rsidP="00F57981">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57981"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57981" w:rsidRPr="003D5AF6" w:rsidRDefault="00F57981" w:rsidP="00F5798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57981" w:rsidRDefault="00F57981" w:rsidP="00F5798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57981" w:rsidRDefault="00F57981" w:rsidP="00F5798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7981"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57981" w:rsidRDefault="00F57981" w:rsidP="00F57981">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57981" w:rsidRDefault="00F57981" w:rsidP="00F5798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57981" w:rsidRDefault="00F57981" w:rsidP="00F5798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015D"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CF015D" w:rsidRDefault="00CF015D" w:rsidP="00CF015D">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D732851" w:rsidR="00CF015D" w:rsidRPr="003D5AF6" w:rsidRDefault="00CF015D" w:rsidP="00CF015D">
            <w:pPr>
              <w:rPr>
                <w:rFonts w:ascii="Noto Sans" w:eastAsia="Noto Sans" w:hAnsi="Noto Sans" w:cs="Noto Sans"/>
                <w:bCs/>
                <w:color w:val="434343"/>
                <w:sz w:val="18"/>
                <w:szCs w:val="18"/>
              </w:rPr>
            </w:pPr>
            <w:r w:rsidRPr="00CF015D">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 xml:space="preserve"> (</w:t>
            </w:r>
            <w:r w:rsidRPr="00276987">
              <w:rPr>
                <w:rFonts w:ascii="Noto Sans" w:hAnsi="Noto Sans" w:cs="Noto Sans"/>
                <w:bCs/>
                <w:color w:val="434343"/>
                <w:sz w:val="18"/>
                <w:szCs w:val="18"/>
                <w:lang w:eastAsia="zh-CN"/>
              </w:rPr>
              <w:t>Fish, cells, and viruses</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CF015D" w:rsidRPr="003D5AF6" w:rsidRDefault="00CF015D" w:rsidP="00CF015D">
            <w:pPr>
              <w:rPr>
                <w:rFonts w:ascii="Noto Sans" w:eastAsia="Noto Sans" w:hAnsi="Noto Sans" w:cs="Noto Sans"/>
                <w:bCs/>
                <w:color w:val="434343"/>
                <w:sz w:val="18"/>
                <w:szCs w:val="18"/>
              </w:rPr>
            </w:pPr>
          </w:p>
        </w:tc>
      </w:tr>
      <w:tr w:rsidR="00CF015D"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CF015D" w:rsidRDefault="00CF015D" w:rsidP="00CF015D">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CF015D" w:rsidRPr="003D5AF6" w:rsidRDefault="00CF015D" w:rsidP="00CF015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AFDB586" w:rsidR="00CF015D" w:rsidRPr="003D5AF6" w:rsidRDefault="00CF015D" w:rsidP="00CF015D">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CF015D"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CF015D" w:rsidRPr="003D5AF6" w:rsidRDefault="00CF015D" w:rsidP="00CF015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CF015D" w:rsidRDefault="00CF015D" w:rsidP="00CF015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CF015D" w:rsidRDefault="00CF015D" w:rsidP="00CF015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F015D"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CF015D" w:rsidRDefault="00CF015D" w:rsidP="00CF015D">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CF015D" w:rsidRDefault="00CF015D" w:rsidP="00CF01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CF015D" w:rsidRDefault="00CF015D" w:rsidP="00CF01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015D"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CF015D" w:rsidRDefault="00CF015D" w:rsidP="00CF015D">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D979F24" w:rsidR="00CF015D" w:rsidRPr="003D5AF6" w:rsidRDefault="00CF015D" w:rsidP="00CF015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47D0779" w:rsidR="00CF015D" w:rsidRPr="003D5AF6" w:rsidRDefault="00CF015D" w:rsidP="00CF015D">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CF015D"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CF015D" w:rsidRDefault="00CF015D" w:rsidP="00CF015D">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CF015D" w:rsidRPr="003D5AF6" w:rsidRDefault="00CF015D" w:rsidP="00CF015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D11D440" w:rsidR="00CF015D" w:rsidRPr="003D5AF6" w:rsidRDefault="00CF015D" w:rsidP="00CF015D">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CF015D"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CF015D" w:rsidRPr="003D5AF6" w:rsidRDefault="00CF015D" w:rsidP="00CF015D">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CF015D" w:rsidRDefault="00CF015D" w:rsidP="00CF015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CF015D" w:rsidRDefault="00CF015D" w:rsidP="00CF015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F015D"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CF015D" w:rsidRDefault="00CF015D" w:rsidP="00CF01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CF015D" w:rsidRDefault="00CF015D" w:rsidP="00CF015D">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CF015D" w:rsidRDefault="00CF015D" w:rsidP="00CF01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015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CF015D" w:rsidRDefault="00CF015D" w:rsidP="00CF015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CF015D" w:rsidRPr="003D5AF6" w:rsidRDefault="00CF015D" w:rsidP="00CF015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4EAE9D9" w:rsidR="00CF015D" w:rsidRPr="00CF015D" w:rsidRDefault="00CF015D" w:rsidP="00CF015D">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12242"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gridCol w:w="2552"/>
      </w:tblGrid>
      <w:tr w:rsidR="00F102CC" w14:paraId="449C5579" w14:textId="77777777" w:rsidTr="00CF015D">
        <w:trPr>
          <w:gridAfter w:val="1"/>
          <w:wAfter w:w="2552" w:type="dxa"/>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015D" w14:paraId="4349644E" w14:textId="5056B62C" w:rsidTr="00CF015D">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CF015D" w:rsidRDefault="00CF015D" w:rsidP="00CF015D">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CF015D" w:rsidRPr="003D5AF6" w:rsidRDefault="00CF015D" w:rsidP="00CF015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CF015D" w:rsidRPr="003D5AF6" w:rsidRDefault="00CF015D" w:rsidP="00CF015D">
            <w:pPr>
              <w:spacing w:line="225" w:lineRule="auto"/>
              <w:rPr>
                <w:rFonts w:ascii="Noto Sans" w:eastAsia="Noto Sans" w:hAnsi="Noto Sans" w:cs="Noto Sans"/>
                <w:bCs/>
                <w:color w:val="434343"/>
                <w:sz w:val="18"/>
                <w:szCs w:val="18"/>
              </w:rPr>
            </w:pPr>
          </w:p>
        </w:tc>
        <w:tc>
          <w:tcPr>
            <w:tcW w:w="2552" w:type="dxa"/>
          </w:tcPr>
          <w:p w14:paraId="29979838" w14:textId="37B754D7" w:rsidR="00CF015D" w:rsidRDefault="00CF015D" w:rsidP="00CF015D">
            <w:r>
              <w:rPr>
                <w:rFonts w:ascii="Noto Sans" w:hAnsi="Noto Sans" w:cs="Noto Sans" w:hint="eastAsia"/>
                <w:bCs/>
                <w:color w:val="434343"/>
                <w:sz w:val="18"/>
                <w:szCs w:val="18"/>
                <w:lang w:eastAsia="zh-CN"/>
              </w:rPr>
              <w:t>N/A</w:t>
            </w:r>
          </w:p>
        </w:tc>
      </w:tr>
      <w:tr w:rsidR="00CF015D" w14:paraId="6BDD29B4" w14:textId="77777777" w:rsidTr="00CF015D">
        <w:trPr>
          <w:gridAfter w:val="1"/>
          <w:wAfter w:w="2552" w:type="dxa"/>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CF015D" w:rsidRPr="003D5AF6" w:rsidRDefault="00CF015D" w:rsidP="00CF015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CF015D" w:rsidRDefault="00CF015D" w:rsidP="00CF015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CF015D" w:rsidRDefault="00CF015D" w:rsidP="00CF015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F015D" w14:paraId="7470366C" w14:textId="77777777" w:rsidTr="00CF015D">
        <w:trPr>
          <w:gridAfter w:val="1"/>
          <w:wAfter w:w="2552" w:type="dxa"/>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CF015D" w:rsidRDefault="00CF015D" w:rsidP="00CF015D">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CF015D" w:rsidRDefault="00CF015D" w:rsidP="00CF01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CF015D" w:rsidRDefault="00CF015D" w:rsidP="00CF01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015D" w14:paraId="430321EC" w14:textId="77777777" w:rsidTr="00CF015D">
        <w:trPr>
          <w:gridAfter w:val="1"/>
          <w:wAfter w:w="2552" w:type="dxa"/>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CF015D" w:rsidRDefault="00CF015D" w:rsidP="00CF015D">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F62EC79" w:rsidR="00CF015D" w:rsidRPr="003D5AF6" w:rsidRDefault="00CF015D" w:rsidP="00CF015D">
            <w:pPr>
              <w:spacing w:line="225" w:lineRule="auto"/>
              <w:rPr>
                <w:rFonts w:ascii="Noto Sans" w:eastAsia="Noto Sans" w:hAnsi="Noto Sans" w:cs="Noto Sans"/>
                <w:bCs/>
                <w:color w:val="434343"/>
                <w:sz w:val="18"/>
                <w:szCs w:val="18"/>
              </w:rPr>
            </w:pPr>
            <w:r w:rsidRPr="00CF015D">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CF015D" w:rsidRPr="003D5AF6" w:rsidRDefault="00CF015D" w:rsidP="00CF015D">
            <w:pPr>
              <w:spacing w:line="225" w:lineRule="auto"/>
              <w:rPr>
                <w:rFonts w:ascii="Noto Sans" w:eastAsia="Noto Sans" w:hAnsi="Noto Sans" w:cs="Noto Sans"/>
                <w:bCs/>
                <w:color w:val="434343"/>
                <w:sz w:val="18"/>
                <w:szCs w:val="18"/>
              </w:rPr>
            </w:pPr>
          </w:p>
        </w:tc>
      </w:tr>
      <w:tr w:rsidR="00CF015D" w14:paraId="2C685749" w14:textId="77777777" w:rsidTr="00CF015D">
        <w:trPr>
          <w:gridAfter w:val="1"/>
          <w:wAfter w:w="2552" w:type="dxa"/>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CF015D" w:rsidRPr="003D5AF6" w:rsidRDefault="00CF015D" w:rsidP="00CF015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CF015D" w:rsidRDefault="00CF015D" w:rsidP="00CF015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CF015D" w:rsidRDefault="00CF015D" w:rsidP="00CF015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F015D" w14:paraId="461F576B" w14:textId="77777777" w:rsidTr="00CF015D">
        <w:trPr>
          <w:gridAfter w:val="1"/>
          <w:wAfter w:w="2552" w:type="dxa"/>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CF015D" w:rsidRDefault="00CF015D" w:rsidP="00CF01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CF015D" w14:paraId="6394CD84" w14:textId="77777777" w:rsidTr="00CF015D">
        <w:trPr>
          <w:gridAfter w:val="1"/>
          <w:wAfter w:w="2552" w:type="dxa"/>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CF015D" w:rsidRDefault="00CF015D" w:rsidP="00CF015D">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CF015D" w:rsidRDefault="00CF015D" w:rsidP="00CF01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CF015D" w:rsidRDefault="00CF015D" w:rsidP="00CF01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015D" w14:paraId="7896DF55" w14:textId="77777777" w:rsidTr="00CF015D">
        <w:trPr>
          <w:gridAfter w:val="1"/>
          <w:wAfter w:w="2552" w:type="dxa"/>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CF015D" w:rsidRDefault="00CF015D" w:rsidP="00CF015D">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10353AAF" w:rsidR="00CF015D" w:rsidRPr="00C96A21" w:rsidRDefault="005B7D8F" w:rsidP="00CF015D">
            <w:pPr>
              <w:spacing w:line="225" w:lineRule="auto"/>
              <w:rPr>
                <w:rFonts w:ascii="Noto Sans" w:hAnsi="Noto Sans" w:cs="Noto Sans" w:hint="eastAsia"/>
                <w:bCs/>
                <w:color w:val="434343"/>
                <w:sz w:val="18"/>
                <w:szCs w:val="18"/>
                <w:lang w:eastAsia="zh-CN"/>
              </w:rPr>
            </w:pPr>
            <w:r w:rsidRPr="00CF015D">
              <w:rPr>
                <w:rFonts w:ascii="Noto Sans" w:eastAsia="Noto Sans" w:hAnsi="Noto Sans" w:cs="Noto Sans"/>
                <w:bCs/>
                <w:color w:val="434343"/>
                <w:sz w:val="18"/>
                <w:szCs w:val="18"/>
              </w:rPr>
              <w:t>Materials and Methods</w:t>
            </w:r>
            <w:r w:rsidR="00C96A21">
              <w:rPr>
                <w:rFonts w:ascii="Noto Sans" w:hAnsi="Noto Sans" w:cs="Noto Sans" w:hint="eastAsia"/>
                <w:bCs/>
                <w:color w:val="434343"/>
                <w:sz w:val="18"/>
                <w:szCs w:val="18"/>
                <w:lang w:eastAsia="zh-CN"/>
              </w:rPr>
              <w:t>,</w:t>
            </w:r>
            <w:r w:rsidR="00C96A21">
              <w:t xml:space="preserve"> </w:t>
            </w:r>
            <w:r w:rsidR="00C96A21" w:rsidRPr="00C96A21">
              <w:rPr>
                <w:rFonts w:ascii="Noto Sans" w:hAnsi="Noto Sans" w:cs="Noto Sans"/>
                <w:bCs/>
                <w:color w:val="434343"/>
                <w:sz w:val="18"/>
                <w:szCs w:val="18"/>
                <w:lang w:eastAsia="zh-CN"/>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CF015D" w:rsidRPr="003D5AF6" w:rsidRDefault="00CF015D" w:rsidP="00CF015D">
            <w:pPr>
              <w:spacing w:line="225" w:lineRule="auto"/>
              <w:rPr>
                <w:rFonts w:ascii="Noto Sans" w:eastAsia="Noto Sans" w:hAnsi="Noto Sans" w:cs="Noto Sans"/>
                <w:bCs/>
                <w:color w:val="434343"/>
                <w:sz w:val="18"/>
                <w:szCs w:val="18"/>
              </w:rPr>
            </w:pPr>
          </w:p>
        </w:tc>
      </w:tr>
      <w:tr w:rsidR="00CF015D" w14:paraId="640B934F" w14:textId="77777777" w:rsidTr="00CF015D">
        <w:trPr>
          <w:gridAfter w:val="1"/>
          <w:wAfter w:w="2552" w:type="dxa"/>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CF015D" w:rsidRDefault="00CF015D" w:rsidP="00CF015D">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0C33D96E" w:rsidR="00CF015D" w:rsidRPr="003D5AF6" w:rsidRDefault="005B7D8F" w:rsidP="00CF015D">
            <w:pPr>
              <w:spacing w:line="225" w:lineRule="auto"/>
              <w:rPr>
                <w:rFonts w:ascii="Noto Sans" w:eastAsia="Noto Sans" w:hAnsi="Noto Sans" w:cs="Noto Sans"/>
                <w:bCs/>
                <w:color w:val="434343"/>
                <w:sz w:val="18"/>
                <w:szCs w:val="18"/>
              </w:rPr>
            </w:pPr>
            <w:r w:rsidRPr="00CF015D">
              <w:rPr>
                <w:rFonts w:ascii="Noto Sans" w:eastAsia="Noto Sans" w:hAnsi="Noto Sans" w:cs="Noto Sans"/>
                <w:bCs/>
                <w:color w:val="434343"/>
                <w:sz w:val="18"/>
                <w:szCs w:val="18"/>
              </w:rPr>
              <w:t>Materials and Methods</w:t>
            </w:r>
            <w:r w:rsidR="00C96A21">
              <w:rPr>
                <w:rFonts w:ascii="Noto Sans" w:hAnsi="Noto Sans" w:cs="Noto Sans" w:hint="eastAsia"/>
                <w:bCs/>
                <w:color w:val="434343"/>
                <w:sz w:val="18"/>
                <w:szCs w:val="18"/>
                <w:lang w:eastAsia="zh-CN"/>
              </w:rPr>
              <w:t>,</w:t>
            </w:r>
            <w:r w:rsidR="00C96A21">
              <w:t xml:space="preserve"> </w:t>
            </w:r>
            <w:r w:rsidR="00C96A21" w:rsidRPr="00C96A21">
              <w:rPr>
                <w:rFonts w:ascii="Noto Sans" w:hAnsi="Noto Sans" w:cs="Noto Sans"/>
                <w:bCs/>
                <w:color w:val="434343"/>
                <w:sz w:val="18"/>
                <w:szCs w:val="18"/>
                <w:lang w:eastAsia="zh-CN"/>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CF015D" w:rsidRDefault="00CF015D" w:rsidP="00CF015D">
            <w:pPr>
              <w:spacing w:line="225" w:lineRule="auto"/>
              <w:rPr>
                <w:rFonts w:ascii="Noto Sans" w:eastAsia="Noto Sans" w:hAnsi="Noto Sans" w:cs="Noto Sans"/>
                <w:b/>
                <w:color w:val="434343"/>
                <w:sz w:val="18"/>
                <w:szCs w:val="18"/>
              </w:rPr>
            </w:pPr>
          </w:p>
        </w:tc>
      </w:tr>
      <w:tr w:rsidR="00CF015D" w14:paraId="6EEAB134" w14:textId="77777777" w:rsidTr="00CF015D">
        <w:trPr>
          <w:gridAfter w:val="1"/>
          <w:wAfter w:w="2552" w:type="dxa"/>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CF015D" w:rsidRDefault="00CF015D" w:rsidP="00CF015D">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2C5D1B3B" w:rsidR="00CF015D" w:rsidRPr="003D5AF6" w:rsidRDefault="005B7D8F" w:rsidP="00CF015D">
            <w:pPr>
              <w:spacing w:line="225" w:lineRule="auto"/>
              <w:rPr>
                <w:rFonts w:ascii="Noto Sans" w:eastAsia="Noto Sans" w:hAnsi="Noto Sans" w:cs="Noto Sans"/>
                <w:bCs/>
                <w:color w:val="434343"/>
                <w:sz w:val="18"/>
                <w:szCs w:val="18"/>
              </w:rPr>
            </w:pPr>
            <w:r w:rsidRPr="00CF015D">
              <w:rPr>
                <w:rFonts w:ascii="Noto Sans" w:eastAsia="Noto Sans" w:hAnsi="Noto Sans" w:cs="Noto Sans"/>
                <w:bCs/>
                <w:color w:val="434343"/>
                <w:sz w:val="18"/>
                <w:szCs w:val="18"/>
              </w:rPr>
              <w:t>Materials and Methods</w:t>
            </w:r>
            <w:r w:rsidR="00C96A21">
              <w:rPr>
                <w:rFonts w:ascii="Noto Sans" w:hAnsi="Noto Sans" w:cs="Noto Sans" w:hint="eastAsia"/>
                <w:bCs/>
                <w:color w:val="434343"/>
                <w:sz w:val="18"/>
                <w:szCs w:val="18"/>
                <w:lang w:eastAsia="zh-CN"/>
              </w:rPr>
              <w:t>,</w:t>
            </w:r>
            <w:r w:rsidR="00C96A21">
              <w:t xml:space="preserve"> </w:t>
            </w:r>
            <w:r w:rsidR="00C96A21" w:rsidRPr="00C96A21">
              <w:rPr>
                <w:rFonts w:ascii="Noto Sans" w:hAnsi="Noto Sans" w:cs="Noto Sans"/>
                <w:bCs/>
                <w:color w:val="434343"/>
                <w:sz w:val="18"/>
                <w:szCs w:val="18"/>
                <w:lang w:eastAsia="zh-CN"/>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CF015D" w:rsidRPr="003D5AF6" w:rsidRDefault="00CF015D" w:rsidP="00CF015D">
            <w:pPr>
              <w:spacing w:line="225" w:lineRule="auto"/>
              <w:rPr>
                <w:rFonts w:ascii="Noto Sans" w:eastAsia="Noto Sans" w:hAnsi="Noto Sans" w:cs="Noto Sans"/>
                <w:bCs/>
                <w:color w:val="434343"/>
                <w:sz w:val="18"/>
                <w:szCs w:val="18"/>
              </w:rPr>
            </w:pPr>
          </w:p>
        </w:tc>
      </w:tr>
      <w:tr w:rsidR="00CF015D" w14:paraId="0AB73282" w14:textId="77777777" w:rsidTr="00CF015D">
        <w:trPr>
          <w:gridAfter w:val="1"/>
          <w:wAfter w:w="2552" w:type="dxa"/>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CF015D" w:rsidRDefault="00CF015D" w:rsidP="00CF015D">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625AD8A4" w:rsidR="00CF015D" w:rsidRPr="003D5AF6" w:rsidRDefault="005B7D8F" w:rsidP="00CF015D">
            <w:pPr>
              <w:spacing w:line="225" w:lineRule="auto"/>
              <w:rPr>
                <w:rFonts w:ascii="Noto Sans" w:eastAsia="Noto Sans" w:hAnsi="Noto Sans" w:cs="Noto Sans"/>
                <w:bCs/>
                <w:color w:val="434343"/>
                <w:sz w:val="18"/>
                <w:szCs w:val="18"/>
              </w:rPr>
            </w:pPr>
            <w:r w:rsidRPr="00CF015D">
              <w:rPr>
                <w:rFonts w:ascii="Noto Sans" w:eastAsia="Noto Sans" w:hAnsi="Noto Sans" w:cs="Noto Sans"/>
                <w:bCs/>
                <w:color w:val="434343"/>
                <w:sz w:val="18"/>
                <w:szCs w:val="18"/>
              </w:rPr>
              <w:t>Materials and Methods</w:t>
            </w:r>
            <w:r w:rsidR="00C96A21">
              <w:rPr>
                <w:rFonts w:ascii="Noto Sans" w:hAnsi="Noto Sans" w:cs="Noto Sans" w:hint="eastAsia"/>
                <w:bCs/>
                <w:color w:val="434343"/>
                <w:sz w:val="18"/>
                <w:szCs w:val="18"/>
                <w:lang w:eastAsia="zh-CN"/>
              </w:rPr>
              <w:t>,</w:t>
            </w:r>
            <w:r w:rsidR="00C96A21">
              <w:t xml:space="preserve"> </w:t>
            </w:r>
            <w:r w:rsidR="00C96A21" w:rsidRPr="00C96A21">
              <w:rPr>
                <w:rFonts w:ascii="Noto Sans" w:hAnsi="Noto Sans" w:cs="Noto Sans"/>
                <w:bCs/>
                <w:color w:val="434343"/>
                <w:sz w:val="18"/>
                <w:szCs w:val="18"/>
                <w:lang w:eastAsia="zh-CN"/>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CF015D" w:rsidRPr="003D5AF6" w:rsidRDefault="00CF015D" w:rsidP="00CF015D">
            <w:pPr>
              <w:spacing w:line="225" w:lineRule="auto"/>
              <w:rPr>
                <w:rFonts w:ascii="Noto Sans" w:eastAsia="Noto Sans" w:hAnsi="Noto Sans" w:cs="Noto Sans"/>
                <w:bCs/>
                <w:color w:val="434343"/>
                <w:sz w:val="18"/>
                <w:szCs w:val="18"/>
              </w:rPr>
            </w:pPr>
          </w:p>
        </w:tc>
      </w:tr>
      <w:tr w:rsidR="00CF015D" w14:paraId="14D7061B" w14:textId="77777777" w:rsidTr="00CF015D">
        <w:trPr>
          <w:gridAfter w:val="1"/>
          <w:wAfter w:w="2552" w:type="dxa"/>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CF015D" w:rsidRPr="003D5AF6" w:rsidRDefault="00CF015D" w:rsidP="00CF015D">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CF015D" w:rsidRDefault="00CF015D" w:rsidP="00CF015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CF015D" w:rsidRDefault="00CF015D" w:rsidP="00CF015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F015D" w14:paraId="6A159F8E" w14:textId="77777777" w:rsidTr="00CF015D">
        <w:trPr>
          <w:gridAfter w:val="1"/>
          <w:wAfter w:w="2552" w:type="dxa"/>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CF015D" w:rsidRDefault="00CF015D" w:rsidP="00CF015D">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CF015D" w:rsidRDefault="00CF015D" w:rsidP="00CF01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CF015D" w:rsidRDefault="00CF015D" w:rsidP="00CF01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015D" w14:paraId="6D87191A" w14:textId="77777777" w:rsidTr="00CF015D">
        <w:trPr>
          <w:gridAfter w:val="1"/>
          <w:wAfter w:w="2552" w:type="dxa"/>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CF015D" w:rsidRDefault="00CF015D" w:rsidP="00CF015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8BA91A5" w:rsidR="00CF015D" w:rsidRPr="003D5AF6" w:rsidRDefault="00C96A21" w:rsidP="00CF015D">
            <w:pPr>
              <w:spacing w:line="225" w:lineRule="auto"/>
              <w:rPr>
                <w:rFonts w:ascii="Noto Sans" w:eastAsia="Noto Sans" w:hAnsi="Noto Sans" w:cs="Noto Sans"/>
                <w:bCs/>
                <w:color w:val="434343"/>
                <w:sz w:val="18"/>
                <w:szCs w:val="18"/>
              </w:rPr>
            </w:pPr>
            <w:r w:rsidRPr="00C96A21">
              <w:rPr>
                <w:rFonts w:ascii="Noto Sans" w:hAnsi="Noto Sans" w:cs="Noto Sans"/>
                <w:bCs/>
                <w:color w:val="434343"/>
                <w:sz w:val="18"/>
                <w:szCs w:val="18"/>
                <w:lang w:eastAsia="zh-CN"/>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CF015D" w:rsidRPr="003D5AF6" w:rsidRDefault="00CF015D" w:rsidP="00CF015D">
            <w:pPr>
              <w:spacing w:line="225" w:lineRule="auto"/>
              <w:rPr>
                <w:rFonts w:ascii="Noto Sans" w:eastAsia="Noto Sans" w:hAnsi="Noto Sans" w:cs="Noto Sans"/>
                <w:bCs/>
                <w:color w:val="434343"/>
                <w:sz w:val="18"/>
                <w:szCs w:val="18"/>
              </w:rPr>
            </w:pPr>
          </w:p>
        </w:tc>
      </w:tr>
      <w:tr w:rsidR="00CF015D" w14:paraId="3646923A" w14:textId="77777777" w:rsidTr="00CF015D">
        <w:trPr>
          <w:gridAfter w:val="1"/>
          <w:wAfter w:w="2552" w:type="dxa"/>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CF015D" w:rsidRDefault="00CF015D" w:rsidP="00CF015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840E7C7" w:rsidR="00CF015D" w:rsidRPr="003D5AF6" w:rsidRDefault="00C96A21" w:rsidP="00CF015D">
            <w:pPr>
              <w:spacing w:line="225" w:lineRule="auto"/>
              <w:rPr>
                <w:rFonts w:ascii="Noto Sans" w:eastAsia="Noto Sans" w:hAnsi="Noto Sans" w:cs="Noto Sans"/>
                <w:bCs/>
                <w:color w:val="434343"/>
                <w:sz w:val="18"/>
                <w:szCs w:val="18"/>
              </w:rPr>
            </w:pPr>
            <w:r w:rsidRPr="00C96A21">
              <w:rPr>
                <w:rFonts w:ascii="Noto Sans" w:hAnsi="Noto Sans" w:cs="Noto Sans"/>
                <w:bCs/>
                <w:color w:val="434343"/>
                <w:sz w:val="18"/>
                <w:szCs w:val="18"/>
                <w:lang w:eastAsia="zh-CN"/>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CF015D" w:rsidRPr="003D5AF6" w:rsidRDefault="00CF015D" w:rsidP="00CF015D">
            <w:pPr>
              <w:spacing w:line="225" w:lineRule="auto"/>
              <w:rPr>
                <w:rFonts w:ascii="Noto Sans" w:eastAsia="Noto Sans" w:hAnsi="Noto Sans" w:cs="Noto Sans"/>
                <w:bCs/>
                <w:color w:val="434343"/>
                <w:sz w:val="18"/>
                <w:szCs w:val="18"/>
              </w:rPr>
            </w:pPr>
          </w:p>
        </w:tc>
      </w:tr>
      <w:tr w:rsidR="00CF015D" w14:paraId="7376923B" w14:textId="77777777" w:rsidTr="00CF015D">
        <w:trPr>
          <w:gridAfter w:val="1"/>
          <w:wAfter w:w="2552" w:type="dxa"/>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CF015D" w:rsidRPr="003D5AF6" w:rsidRDefault="00CF015D" w:rsidP="00CF015D">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CF015D" w:rsidRDefault="00CF015D" w:rsidP="00CF015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CF015D" w:rsidRDefault="00CF015D" w:rsidP="00CF015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F015D" w14:paraId="27C0F91B" w14:textId="77777777" w:rsidTr="00CF015D">
        <w:trPr>
          <w:gridAfter w:val="1"/>
          <w:wAfter w:w="2552" w:type="dxa"/>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CF015D" w:rsidRDefault="00CF015D" w:rsidP="00CF015D">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CF015D" w:rsidRDefault="00CF015D" w:rsidP="00CF01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CF015D" w:rsidRDefault="00CF015D" w:rsidP="00CF01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015D" w14:paraId="74D0DBB2" w14:textId="77777777" w:rsidTr="00CF015D">
        <w:trPr>
          <w:gridAfter w:val="1"/>
          <w:wAfter w:w="2552" w:type="dxa"/>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CF015D" w:rsidRDefault="00CF015D" w:rsidP="00CF015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CF015D" w:rsidRDefault="00CF015D" w:rsidP="00CF015D">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CF015D" w:rsidRPr="003D5AF6" w:rsidRDefault="00CF015D" w:rsidP="00CF015D">
            <w:pPr>
              <w:spacing w:line="225" w:lineRule="auto"/>
              <w:rPr>
                <w:rFonts w:ascii="Noto Sans" w:eastAsia="Noto Sans" w:hAnsi="Noto Sans" w:cs="Noto Sans"/>
                <w:bCs/>
                <w:color w:val="434343"/>
                <w:sz w:val="18"/>
                <w:szCs w:val="18"/>
              </w:rPr>
            </w:pPr>
          </w:p>
        </w:tc>
      </w:tr>
      <w:tr w:rsidR="00CF015D" w14:paraId="76515406" w14:textId="77777777" w:rsidTr="00CF015D">
        <w:trPr>
          <w:gridAfter w:val="1"/>
          <w:wAfter w:w="2552" w:type="dxa"/>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CF015D" w:rsidRDefault="00CF015D" w:rsidP="00CF015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D570B28" w14:textId="77777777" w:rsidR="00787715" w:rsidRPr="00787715" w:rsidRDefault="00787715" w:rsidP="00787715">
            <w:pPr>
              <w:spacing w:line="225" w:lineRule="auto"/>
              <w:rPr>
                <w:rFonts w:ascii="Noto Sans" w:eastAsia="Noto Sans" w:hAnsi="Noto Sans" w:cs="Noto Sans"/>
                <w:bCs/>
                <w:color w:val="434343"/>
                <w:sz w:val="18"/>
                <w:szCs w:val="18"/>
              </w:rPr>
            </w:pPr>
            <w:r w:rsidRPr="00787715">
              <w:rPr>
                <w:rFonts w:ascii="Noto Sans" w:eastAsia="Noto Sans" w:hAnsi="Noto Sans" w:cs="Noto Sans"/>
                <w:bCs/>
                <w:color w:val="434343"/>
                <w:sz w:val="18"/>
                <w:szCs w:val="18"/>
              </w:rPr>
              <w:t>Materials and Methods</w:t>
            </w:r>
          </w:p>
          <w:p w14:paraId="2A6BA9BD" w14:textId="24CDA816" w:rsidR="00CF015D" w:rsidRPr="00787715" w:rsidRDefault="00787715" w:rsidP="00787715">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w:t>
            </w:r>
            <w:r w:rsidRPr="00787715">
              <w:rPr>
                <w:rFonts w:ascii="Noto Sans" w:eastAsia="Noto Sans" w:hAnsi="Noto Sans" w:cs="Noto Sans"/>
                <w:bCs/>
                <w:color w:val="434343"/>
                <w:sz w:val="18"/>
                <w:szCs w:val="18"/>
              </w:rPr>
              <w:t>Ethics statement</w:t>
            </w:r>
            <w:r>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CF015D" w:rsidRPr="003D5AF6" w:rsidRDefault="00CF015D" w:rsidP="00CF015D">
            <w:pPr>
              <w:spacing w:line="225" w:lineRule="auto"/>
              <w:rPr>
                <w:rFonts w:ascii="Noto Sans" w:eastAsia="Noto Sans" w:hAnsi="Noto Sans" w:cs="Noto Sans"/>
                <w:bCs/>
                <w:color w:val="434343"/>
                <w:sz w:val="18"/>
                <w:szCs w:val="18"/>
              </w:rPr>
            </w:pPr>
          </w:p>
        </w:tc>
      </w:tr>
      <w:tr w:rsidR="00CF015D" w14:paraId="5D62888E" w14:textId="77777777" w:rsidTr="00CF015D">
        <w:trPr>
          <w:gridAfter w:val="1"/>
          <w:wAfter w:w="2552" w:type="dxa"/>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CF015D" w:rsidRDefault="00CF015D" w:rsidP="00CF015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CF015D" w:rsidRPr="003D5AF6" w:rsidRDefault="00CF015D" w:rsidP="00CF015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777777" w:rsidR="00CF015D" w:rsidRPr="003D5AF6" w:rsidRDefault="00CF015D" w:rsidP="00CF015D">
            <w:pPr>
              <w:spacing w:line="225" w:lineRule="auto"/>
              <w:rPr>
                <w:rFonts w:ascii="Noto Sans" w:eastAsia="Noto Sans" w:hAnsi="Noto Sans" w:cs="Noto Sans"/>
                <w:bCs/>
                <w:color w:val="434343"/>
                <w:sz w:val="18"/>
                <w:szCs w:val="18"/>
              </w:rPr>
            </w:pPr>
          </w:p>
        </w:tc>
      </w:tr>
      <w:tr w:rsidR="00CF015D" w14:paraId="79A7C842" w14:textId="77777777" w:rsidTr="00CF015D">
        <w:trPr>
          <w:gridAfter w:val="1"/>
          <w:wAfter w:w="2552" w:type="dxa"/>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CF015D" w:rsidRPr="003D5AF6" w:rsidRDefault="00CF015D" w:rsidP="00CF015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CF015D" w:rsidRDefault="00CF015D" w:rsidP="00CF015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CF015D" w:rsidRDefault="00CF015D" w:rsidP="00CF015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F015D" w14:paraId="43B5D416" w14:textId="77777777" w:rsidTr="00CF015D">
        <w:trPr>
          <w:gridAfter w:val="1"/>
          <w:wAfter w:w="2552" w:type="dxa"/>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CF015D" w:rsidRDefault="00CF015D" w:rsidP="00CF015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CF015D" w:rsidRDefault="00CF015D" w:rsidP="00CF01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CF015D" w:rsidRDefault="00CF015D" w:rsidP="00CF01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015D" w14:paraId="6CFA41C1" w14:textId="77777777" w:rsidTr="00CF015D">
        <w:trPr>
          <w:gridAfter w:val="1"/>
          <w:wAfter w:w="2552" w:type="dxa"/>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CF015D" w:rsidRDefault="00CF015D" w:rsidP="00CF015D">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CF015D" w:rsidRPr="003D5AF6" w:rsidRDefault="00CF015D" w:rsidP="00CF015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243A2B6" w:rsidR="00CF015D" w:rsidRPr="00787715" w:rsidRDefault="00787715" w:rsidP="00CF015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54937157" w:rsidR="00F102CC" w:rsidRPr="003D5AF6" w:rsidRDefault="0078771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679AA7A" w:rsidR="00F102CC" w:rsidRPr="00787715" w:rsidRDefault="00787715">
            <w:pPr>
              <w:spacing w:line="225" w:lineRule="auto"/>
              <w:rPr>
                <w:rFonts w:ascii="Noto Sans" w:hAnsi="Noto Sans" w:cs="Noto Sans" w:hint="eastAsia"/>
                <w:bCs/>
                <w:color w:val="434343"/>
                <w:sz w:val="18"/>
                <w:szCs w:val="18"/>
                <w:lang w:eastAsia="zh-CN"/>
              </w:rPr>
            </w:pPr>
            <w:r w:rsidRPr="00CF015D">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 xml:space="preserve"> (</w:t>
            </w:r>
            <w:r w:rsidRPr="00787715">
              <w:rPr>
                <w:rFonts w:ascii="Noto Sans" w:eastAsia="Noto Sans" w:hAnsi="Noto Sans" w:cs="Noto Sans"/>
                <w:bCs/>
                <w:color w:val="434343"/>
                <w:sz w:val="18"/>
                <w:szCs w:val="18"/>
              </w:rPr>
              <w:t>Statistics analysis</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FE987B3" w:rsidR="00F102CC" w:rsidRPr="003D5AF6" w:rsidRDefault="00787715">
            <w:pPr>
              <w:spacing w:line="225" w:lineRule="auto"/>
              <w:rPr>
                <w:rFonts w:ascii="Noto Sans" w:eastAsia="Noto Sans" w:hAnsi="Noto Sans" w:cs="Noto Sans"/>
                <w:bCs/>
                <w:color w:val="434343"/>
                <w:sz w:val="18"/>
                <w:szCs w:val="18"/>
              </w:rPr>
            </w:pPr>
            <w:r w:rsidRPr="00CF015D">
              <w:rPr>
                <w:rFonts w:ascii="Noto Sans" w:hAnsi="Noto Sans" w:cs="Noto Sans"/>
                <w:bCs/>
                <w:color w:val="434343"/>
                <w:sz w:val="18"/>
                <w:szCs w:val="18"/>
                <w:lang w:eastAsia="zh-CN"/>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E0F55D1" w:rsidR="00F102CC" w:rsidRPr="003D5AF6" w:rsidRDefault="00787715">
            <w:pPr>
              <w:spacing w:line="225" w:lineRule="auto"/>
              <w:rPr>
                <w:rFonts w:ascii="Noto Sans" w:eastAsia="Noto Sans" w:hAnsi="Noto Sans" w:cs="Noto Sans"/>
                <w:bCs/>
                <w:color w:val="434343"/>
                <w:sz w:val="18"/>
                <w:szCs w:val="18"/>
              </w:rPr>
            </w:pPr>
            <w:r w:rsidRPr="00CF015D">
              <w:rPr>
                <w:rFonts w:ascii="Noto Sans" w:hAnsi="Noto Sans" w:cs="Noto Sans"/>
                <w:bCs/>
                <w:color w:val="434343"/>
                <w:sz w:val="18"/>
                <w:szCs w:val="18"/>
                <w:lang w:eastAsia="zh-CN"/>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60E0830B" w:rsidR="00F102CC" w:rsidRPr="003D5AF6" w:rsidRDefault="00787715">
            <w:pPr>
              <w:spacing w:line="225" w:lineRule="auto"/>
              <w:rPr>
                <w:rFonts w:ascii="Noto Sans" w:eastAsia="Noto Sans" w:hAnsi="Noto Sans" w:cs="Noto Sans"/>
                <w:bCs/>
                <w:color w:val="434343"/>
                <w:sz w:val="18"/>
                <w:szCs w:val="18"/>
              </w:rPr>
            </w:pPr>
            <w:r w:rsidRPr="00CF015D">
              <w:rPr>
                <w:rFonts w:ascii="Noto Sans" w:hAnsi="Noto Sans" w:cs="Noto Sans"/>
                <w:bCs/>
                <w:color w:val="434343"/>
                <w:sz w:val="18"/>
                <w:szCs w:val="18"/>
                <w:lang w:eastAsia="zh-CN"/>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296D73F1" w:rsidR="00F102CC" w:rsidRPr="00787715" w:rsidRDefault="00787715">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0368AA34" w:rsidR="00F102CC" w:rsidRPr="00787715" w:rsidRDefault="00787715">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787715"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787715" w:rsidRDefault="00787715" w:rsidP="0078771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787715" w:rsidRPr="003D5AF6" w:rsidRDefault="00787715" w:rsidP="0078771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770C427" w:rsidR="00787715" w:rsidRPr="003D5AF6" w:rsidRDefault="00787715" w:rsidP="0078771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87715"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787715" w:rsidRDefault="00787715" w:rsidP="0078771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787715" w:rsidRPr="003D5AF6" w:rsidRDefault="00787715" w:rsidP="00787715">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3667E64" w:rsidR="00787715" w:rsidRPr="00787715" w:rsidRDefault="00787715" w:rsidP="0078771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0A044" w14:textId="77777777" w:rsidR="00FA765E" w:rsidRDefault="00FA765E">
      <w:r>
        <w:separator/>
      </w:r>
    </w:p>
  </w:endnote>
  <w:endnote w:type="continuationSeparator" w:id="0">
    <w:p w14:paraId="70037A75" w14:textId="77777777" w:rsidR="00FA765E" w:rsidRDefault="00FA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60CE" w14:textId="77777777" w:rsidR="00FA765E" w:rsidRDefault="00FA765E">
      <w:r>
        <w:separator/>
      </w:r>
    </w:p>
  </w:footnote>
  <w:footnote w:type="continuationSeparator" w:id="0">
    <w:p w14:paraId="4F3D9E5A" w14:textId="77777777" w:rsidR="00FA765E" w:rsidRDefault="00FA7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04A69"/>
    <w:rsid w:val="001B3BCC"/>
    <w:rsid w:val="002209A8"/>
    <w:rsid w:val="00276987"/>
    <w:rsid w:val="003D5AF6"/>
    <w:rsid w:val="00400C53"/>
    <w:rsid w:val="00427975"/>
    <w:rsid w:val="004E2C31"/>
    <w:rsid w:val="005B0259"/>
    <w:rsid w:val="005B7D8F"/>
    <w:rsid w:val="007054B6"/>
    <w:rsid w:val="0078687E"/>
    <w:rsid w:val="00787715"/>
    <w:rsid w:val="009C7B26"/>
    <w:rsid w:val="00A11E52"/>
    <w:rsid w:val="00B2483D"/>
    <w:rsid w:val="00BD41E9"/>
    <w:rsid w:val="00C84413"/>
    <w:rsid w:val="00C96A21"/>
    <w:rsid w:val="00CF015D"/>
    <w:rsid w:val="00E07CC9"/>
    <w:rsid w:val="00F102CC"/>
    <w:rsid w:val="00F57981"/>
    <w:rsid w:val="00F91042"/>
    <w:rsid w:val="00FA76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1528</Words>
  <Characters>8576</Characters>
  <Application>Microsoft Office Word</Application>
  <DocSecurity>0</DocSecurity>
  <Lines>128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longfeng lu</cp:lastModifiedBy>
  <cp:revision>8</cp:revision>
  <dcterms:created xsi:type="dcterms:W3CDTF">2022-02-28T12:21:00Z</dcterms:created>
  <dcterms:modified xsi:type="dcterms:W3CDTF">2025-12-20T03:25:00Z</dcterms:modified>
</cp:coreProperties>
</file>